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0A7" w:rsidRPr="00504A5E" w:rsidRDefault="00D610A7" w:rsidP="00504A5E">
      <w:pPr>
        <w:pStyle w:val="Textoindependiente2"/>
        <w:rPr>
          <w:rFonts w:ascii="Arial" w:hAnsi="Arial"/>
          <w:b/>
          <w:sz w:val="20"/>
          <w:szCs w:val="20"/>
        </w:rPr>
      </w:pPr>
    </w:p>
    <w:p w:rsidR="00D610A7" w:rsidRPr="00D0561C" w:rsidRDefault="00D610A7" w:rsidP="00A740D9">
      <w:pPr>
        <w:pStyle w:val="Textoindependiente2"/>
        <w:jc w:val="center"/>
        <w:outlineLvl w:val="0"/>
        <w:rPr>
          <w:rFonts w:ascii="Arial" w:hAnsi="Arial"/>
          <w:b/>
          <w:sz w:val="32"/>
          <w:szCs w:val="28"/>
        </w:rPr>
      </w:pPr>
      <w:r w:rsidRPr="00D0561C">
        <w:rPr>
          <w:rFonts w:ascii="Arial" w:hAnsi="Arial"/>
          <w:b/>
          <w:sz w:val="32"/>
          <w:szCs w:val="28"/>
        </w:rPr>
        <w:t>HERRAMIENTA CIMTRA-Legislativo</w:t>
      </w:r>
    </w:p>
    <w:p w:rsidR="00BC4214" w:rsidRPr="00F57525" w:rsidRDefault="00BC4214" w:rsidP="00A740D9">
      <w:pPr>
        <w:pStyle w:val="Textoindependiente2"/>
        <w:jc w:val="center"/>
        <w:outlineLvl w:val="0"/>
        <w:rPr>
          <w:rFonts w:ascii="Arial" w:hAnsi="Arial"/>
          <w:b/>
          <w:color w:val="C00000"/>
          <w:sz w:val="28"/>
          <w:szCs w:val="28"/>
        </w:rPr>
      </w:pPr>
      <w:r w:rsidRPr="00F57525">
        <w:rPr>
          <w:rFonts w:ascii="Arial" w:hAnsi="Arial"/>
          <w:b/>
          <w:color w:val="C00000"/>
          <w:sz w:val="28"/>
          <w:szCs w:val="28"/>
        </w:rPr>
        <w:t>Versión 2015</w:t>
      </w:r>
    </w:p>
    <w:p w:rsidR="00D610A7" w:rsidRPr="00504A5E" w:rsidRDefault="00D610A7" w:rsidP="00504A5E">
      <w:pPr>
        <w:pStyle w:val="Textoindependiente2"/>
        <w:rPr>
          <w:rFonts w:ascii="Arial" w:hAnsi="Arial"/>
          <w:sz w:val="20"/>
          <w:szCs w:val="20"/>
        </w:rPr>
      </w:pPr>
    </w:p>
    <w:p w:rsidR="00D610A7" w:rsidRPr="00504A5E" w:rsidRDefault="00D610A7" w:rsidP="00504A5E">
      <w:pPr>
        <w:pStyle w:val="Textoindependiente2"/>
        <w:rPr>
          <w:rFonts w:ascii="Arial" w:hAnsi="Arial"/>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22"/>
        <w:gridCol w:w="4322"/>
      </w:tblGrid>
      <w:tr w:rsidR="00D610A7" w:rsidRPr="00504A5E" w:rsidTr="00DD4CDB">
        <w:tc>
          <w:tcPr>
            <w:tcW w:w="4322" w:type="dxa"/>
          </w:tcPr>
          <w:p w:rsidR="00D610A7" w:rsidRPr="006D2DAB" w:rsidRDefault="00D610A7" w:rsidP="00776637">
            <w:pPr>
              <w:pStyle w:val="Textoindependiente2"/>
              <w:tabs>
                <w:tab w:val="center" w:pos="2053"/>
              </w:tabs>
              <w:rPr>
                <w:rFonts w:ascii="Arial" w:hAnsi="Arial"/>
                <w:b/>
                <w:color w:val="FF0000"/>
                <w:sz w:val="20"/>
                <w:szCs w:val="20"/>
                <w:lang w:eastAsia="en-US"/>
              </w:rPr>
            </w:pPr>
            <w:r w:rsidRPr="00504A5E">
              <w:rPr>
                <w:rFonts w:ascii="Arial" w:hAnsi="Arial"/>
                <w:sz w:val="20"/>
                <w:szCs w:val="20"/>
                <w:lang w:eastAsia="en-US"/>
              </w:rPr>
              <w:t>Estado</w:t>
            </w:r>
            <w:r w:rsidR="000D6367" w:rsidRPr="00504A5E">
              <w:rPr>
                <w:rFonts w:ascii="Arial" w:hAnsi="Arial"/>
                <w:sz w:val="20"/>
                <w:szCs w:val="20"/>
                <w:lang w:eastAsia="en-US"/>
              </w:rPr>
              <w:t xml:space="preserve">: </w:t>
            </w:r>
            <w:r w:rsidR="004B0D1E">
              <w:rPr>
                <w:rFonts w:ascii="Arial" w:hAnsi="Arial"/>
                <w:sz w:val="20"/>
                <w:szCs w:val="20"/>
                <w:lang w:eastAsia="en-US"/>
              </w:rPr>
              <w:t>Jalisco</w:t>
            </w:r>
          </w:p>
        </w:tc>
        <w:tc>
          <w:tcPr>
            <w:tcW w:w="4322" w:type="dxa"/>
            <w:tcBorders>
              <w:bottom w:val="single" w:sz="4" w:space="0" w:color="auto"/>
            </w:tcBorders>
          </w:tcPr>
          <w:p w:rsidR="00D610A7" w:rsidRPr="00504A5E" w:rsidRDefault="00C04E4F" w:rsidP="00776637">
            <w:pPr>
              <w:pStyle w:val="Textoindependiente2"/>
              <w:rPr>
                <w:rFonts w:ascii="Arial" w:hAnsi="Arial"/>
                <w:sz w:val="20"/>
                <w:szCs w:val="20"/>
                <w:lang w:eastAsia="en-US"/>
              </w:rPr>
            </w:pPr>
            <w:r w:rsidRPr="00504A5E">
              <w:rPr>
                <w:rFonts w:ascii="Arial" w:hAnsi="Arial"/>
                <w:sz w:val="20"/>
                <w:szCs w:val="20"/>
                <w:lang w:eastAsia="en-US"/>
              </w:rPr>
              <w:t>Fecha de aplicaci</w:t>
            </w:r>
            <w:r w:rsidR="00973F09" w:rsidRPr="00504A5E">
              <w:rPr>
                <w:rFonts w:ascii="Arial" w:hAnsi="Arial"/>
                <w:sz w:val="20"/>
                <w:szCs w:val="20"/>
                <w:lang w:eastAsia="en-US"/>
              </w:rPr>
              <w:t>ó</w:t>
            </w:r>
            <w:r w:rsidRPr="00504A5E">
              <w:rPr>
                <w:rFonts w:ascii="Arial" w:hAnsi="Arial"/>
                <w:sz w:val="20"/>
                <w:szCs w:val="20"/>
                <w:lang w:eastAsia="en-US"/>
              </w:rPr>
              <w:t>n:</w:t>
            </w:r>
            <w:r w:rsidR="006D2DAB">
              <w:rPr>
                <w:rFonts w:ascii="Arial" w:hAnsi="Arial"/>
                <w:sz w:val="20"/>
                <w:szCs w:val="20"/>
                <w:lang w:eastAsia="en-US"/>
              </w:rPr>
              <w:t xml:space="preserve"> </w:t>
            </w:r>
            <w:r w:rsidR="004B0D1E">
              <w:rPr>
                <w:rFonts w:ascii="Arial" w:hAnsi="Arial"/>
                <w:sz w:val="20"/>
                <w:szCs w:val="20"/>
                <w:lang w:eastAsia="en-US"/>
              </w:rPr>
              <w:t>OCT</w:t>
            </w:r>
            <w:r w:rsidR="00A9022D">
              <w:rPr>
                <w:rFonts w:ascii="Arial" w:hAnsi="Arial"/>
                <w:sz w:val="20"/>
                <w:szCs w:val="20"/>
                <w:lang w:eastAsia="en-US"/>
              </w:rPr>
              <w:t xml:space="preserve">UBRE DE </w:t>
            </w:r>
            <w:r w:rsidR="004B0D1E">
              <w:rPr>
                <w:rFonts w:ascii="Arial" w:hAnsi="Arial"/>
                <w:sz w:val="20"/>
                <w:szCs w:val="20"/>
                <w:lang w:eastAsia="en-US"/>
              </w:rPr>
              <w:t>/2016</w:t>
            </w:r>
          </w:p>
        </w:tc>
      </w:tr>
      <w:tr w:rsidR="00D610A7" w:rsidRPr="00504A5E" w:rsidTr="00DD4CDB">
        <w:tc>
          <w:tcPr>
            <w:tcW w:w="4322" w:type="dxa"/>
          </w:tcPr>
          <w:p w:rsidR="00D610A7" w:rsidRPr="006D2DAB" w:rsidRDefault="00D610A7" w:rsidP="00776637">
            <w:pPr>
              <w:pStyle w:val="Textoindependiente2"/>
              <w:rPr>
                <w:rFonts w:ascii="Arial" w:hAnsi="Arial"/>
                <w:color w:val="FF0000"/>
                <w:sz w:val="20"/>
                <w:szCs w:val="20"/>
                <w:lang w:eastAsia="en-US"/>
              </w:rPr>
            </w:pPr>
            <w:r w:rsidRPr="00504A5E">
              <w:rPr>
                <w:rFonts w:ascii="Arial" w:hAnsi="Arial"/>
                <w:sz w:val="20"/>
                <w:szCs w:val="20"/>
                <w:lang w:eastAsia="en-US"/>
              </w:rPr>
              <w:t>Periodo legislativo:</w:t>
            </w:r>
            <w:r w:rsidR="006D2DAB">
              <w:rPr>
                <w:rFonts w:ascii="Arial" w:hAnsi="Arial"/>
                <w:sz w:val="20"/>
                <w:szCs w:val="20"/>
                <w:lang w:eastAsia="en-US"/>
              </w:rPr>
              <w:t xml:space="preserve"> </w:t>
            </w:r>
            <w:r w:rsidR="004B0D1E">
              <w:rPr>
                <w:rFonts w:ascii="Arial" w:hAnsi="Arial"/>
                <w:sz w:val="20"/>
                <w:szCs w:val="20"/>
                <w:lang w:eastAsia="en-US"/>
              </w:rPr>
              <w:t>2015-2018</w:t>
            </w:r>
          </w:p>
        </w:tc>
        <w:tc>
          <w:tcPr>
            <w:tcW w:w="4322" w:type="dxa"/>
            <w:vMerge w:val="restart"/>
            <w:tcBorders>
              <w:bottom w:val="nil"/>
            </w:tcBorders>
          </w:tcPr>
          <w:p w:rsidR="00F43B03" w:rsidRPr="00504A5E" w:rsidRDefault="00D610A7" w:rsidP="00504A5E">
            <w:pPr>
              <w:pStyle w:val="Textoindependiente2"/>
              <w:rPr>
                <w:rFonts w:ascii="Arial" w:hAnsi="Arial"/>
                <w:sz w:val="20"/>
                <w:szCs w:val="20"/>
                <w:lang w:eastAsia="en-US"/>
              </w:rPr>
            </w:pPr>
            <w:r w:rsidRPr="00504A5E">
              <w:rPr>
                <w:rFonts w:ascii="Arial" w:hAnsi="Arial"/>
                <w:sz w:val="20"/>
                <w:szCs w:val="20"/>
                <w:lang w:eastAsia="en-US"/>
              </w:rPr>
              <w:t>Aplicadores:</w:t>
            </w:r>
            <w:r w:rsidR="00C04E4F" w:rsidRPr="00504A5E">
              <w:rPr>
                <w:rFonts w:ascii="Arial" w:hAnsi="Arial"/>
                <w:sz w:val="20"/>
                <w:szCs w:val="20"/>
                <w:lang w:eastAsia="en-US"/>
              </w:rPr>
              <w:t xml:space="preserve"> </w:t>
            </w:r>
          </w:p>
          <w:p w:rsidR="006D2DAB" w:rsidRPr="006D2DAB" w:rsidRDefault="006D2DAB" w:rsidP="00776637">
            <w:pPr>
              <w:pStyle w:val="Textoindependiente2"/>
              <w:rPr>
                <w:rFonts w:ascii="Arial" w:hAnsi="Arial"/>
                <w:color w:val="FF0000"/>
                <w:sz w:val="20"/>
                <w:szCs w:val="20"/>
                <w:lang w:eastAsia="en-US"/>
              </w:rPr>
            </w:pPr>
            <w:r>
              <w:rPr>
                <w:rFonts w:ascii="Arial" w:hAnsi="Arial"/>
                <w:color w:val="FF0000"/>
                <w:sz w:val="20"/>
                <w:szCs w:val="20"/>
                <w:lang w:eastAsia="en-US"/>
              </w:rPr>
              <w:t xml:space="preserve"> </w:t>
            </w:r>
          </w:p>
        </w:tc>
      </w:tr>
      <w:tr w:rsidR="00D610A7" w:rsidRPr="00504A5E" w:rsidTr="00DD4CDB">
        <w:tc>
          <w:tcPr>
            <w:tcW w:w="4322" w:type="dxa"/>
          </w:tcPr>
          <w:p w:rsidR="00D610A7" w:rsidRPr="006D2DAB" w:rsidRDefault="00C04E4F" w:rsidP="00776637">
            <w:pPr>
              <w:pStyle w:val="Textoindependiente2"/>
              <w:rPr>
                <w:rFonts w:ascii="Arial" w:hAnsi="Arial"/>
                <w:b/>
                <w:color w:val="FF0000"/>
                <w:sz w:val="20"/>
                <w:szCs w:val="20"/>
                <w:lang w:eastAsia="en-US"/>
              </w:rPr>
            </w:pPr>
            <w:r w:rsidRPr="00504A5E">
              <w:rPr>
                <w:rFonts w:ascii="Arial" w:hAnsi="Arial"/>
                <w:sz w:val="20"/>
                <w:szCs w:val="20"/>
                <w:lang w:eastAsia="en-US"/>
              </w:rPr>
              <w:t>Legislatura</w:t>
            </w:r>
            <w:r w:rsidR="00D610A7" w:rsidRPr="00504A5E">
              <w:rPr>
                <w:rFonts w:ascii="Arial" w:hAnsi="Arial"/>
                <w:sz w:val="20"/>
                <w:szCs w:val="20"/>
                <w:lang w:eastAsia="en-US"/>
              </w:rPr>
              <w:t>:</w:t>
            </w:r>
            <w:r w:rsidRPr="00504A5E">
              <w:rPr>
                <w:rFonts w:ascii="Arial" w:hAnsi="Arial"/>
                <w:sz w:val="20"/>
                <w:szCs w:val="20"/>
                <w:lang w:eastAsia="en-US"/>
              </w:rPr>
              <w:t xml:space="preserve"> </w:t>
            </w:r>
            <w:r w:rsidR="004B0D1E">
              <w:rPr>
                <w:rFonts w:ascii="Arial" w:hAnsi="Arial"/>
                <w:sz w:val="20"/>
                <w:szCs w:val="20"/>
                <w:lang w:eastAsia="en-US"/>
              </w:rPr>
              <w:t>LXI</w:t>
            </w:r>
          </w:p>
        </w:tc>
        <w:tc>
          <w:tcPr>
            <w:tcW w:w="4322" w:type="dxa"/>
            <w:vMerge/>
            <w:tcBorders>
              <w:top w:val="nil"/>
              <w:bottom w:val="nil"/>
            </w:tcBorders>
          </w:tcPr>
          <w:p w:rsidR="00D610A7" w:rsidRPr="00504A5E" w:rsidRDefault="00D610A7" w:rsidP="00504A5E">
            <w:pPr>
              <w:pStyle w:val="Textoindependiente2"/>
              <w:rPr>
                <w:rFonts w:ascii="Arial" w:hAnsi="Arial"/>
                <w:sz w:val="20"/>
                <w:szCs w:val="20"/>
                <w:lang w:eastAsia="en-US"/>
              </w:rPr>
            </w:pPr>
          </w:p>
        </w:tc>
      </w:tr>
      <w:tr w:rsidR="00D610A7" w:rsidRPr="00504A5E" w:rsidTr="00DD4CDB">
        <w:tc>
          <w:tcPr>
            <w:tcW w:w="4322" w:type="dxa"/>
          </w:tcPr>
          <w:p w:rsidR="00776637" w:rsidRDefault="00C04E4F" w:rsidP="00776637">
            <w:pPr>
              <w:pStyle w:val="Textoindependiente2"/>
              <w:rPr>
                <w:rFonts w:ascii="Arial" w:hAnsi="Arial"/>
                <w:sz w:val="20"/>
                <w:szCs w:val="20"/>
                <w:lang w:eastAsia="en-US"/>
              </w:rPr>
            </w:pPr>
            <w:r w:rsidRPr="00504A5E">
              <w:rPr>
                <w:rFonts w:ascii="Arial" w:hAnsi="Arial"/>
                <w:sz w:val="20"/>
                <w:szCs w:val="20"/>
                <w:lang w:eastAsia="en-US"/>
              </w:rPr>
              <w:t>Número total de legisladores</w:t>
            </w:r>
            <w:r w:rsidR="00D610A7" w:rsidRPr="00504A5E">
              <w:rPr>
                <w:rFonts w:ascii="Arial" w:hAnsi="Arial"/>
                <w:sz w:val="20"/>
                <w:szCs w:val="20"/>
                <w:lang w:eastAsia="en-US"/>
              </w:rPr>
              <w:t>:</w:t>
            </w:r>
            <w:r w:rsidR="00891902">
              <w:rPr>
                <w:rFonts w:ascii="Arial" w:hAnsi="Arial"/>
                <w:sz w:val="20"/>
                <w:szCs w:val="20"/>
                <w:lang w:eastAsia="en-US"/>
              </w:rPr>
              <w:t xml:space="preserve"> </w:t>
            </w:r>
            <w:r w:rsidR="004B0D1E">
              <w:rPr>
                <w:rFonts w:ascii="Arial" w:hAnsi="Arial"/>
                <w:sz w:val="20"/>
                <w:szCs w:val="20"/>
                <w:lang w:eastAsia="en-US"/>
              </w:rPr>
              <w:t>39</w:t>
            </w:r>
          </w:p>
          <w:p w:rsidR="00B84265" w:rsidRPr="00996A90" w:rsidRDefault="00B84265" w:rsidP="00776637">
            <w:pPr>
              <w:pStyle w:val="Textoindependiente2"/>
              <w:rPr>
                <w:rFonts w:ascii="Arial" w:hAnsi="Arial"/>
                <w:color w:val="0000FF"/>
                <w:sz w:val="20"/>
                <w:szCs w:val="20"/>
                <w:lang w:eastAsia="en-US"/>
              </w:rPr>
            </w:pPr>
            <w:r w:rsidRPr="00504A5E">
              <w:rPr>
                <w:rFonts w:ascii="Arial" w:hAnsi="Arial"/>
                <w:sz w:val="20"/>
                <w:szCs w:val="20"/>
                <w:lang w:eastAsia="en-US"/>
              </w:rPr>
              <w:t>Mayoría relativa:</w:t>
            </w:r>
            <w:r w:rsidR="004B0D1E">
              <w:rPr>
                <w:rFonts w:ascii="Arial" w:hAnsi="Arial"/>
                <w:sz w:val="20"/>
                <w:szCs w:val="20"/>
                <w:lang w:eastAsia="en-US"/>
              </w:rPr>
              <w:t>20</w:t>
            </w:r>
          </w:p>
          <w:p w:rsidR="00B84265" w:rsidRPr="00504A5E" w:rsidRDefault="00B84265" w:rsidP="00776637">
            <w:pPr>
              <w:pStyle w:val="Textoindependiente2"/>
              <w:rPr>
                <w:rFonts w:ascii="Arial" w:hAnsi="Arial"/>
                <w:sz w:val="20"/>
                <w:szCs w:val="20"/>
                <w:lang w:eastAsia="en-US"/>
              </w:rPr>
            </w:pPr>
            <w:r w:rsidRPr="00504A5E">
              <w:rPr>
                <w:rFonts w:ascii="Arial" w:hAnsi="Arial"/>
                <w:sz w:val="20"/>
                <w:szCs w:val="20"/>
                <w:lang w:eastAsia="en-US"/>
              </w:rPr>
              <w:t>Representaci</w:t>
            </w:r>
            <w:r w:rsidR="00973F09" w:rsidRPr="00504A5E">
              <w:rPr>
                <w:rFonts w:ascii="Arial" w:hAnsi="Arial"/>
                <w:sz w:val="20"/>
                <w:szCs w:val="20"/>
                <w:lang w:eastAsia="en-US"/>
              </w:rPr>
              <w:t>ó</w:t>
            </w:r>
            <w:r w:rsidRPr="00504A5E">
              <w:rPr>
                <w:rFonts w:ascii="Arial" w:hAnsi="Arial"/>
                <w:sz w:val="20"/>
                <w:szCs w:val="20"/>
                <w:lang w:eastAsia="en-US"/>
              </w:rPr>
              <w:t>n proporcional:</w:t>
            </w:r>
            <w:r w:rsidR="000D6367" w:rsidRPr="00996A90">
              <w:rPr>
                <w:rFonts w:ascii="Arial" w:hAnsi="Arial"/>
                <w:color w:val="0000FF"/>
                <w:sz w:val="20"/>
                <w:szCs w:val="20"/>
                <w:lang w:eastAsia="en-US"/>
              </w:rPr>
              <w:t xml:space="preserve"> </w:t>
            </w:r>
            <w:r w:rsidR="004B0D1E" w:rsidRPr="004B0D1E">
              <w:rPr>
                <w:rFonts w:ascii="Arial" w:hAnsi="Arial"/>
                <w:color w:val="000000" w:themeColor="text1"/>
                <w:sz w:val="20"/>
                <w:szCs w:val="20"/>
                <w:lang w:eastAsia="en-US"/>
              </w:rPr>
              <w:t>19</w:t>
            </w:r>
          </w:p>
        </w:tc>
        <w:tc>
          <w:tcPr>
            <w:tcW w:w="4322" w:type="dxa"/>
            <w:vMerge/>
            <w:tcBorders>
              <w:top w:val="nil"/>
              <w:bottom w:val="nil"/>
            </w:tcBorders>
          </w:tcPr>
          <w:p w:rsidR="00D610A7" w:rsidRPr="00504A5E" w:rsidRDefault="00D610A7" w:rsidP="00504A5E">
            <w:pPr>
              <w:pStyle w:val="Textoindependiente2"/>
              <w:rPr>
                <w:rFonts w:ascii="Arial" w:hAnsi="Arial"/>
                <w:sz w:val="20"/>
                <w:szCs w:val="20"/>
                <w:lang w:eastAsia="en-US"/>
              </w:rPr>
            </w:pPr>
          </w:p>
        </w:tc>
      </w:tr>
      <w:tr w:rsidR="00D610A7" w:rsidRPr="00504A5E" w:rsidTr="00DD4CDB">
        <w:tc>
          <w:tcPr>
            <w:tcW w:w="4322" w:type="dxa"/>
          </w:tcPr>
          <w:p w:rsidR="00F43B03" w:rsidRDefault="00A37947" w:rsidP="00504A5E">
            <w:pPr>
              <w:pStyle w:val="Textoindependiente2"/>
              <w:rPr>
                <w:rFonts w:ascii="Arial" w:hAnsi="Arial"/>
                <w:sz w:val="20"/>
                <w:szCs w:val="20"/>
                <w:lang w:eastAsia="en-US"/>
              </w:rPr>
            </w:pPr>
            <w:r w:rsidRPr="00504A5E">
              <w:rPr>
                <w:rFonts w:ascii="Arial" w:hAnsi="Arial"/>
                <w:sz w:val="20"/>
                <w:szCs w:val="20"/>
                <w:lang w:eastAsia="en-US"/>
              </w:rPr>
              <w:t xml:space="preserve">Número de </w:t>
            </w:r>
            <w:r w:rsidR="00D610A7" w:rsidRPr="00504A5E">
              <w:rPr>
                <w:rFonts w:ascii="Arial" w:hAnsi="Arial"/>
                <w:sz w:val="20"/>
                <w:szCs w:val="20"/>
                <w:lang w:eastAsia="en-US"/>
              </w:rPr>
              <w:t>Legisladores por fracci</w:t>
            </w:r>
            <w:r w:rsidR="00402F82" w:rsidRPr="00504A5E">
              <w:rPr>
                <w:rFonts w:ascii="Arial" w:hAnsi="Arial"/>
                <w:sz w:val="20"/>
                <w:szCs w:val="20"/>
                <w:lang w:eastAsia="en-US"/>
              </w:rPr>
              <w:t>ó</w:t>
            </w:r>
            <w:r w:rsidR="00D610A7" w:rsidRPr="00504A5E">
              <w:rPr>
                <w:rFonts w:ascii="Arial" w:hAnsi="Arial"/>
                <w:sz w:val="20"/>
                <w:szCs w:val="20"/>
                <w:lang w:eastAsia="en-US"/>
              </w:rPr>
              <w:t>n</w:t>
            </w:r>
            <w:r w:rsidRPr="00504A5E">
              <w:rPr>
                <w:rFonts w:ascii="Arial" w:hAnsi="Arial"/>
                <w:sz w:val="20"/>
                <w:szCs w:val="20"/>
                <w:lang w:eastAsia="en-US"/>
              </w:rPr>
              <w:t xml:space="preserve"> o grupo</w:t>
            </w:r>
            <w:r w:rsidR="00C04E4F" w:rsidRPr="00504A5E">
              <w:rPr>
                <w:rFonts w:ascii="Arial" w:hAnsi="Arial"/>
                <w:sz w:val="20"/>
                <w:szCs w:val="20"/>
                <w:lang w:eastAsia="en-US"/>
              </w:rPr>
              <w:t>:</w:t>
            </w:r>
            <w:r w:rsidR="006D2DAB">
              <w:rPr>
                <w:rFonts w:ascii="Arial" w:hAnsi="Arial"/>
                <w:sz w:val="20"/>
                <w:szCs w:val="20"/>
                <w:lang w:eastAsia="en-US"/>
              </w:rPr>
              <w:t xml:space="preserve"> </w:t>
            </w:r>
          </w:p>
          <w:p w:rsidR="00B84265" w:rsidRPr="00C0162D" w:rsidRDefault="004B0D1E" w:rsidP="00504A5E">
            <w:pPr>
              <w:pStyle w:val="Textoindependiente2"/>
              <w:rPr>
                <w:rFonts w:ascii="Arial" w:hAnsi="Arial"/>
                <w:color w:val="0000FF"/>
                <w:sz w:val="20"/>
                <w:szCs w:val="20"/>
                <w:lang w:val="en-US" w:eastAsia="en-US"/>
              </w:rPr>
            </w:pPr>
            <w:r w:rsidRPr="00C0162D">
              <w:rPr>
                <w:rFonts w:ascii="Arial" w:hAnsi="Arial"/>
                <w:color w:val="0000FF"/>
                <w:sz w:val="20"/>
                <w:szCs w:val="20"/>
                <w:lang w:val="en-US" w:eastAsia="en-US"/>
              </w:rPr>
              <w:t>MC:14</w:t>
            </w:r>
          </w:p>
          <w:p w:rsidR="004B0D1E" w:rsidRPr="00C0162D" w:rsidRDefault="004B0D1E" w:rsidP="00504A5E">
            <w:pPr>
              <w:pStyle w:val="Textoindependiente2"/>
              <w:rPr>
                <w:rFonts w:ascii="Arial" w:hAnsi="Arial"/>
                <w:color w:val="0000FF"/>
                <w:sz w:val="20"/>
                <w:szCs w:val="20"/>
                <w:lang w:val="en-US" w:eastAsia="en-US"/>
              </w:rPr>
            </w:pPr>
            <w:r w:rsidRPr="00C0162D">
              <w:rPr>
                <w:rFonts w:ascii="Arial" w:hAnsi="Arial"/>
                <w:color w:val="0000FF"/>
                <w:sz w:val="20"/>
                <w:szCs w:val="20"/>
                <w:lang w:val="en-US" w:eastAsia="en-US"/>
              </w:rPr>
              <w:t>PRI:13</w:t>
            </w:r>
          </w:p>
          <w:p w:rsidR="004B0D1E" w:rsidRPr="00C0162D" w:rsidRDefault="004B0D1E" w:rsidP="00504A5E">
            <w:pPr>
              <w:pStyle w:val="Textoindependiente2"/>
              <w:rPr>
                <w:rFonts w:ascii="Arial" w:hAnsi="Arial"/>
                <w:color w:val="0000FF"/>
                <w:sz w:val="20"/>
                <w:szCs w:val="20"/>
                <w:lang w:val="en-US" w:eastAsia="en-US"/>
              </w:rPr>
            </w:pPr>
            <w:r w:rsidRPr="00C0162D">
              <w:rPr>
                <w:rFonts w:ascii="Arial" w:hAnsi="Arial"/>
                <w:color w:val="0000FF"/>
                <w:sz w:val="20"/>
                <w:szCs w:val="20"/>
                <w:lang w:val="en-US" w:eastAsia="en-US"/>
              </w:rPr>
              <w:t>PAN: 5</w:t>
            </w:r>
          </w:p>
          <w:p w:rsidR="004B0D1E" w:rsidRPr="00C0162D" w:rsidRDefault="004B0D1E" w:rsidP="00504A5E">
            <w:pPr>
              <w:pStyle w:val="Textoindependiente2"/>
              <w:rPr>
                <w:rFonts w:ascii="Arial" w:hAnsi="Arial"/>
                <w:color w:val="0000FF"/>
                <w:sz w:val="20"/>
                <w:szCs w:val="20"/>
                <w:lang w:val="en-US" w:eastAsia="en-US"/>
              </w:rPr>
            </w:pPr>
            <w:r w:rsidRPr="00C0162D">
              <w:rPr>
                <w:rFonts w:ascii="Arial" w:hAnsi="Arial"/>
                <w:color w:val="0000FF"/>
                <w:sz w:val="20"/>
                <w:szCs w:val="20"/>
                <w:lang w:val="en-US" w:eastAsia="en-US"/>
              </w:rPr>
              <w:t>PVEM: 3</w:t>
            </w:r>
          </w:p>
          <w:p w:rsidR="004B0D1E" w:rsidRPr="00C0162D" w:rsidRDefault="004B0D1E" w:rsidP="00504A5E">
            <w:pPr>
              <w:pStyle w:val="Textoindependiente2"/>
              <w:rPr>
                <w:rFonts w:ascii="Arial" w:hAnsi="Arial"/>
                <w:color w:val="0000FF"/>
                <w:sz w:val="20"/>
                <w:szCs w:val="20"/>
                <w:lang w:val="en-US" w:eastAsia="en-US"/>
              </w:rPr>
            </w:pPr>
            <w:r w:rsidRPr="00C0162D">
              <w:rPr>
                <w:rFonts w:ascii="Arial" w:hAnsi="Arial"/>
                <w:color w:val="0000FF"/>
                <w:sz w:val="20"/>
                <w:szCs w:val="20"/>
                <w:lang w:val="en-US" w:eastAsia="en-US"/>
              </w:rPr>
              <w:t>PRD:2</w:t>
            </w:r>
          </w:p>
          <w:p w:rsidR="004B0D1E" w:rsidRDefault="004B0D1E" w:rsidP="00504A5E">
            <w:pPr>
              <w:pStyle w:val="Textoindependiente2"/>
              <w:rPr>
                <w:rFonts w:ascii="Arial" w:hAnsi="Arial"/>
                <w:color w:val="0000FF"/>
                <w:sz w:val="20"/>
                <w:szCs w:val="20"/>
                <w:lang w:eastAsia="en-US"/>
              </w:rPr>
            </w:pPr>
            <w:r>
              <w:rPr>
                <w:rFonts w:ascii="Arial" w:hAnsi="Arial"/>
                <w:color w:val="0000FF"/>
                <w:sz w:val="20"/>
                <w:szCs w:val="20"/>
                <w:lang w:eastAsia="en-US"/>
              </w:rPr>
              <w:t>NA: 1</w:t>
            </w:r>
          </w:p>
          <w:p w:rsidR="004B0D1E" w:rsidRDefault="004B0D1E" w:rsidP="00504A5E">
            <w:pPr>
              <w:pStyle w:val="Textoindependiente2"/>
              <w:rPr>
                <w:rFonts w:ascii="Arial" w:hAnsi="Arial"/>
                <w:color w:val="0000FF"/>
                <w:sz w:val="20"/>
                <w:szCs w:val="20"/>
                <w:lang w:eastAsia="en-US"/>
              </w:rPr>
            </w:pPr>
            <w:r>
              <w:rPr>
                <w:rFonts w:ascii="Arial" w:hAnsi="Arial"/>
                <w:color w:val="0000FF"/>
                <w:sz w:val="20"/>
                <w:szCs w:val="20"/>
                <w:lang w:eastAsia="en-US"/>
              </w:rPr>
              <w:t>IND: 1</w:t>
            </w:r>
          </w:p>
          <w:p w:rsidR="004B0D1E" w:rsidRPr="00504A5E" w:rsidRDefault="004B0D1E" w:rsidP="00504A5E">
            <w:pPr>
              <w:pStyle w:val="Textoindependiente2"/>
              <w:rPr>
                <w:rFonts w:ascii="Arial" w:hAnsi="Arial"/>
                <w:sz w:val="20"/>
                <w:szCs w:val="20"/>
                <w:lang w:eastAsia="en-US"/>
              </w:rPr>
            </w:pPr>
          </w:p>
        </w:tc>
        <w:tc>
          <w:tcPr>
            <w:tcW w:w="4322" w:type="dxa"/>
            <w:tcBorders>
              <w:top w:val="nil"/>
            </w:tcBorders>
          </w:tcPr>
          <w:p w:rsidR="00D610A7" w:rsidRPr="00504A5E" w:rsidRDefault="00D610A7" w:rsidP="00504A5E">
            <w:pPr>
              <w:pStyle w:val="Textoindependiente2"/>
              <w:rPr>
                <w:rFonts w:ascii="Arial" w:hAnsi="Arial"/>
                <w:sz w:val="20"/>
                <w:szCs w:val="20"/>
                <w:lang w:eastAsia="en-US"/>
              </w:rPr>
            </w:pPr>
          </w:p>
        </w:tc>
      </w:tr>
    </w:tbl>
    <w:p w:rsidR="00D610A7" w:rsidRPr="00504A5E" w:rsidRDefault="00D610A7" w:rsidP="00504A5E">
      <w:pPr>
        <w:pStyle w:val="Textoindependiente2"/>
        <w:rPr>
          <w:rFonts w:ascii="Arial" w:hAnsi="Arial"/>
          <w:sz w:val="20"/>
          <w:szCs w:val="20"/>
        </w:rPr>
      </w:pPr>
    </w:p>
    <w:p w:rsidR="00717F57" w:rsidRPr="00504A5E" w:rsidRDefault="00D610A7" w:rsidP="00504A5E">
      <w:pPr>
        <w:pStyle w:val="Textoindependiente2"/>
        <w:outlineLvl w:val="0"/>
        <w:rPr>
          <w:rFonts w:ascii="Arial" w:hAnsi="Arial"/>
          <w:b/>
          <w:sz w:val="20"/>
          <w:szCs w:val="20"/>
        </w:rPr>
      </w:pPr>
      <w:r w:rsidRPr="00504A5E">
        <w:rPr>
          <w:rFonts w:ascii="Arial" w:hAnsi="Arial"/>
          <w:b/>
          <w:sz w:val="20"/>
          <w:szCs w:val="20"/>
        </w:rPr>
        <w:t>Instrucciones u observaciones:</w:t>
      </w:r>
      <w:r w:rsidR="00B84265" w:rsidRPr="00504A5E">
        <w:rPr>
          <w:rFonts w:ascii="Arial" w:hAnsi="Arial"/>
          <w:b/>
          <w:sz w:val="20"/>
          <w:szCs w:val="20"/>
        </w:rPr>
        <w:t xml:space="preserve"> </w:t>
      </w:r>
    </w:p>
    <w:p w:rsidR="00DD4CDB" w:rsidRPr="00504A5E" w:rsidRDefault="00DD4CDB" w:rsidP="00504A5E">
      <w:pPr>
        <w:pStyle w:val="Textoindependiente2"/>
        <w:rPr>
          <w:rFonts w:ascii="Arial" w:hAnsi="Arial"/>
          <w:b/>
          <w:sz w:val="20"/>
          <w:szCs w:val="20"/>
        </w:rPr>
      </w:pPr>
    </w:p>
    <w:p w:rsidR="00373CCE" w:rsidRPr="00504A5E" w:rsidRDefault="00373CCE" w:rsidP="00F60299">
      <w:pPr>
        <w:pStyle w:val="Textoindependiente2"/>
        <w:numPr>
          <w:ilvl w:val="0"/>
          <w:numId w:val="34"/>
        </w:numPr>
        <w:rPr>
          <w:rFonts w:ascii="Arial" w:hAnsi="Arial"/>
          <w:b/>
          <w:sz w:val="20"/>
          <w:szCs w:val="20"/>
        </w:rPr>
      </w:pPr>
      <w:r w:rsidRPr="00504A5E">
        <w:rPr>
          <w:rFonts w:ascii="Arial" w:hAnsi="Arial"/>
          <w:sz w:val="20"/>
          <w:szCs w:val="20"/>
        </w:rPr>
        <w:t>La herramienta mide la informaci</w:t>
      </w:r>
      <w:r w:rsidR="00973F09" w:rsidRPr="00504A5E">
        <w:rPr>
          <w:rFonts w:ascii="Arial" w:hAnsi="Arial"/>
          <w:sz w:val="20"/>
          <w:szCs w:val="20"/>
        </w:rPr>
        <w:t>ó</w:t>
      </w:r>
      <w:r w:rsidRPr="00504A5E">
        <w:rPr>
          <w:rFonts w:ascii="Arial" w:hAnsi="Arial"/>
          <w:sz w:val="20"/>
          <w:szCs w:val="20"/>
        </w:rPr>
        <w:t>n pública que de manera electr</w:t>
      </w:r>
      <w:r w:rsidR="00973F09" w:rsidRPr="00504A5E">
        <w:rPr>
          <w:rFonts w:ascii="Arial" w:hAnsi="Arial"/>
          <w:sz w:val="20"/>
          <w:szCs w:val="20"/>
        </w:rPr>
        <w:t>ó</w:t>
      </w:r>
      <w:r w:rsidRPr="00504A5E">
        <w:rPr>
          <w:rFonts w:ascii="Arial" w:hAnsi="Arial"/>
          <w:sz w:val="20"/>
          <w:szCs w:val="20"/>
        </w:rPr>
        <w:t>nica está presente en el portal de la legislatu</w:t>
      </w:r>
      <w:r w:rsidR="008D4C29" w:rsidRPr="00504A5E">
        <w:rPr>
          <w:rFonts w:ascii="Arial" w:hAnsi="Arial"/>
          <w:sz w:val="20"/>
          <w:szCs w:val="20"/>
        </w:rPr>
        <w:t>ra local.</w:t>
      </w:r>
    </w:p>
    <w:p w:rsidR="00D610A7" w:rsidRPr="00504A5E" w:rsidRDefault="00D610A7" w:rsidP="007A004E">
      <w:pPr>
        <w:pStyle w:val="Textoindependiente2"/>
        <w:numPr>
          <w:ilvl w:val="0"/>
          <w:numId w:val="34"/>
        </w:numPr>
        <w:rPr>
          <w:rFonts w:ascii="Arial" w:hAnsi="Arial"/>
          <w:sz w:val="20"/>
          <w:szCs w:val="20"/>
        </w:rPr>
      </w:pPr>
      <w:r w:rsidRPr="00504A5E">
        <w:rPr>
          <w:rFonts w:ascii="Arial" w:hAnsi="Arial"/>
          <w:sz w:val="20"/>
          <w:szCs w:val="20"/>
        </w:rPr>
        <w:t>La informaci</w:t>
      </w:r>
      <w:r w:rsidR="00973F09" w:rsidRPr="00504A5E">
        <w:rPr>
          <w:rFonts w:ascii="Arial" w:hAnsi="Arial"/>
          <w:sz w:val="20"/>
          <w:szCs w:val="20"/>
        </w:rPr>
        <w:t>ó</w:t>
      </w:r>
      <w:r w:rsidRPr="00504A5E">
        <w:rPr>
          <w:rFonts w:ascii="Arial" w:hAnsi="Arial"/>
          <w:sz w:val="20"/>
          <w:szCs w:val="20"/>
        </w:rPr>
        <w:t xml:space="preserve">n </w:t>
      </w:r>
      <w:r w:rsidR="00373CCE" w:rsidRPr="00504A5E">
        <w:rPr>
          <w:rFonts w:ascii="Arial" w:hAnsi="Arial"/>
          <w:sz w:val="20"/>
          <w:szCs w:val="20"/>
        </w:rPr>
        <w:t>electr</w:t>
      </w:r>
      <w:r w:rsidR="00973F09" w:rsidRPr="00504A5E">
        <w:rPr>
          <w:rFonts w:ascii="Arial" w:hAnsi="Arial"/>
          <w:sz w:val="20"/>
          <w:szCs w:val="20"/>
        </w:rPr>
        <w:t>ó</w:t>
      </w:r>
      <w:r w:rsidR="00373CCE" w:rsidRPr="00504A5E">
        <w:rPr>
          <w:rFonts w:ascii="Arial" w:hAnsi="Arial"/>
          <w:sz w:val="20"/>
          <w:szCs w:val="20"/>
        </w:rPr>
        <w:t xml:space="preserve">nica </w:t>
      </w:r>
      <w:r w:rsidRPr="00504A5E">
        <w:rPr>
          <w:rFonts w:ascii="Arial" w:hAnsi="Arial"/>
          <w:sz w:val="20"/>
          <w:szCs w:val="20"/>
        </w:rPr>
        <w:t xml:space="preserve">deberá estar actualizada </w:t>
      </w:r>
      <w:r w:rsidR="007A004E" w:rsidRPr="007A004E">
        <w:rPr>
          <w:rFonts w:ascii="Arial" w:hAnsi="Arial"/>
          <w:sz w:val="20"/>
          <w:szCs w:val="20"/>
          <w:u w:val="single"/>
        </w:rPr>
        <w:t>al menos al trimestre inmediato anterior de vigencia</w:t>
      </w:r>
      <w:r w:rsidRPr="007A004E">
        <w:rPr>
          <w:rFonts w:ascii="Arial" w:hAnsi="Arial"/>
          <w:sz w:val="20"/>
          <w:szCs w:val="20"/>
        </w:rPr>
        <w:t xml:space="preserve"> en</w:t>
      </w:r>
      <w:r w:rsidRPr="00504A5E">
        <w:rPr>
          <w:rFonts w:ascii="Arial" w:hAnsi="Arial"/>
          <w:sz w:val="20"/>
          <w:szCs w:val="20"/>
        </w:rPr>
        <w:t xml:space="preserve"> que se realice la </w:t>
      </w:r>
      <w:r w:rsidR="00BB1ACD">
        <w:rPr>
          <w:rFonts w:ascii="Arial" w:hAnsi="Arial"/>
          <w:sz w:val="20"/>
          <w:szCs w:val="20"/>
        </w:rPr>
        <w:t>evaluación</w:t>
      </w:r>
      <w:r w:rsidRPr="00504A5E">
        <w:rPr>
          <w:rFonts w:ascii="Arial" w:hAnsi="Arial"/>
          <w:sz w:val="20"/>
          <w:szCs w:val="20"/>
        </w:rPr>
        <w:t xml:space="preserve"> y deberá comprender, por lo menos, </w:t>
      </w:r>
      <w:r w:rsidR="00A316D6" w:rsidRPr="00504A5E">
        <w:rPr>
          <w:rFonts w:ascii="Arial" w:hAnsi="Arial"/>
          <w:sz w:val="20"/>
          <w:szCs w:val="20"/>
        </w:rPr>
        <w:t>al ejercicio del periodo legislativo que se está evaluando</w:t>
      </w:r>
      <w:r w:rsidR="007A004E">
        <w:rPr>
          <w:rFonts w:ascii="Arial" w:hAnsi="Arial"/>
          <w:sz w:val="20"/>
          <w:szCs w:val="20"/>
        </w:rPr>
        <w:t>.</w:t>
      </w:r>
    </w:p>
    <w:p w:rsidR="00D610A7" w:rsidRPr="00504A5E" w:rsidRDefault="00D610A7" w:rsidP="00F60299">
      <w:pPr>
        <w:pStyle w:val="Textoindependiente2"/>
        <w:numPr>
          <w:ilvl w:val="0"/>
          <w:numId w:val="34"/>
        </w:numPr>
        <w:rPr>
          <w:rFonts w:ascii="Arial" w:hAnsi="Arial"/>
          <w:sz w:val="20"/>
          <w:szCs w:val="20"/>
        </w:rPr>
      </w:pPr>
      <w:r w:rsidRPr="00504A5E">
        <w:rPr>
          <w:rFonts w:ascii="Arial" w:hAnsi="Arial"/>
          <w:sz w:val="20"/>
          <w:szCs w:val="20"/>
        </w:rPr>
        <w:t>Toda informaci</w:t>
      </w:r>
      <w:r w:rsidR="00973F09" w:rsidRPr="00504A5E">
        <w:rPr>
          <w:rFonts w:ascii="Arial" w:hAnsi="Arial"/>
          <w:sz w:val="20"/>
          <w:szCs w:val="20"/>
        </w:rPr>
        <w:t>ó</w:t>
      </w:r>
      <w:r w:rsidRPr="00504A5E">
        <w:rPr>
          <w:rFonts w:ascii="Arial" w:hAnsi="Arial"/>
          <w:sz w:val="20"/>
          <w:szCs w:val="20"/>
        </w:rPr>
        <w:t xml:space="preserve">n </w:t>
      </w:r>
      <w:r w:rsidR="00373CCE" w:rsidRPr="00504A5E">
        <w:rPr>
          <w:rFonts w:ascii="Arial" w:hAnsi="Arial"/>
          <w:sz w:val="20"/>
          <w:szCs w:val="20"/>
        </w:rPr>
        <w:t>electr</w:t>
      </w:r>
      <w:r w:rsidR="00973F09" w:rsidRPr="00504A5E">
        <w:rPr>
          <w:rFonts w:ascii="Arial" w:hAnsi="Arial"/>
          <w:sz w:val="20"/>
          <w:szCs w:val="20"/>
        </w:rPr>
        <w:t>ó</w:t>
      </w:r>
      <w:r w:rsidR="00373CCE" w:rsidRPr="00504A5E">
        <w:rPr>
          <w:rFonts w:ascii="Arial" w:hAnsi="Arial"/>
          <w:sz w:val="20"/>
          <w:szCs w:val="20"/>
        </w:rPr>
        <w:t xml:space="preserve">nica </w:t>
      </w:r>
      <w:r w:rsidRPr="00504A5E">
        <w:rPr>
          <w:rFonts w:ascii="Arial" w:hAnsi="Arial"/>
          <w:sz w:val="20"/>
          <w:szCs w:val="20"/>
        </w:rPr>
        <w:t>deberá ser accesible de manera irrestricta y sin necesidad de escritos, solicitudes u otro tipo de requisito de esta naturaleza.</w:t>
      </w:r>
      <w:r w:rsidR="002330C9" w:rsidRPr="00504A5E">
        <w:rPr>
          <w:rFonts w:ascii="Arial" w:hAnsi="Arial"/>
          <w:sz w:val="20"/>
          <w:szCs w:val="20"/>
        </w:rPr>
        <w:t xml:space="preserve"> </w:t>
      </w:r>
      <w:r w:rsidR="002A1BC2" w:rsidRPr="00504A5E">
        <w:rPr>
          <w:rFonts w:ascii="Arial" w:hAnsi="Arial"/>
          <w:sz w:val="20"/>
          <w:szCs w:val="20"/>
        </w:rPr>
        <w:t>De la misma manera, deberá señalarse en todo caso la últ</w:t>
      </w:r>
      <w:r w:rsidR="00301014" w:rsidRPr="00504A5E">
        <w:rPr>
          <w:rFonts w:ascii="Arial" w:hAnsi="Arial"/>
          <w:sz w:val="20"/>
          <w:szCs w:val="20"/>
        </w:rPr>
        <w:t>ima fecha de actualización de la información requerida en cada bloque.</w:t>
      </w:r>
      <w:r w:rsidR="002A1BC2" w:rsidRPr="00504A5E">
        <w:rPr>
          <w:rFonts w:ascii="Arial" w:hAnsi="Arial"/>
          <w:sz w:val="20"/>
          <w:szCs w:val="20"/>
        </w:rPr>
        <w:t xml:space="preserve"> </w:t>
      </w:r>
    </w:p>
    <w:p w:rsidR="00D610A7" w:rsidRPr="00504A5E" w:rsidRDefault="00D610A7" w:rsidP="00F60299">
      <w:pPr>
        <w:pStyle w:val="Textoindependiente2"/>
        <w:numPr>
          <w:ilvl w:val="0"/>
          <w:numId w:val="34"/>
        </w:numPr>
        <w:rPr>
          <w:rFonts w:ascii="Arial" w:hAnsi="Arial"/>
          <w:sz w:val="20"/>
          <w:szCs w:val="20"/>
        </w:rPr>
      </w:pPr>
      <w:r w:rsidRPr="00504A5E">
        <w:rPr>
          <w:rFonts w:ascii="Arial" w:hAnsi="Arial"/>
          <w:sz w:val="20"/>
          <w:szCs w:val="20"/>
        </w:rPr>
        <w:t xml:space="preserve">En diversos incisos se preguntan dos o más características y obligatoriamente deben cumplirse con todas ellas de lo contrario deberá seleccionarse la respuesta “No”. </w:t>
      </w:r>
    </w:p>
    <w:p w:rsidR="00D610A7" w:rsidRPr="00504A5E" w:rsidRDefault="00D610A7" w:rsidP="00F60299">
      <w:pPr>
        <w:pStyle w:val="Textoindependiente2"/>
        <w:numPr>
          <w:ilvl w:val="0"/>
          <w:numId w:val="34"/>
        </w:numPr>
        <w:rPr>
          <w:rFonts w:ascii="Arial" w:hAnsi="Arial"/>
          <w:sz w:val="20"/>
          <w:szCs w:val="20"/>
        </w:rPr>
      </w:pPr>
      <w:r w:rsidRPr="00504A5E">
        <w:rPr>
          <w:rFonts w:ascii="Arial" w:hAnsi="Arial"/>
          <w:sz w:val="20"/>
          <w:szCs w:val="20"/>
        </w:rPr>
        <w:t>Previo a la aplicaci</w:t>
      </w:r>
      <w:r w:rsidR="00973F09" w:rsidRPr="00504A5E">
        <w:rPr>
          <w:rFonts w:ascii="Arial" w:hAnsi="Arial"/>
          <w:sz w:val="20"/>
          <w:szCs w:val="20"/>
        </w:rPr>
        <w:t>ó</w:t>
      </w:r>
      <w:r w:rsidRPr="00504A5E">
        <w:rPr>
          <w:rFonts w:ascii="Arial" w:hAnsi="Arial"/>
          <w:sz w:val="20"/>
          <w:szCs w:val="20"/>
        </w:rPr>
        <w:t>n de la pres</w:t>
      </w:r>
      <w:r w:rsidR="00A37947" w:rsidRPr="00504A5E">
        <w:rPr>
          <w:rFonts w:ascii="Arial" w:hAnsi="Arial"/>
          <w:sz w:val="20"/>
          <w:szCs w:val="20"/>
        </w:rPr>
        <w:t>ente herramienta es OBLIGATORIO tomar el curso de capacitaci</w:t>
      </w:r>
      <w:r w:rsidR="00973F09" w:rsidRPr="00504A5E">
        <w:rPr>
          <w:rFonts w:ascii="Arial" w:hAnsi="Arial"/>
          <w:sz w:val="20"/>
          <w:szCs w:val="20"/>
        </w:rPr>
        <w:t>ó</w:t>
      </w:r>
      <w:r w:rsidR="00A37947" w:rsidRPr="00504A5E">
        <w:rPr>
          <w:rFonts w:ascii="Arial" w:hAnsi="Arial"/>
          <w:sz w:val="20"/>
          <w:szCs w:val="20"/>
        </w:rPr>
        <w:t xml:space="preserve">n y </w:t>
      </w:r>
      <w:r w:rsidRPr="00504A5E">
        <w:rPr>
          <w:rFonts w:ascii="Arial" w:hAnsi="Arial"/>
          <w:sz w:val="20"/>
          <w:szCs w:val="20"/>
        </w:rPr>
        <w:t xml:space="preserve">la lectura del </w:t>
      </w:r>
      <w:r w:rsidRPr="00504A5E">
        <w:rPr>
          <w:rFonts w:ascii="Arial" w:hAnsi="Arial"/>
          <w:b/>
          <w:i/>
          <w:sz w:val="20"/>
          <w:szCs w:val="20"/>
          <w:u w:val="single"/>
        </w:rPr>
        <w:t>Manual de Aplica</w:t>
      </w:r>
      <w:r w:rsidR="00717F57" w:rsidRPr="00504A5E">
        <w:rPr>
          <w:rFonts w:ascii="Arial" w:hAnsi="Arial"/>
          <w:b/>
          <w:i/>
          <w:sz w:val="20"/>
          <w:szCs w:val="20"/>
          <w:u w:val="single"/>
        </w:rPr>
        <w:t>ci</w:t>
      </w:r>
      <w:r w:rsidR="00973F09" w:rsidRPr="00504A5E">
        <w:rPr>
          <w:rFonts w:ascii="Arial" w:hAnsi="Arial"/>
          <w:b/>
          <w:i/>
          <w:sz w:val="20"/>
          <w:szCs w:val="20"/>
          <w:u w:val="single"/>
        </w:rPr>
        <w:t>ó</w:t>
      </w:r>
      <w:r w:rsidR="00717F57" w:rsidRPr="00504A5E">
        <w:rPr>
          <w:rFonts w:ascii="Arial" w:hAnsi="Arial"/>
          <w:b/>
          <w:i/>
          <w:sz w:val="20"/>
          <w:szCs w:val="20"/>
          <w:u w:val="single"/>
        </w:rPr>
        <w:t>n de la Herramienta CIMTRA-Legislativo</w:t>
      </w:r>
      <w:r w:rsidRPr="00504A5E">
        <w:rPr>
          <w:rFonts w:ascii="Arial" w:hAnsi="Arial"/>
          <w:b/>
          <w:i/>
          <w:sz w:val="20"/>
          <w:szCs w:val="20"/>
          <w:u w:val="single"/>
        </w:rPr>
        <w:t xml:space="preserve"> </w:t>
      </w:r>
      <w:r w:rsidRPr="00504A5E">
        <w:rPr>
          <w:rFonts w:ascii="Arial" w:hAnsi="Arial"/>
          <w:sz w:val="20"/>
          <w:szCs w:val="20"/>
        </w:rPr>
        <w:t xml:space="preserve">(disponible en </w:t>
      </w:r>
      <w:hyperlink r:id="rId9" w:history="1">
        <w:r w:rsidRPr="00504A5E">
          <w:rPr>
            <w:rStyle w:val="Hipervnculo"/>
            <w:rFonts w:ascii="Arial" w:hAnsi="Arial"/>
            <w:color w:val="auto"/>
            <w:sz w:val="20"/>
            <w:szCs w:val="20"/>
          </w:rPr>
          <w:t>www.cimtra.org.mx</w:t>
        </w:r>
      </w:hyperlink>
      <w:r w:rsidRPr="00504A5E">
        <w:rPr>
          <w:rFonts w:ascii="Arial" w:hAnsi="Arial"/>
          <w:sz w:val="20"/>
          <w:szCs w:val="20"/>
        </w:rPr>
        <w:t>), el cual incluye detalles sobre la herramienta, la metodología de calificaci</w:t>
      </w:r>
      <w:r w:rsidR="00973F09" w:rsidRPr="00504A5E">
        <w:rPr>
          <w:rFonts w:ascii="Arial" w:hAnsi="Arial"/>
          <w:sz w:val="20"/>
          <w:szCs w:val="20"/>
        </w:rPr>
        <w:t>ó</w:t>
      </w:r>
      <w:r w:rsidRPr="00504A5E">
        <w:rPr>
          <w:rFonts w:ascii="Arial" w:hAnsi="Arial"/>
          <w:sz w:val="20"/>
          <w:szCs w:val="20"/>
        </w:rPr>
        <w:t>n y las reglas de aplicaci</w:t>
      </w:r>
      <w:r w:rsidR="00973F09" w:rsidRPr="00504A5E">
        <w:rPr>
          <w:rFonts w:ascii="Arial" w:hAnsi="Arial"/>
          <w:sz w:val="20"/>
          <w:szCs w:val="20"/>
        </w:rPr>
        <w:t>ó</w:t>
      </w:r>
      <w:r w:rsidRPr="00504A5E">
        <w:rPr>
          <w:rFonts w:ascii="Arial" w:hAnsi="Arial"/>
          <w:sz w:val="20"/>
          <w:szCs w:val="20"/>
        </w:rPr>
        <w:t>n. También debe establecer contacto con la coordinaci</w:t>
      </w:r>
      <w:r w:rsidR="00973F09" w:rsidRPr="00504A5E">
        <w:rPr>
          <w:rFonts w:ascii="Arial" w:hAnsi="Arial"/>
          <w:sz w:val="20"/>
          <w:szCs w:val="20"/>
        </w:rPr>
        <w:t>ó</w:t>
      </w:r>
      <w:r w:rsidRPr="00504A5E">
        <w:rPr>
          <w:rFonts w:ascii="Arial" w:hAnsi="Arial"/>
          <w:sz w:val="20"/>
          <w:szCs w:val="20"/>
        </w:rPr>
        <w:t>n nacional para dar aviso del arranque del ejercicio de evaluaci</w:t>
      </w:r>
      <w:r w:rsidR="00973F09" w:rsidRPr="00504A5E">
        <w:rPr>
          <w:rFonts w:ascii="Arial" w:hAnsi="Arial"/>
          <w:sz w:val="20"/>
          <w:szCs w:val="20"/>
        </w:rPr>
        <w:t>ó</w:t>
      </w:r>
      <w:r w:rsidRPr="00504A5E">
        <w:rPr>
          <w:rFonts w:ascii="Arial" w:hAnsi="Arial"/>
          <w:sz w:val="20"/>
          <w:szCs w:val="20"/>
        </w:rPr>
        <w:t>n.</w:t>
      </w:r>
      <w:r w:rsidR="00717F57" w:rsidRPr="00504A5E">
        <w:rPr>
          <w:rFonts w:ascii="Arial" w:hAnsi="Arial"/>
          <w:sz w:val="20"/>
          <w:szCs w:val="20"/>
        </w:rPr>
        <w:t xml:space="preserve"> </w:t>
      </w:r>
      <w:r w:rsidR="002E3C51" w:rsidRPr="00504A5E">
        <w:rPr>
          <w:rFonts w:ascii="Arial" w:hAnsi="Arial"/>
          <w:sz w:val="20"/>
          <w:szCs w:val="20"/>
        </w:rPr>
        <w:t xml:space="preserve"> </w:t>
      </w:r>
      <w:r w:rsidR="002330C9" w:rsidRPr="00504A5E">
        <w:rPr>
          <w:rFonts w:ascii="Arial" w:hAnsi="Arial"/>
          <w:sz w:val="20"/>
          <w:szCs w:val="20"/>
        </w:rPr>
        <w:t xml:space="preserve"> </w:t>
      </w:r>
    </w:p>
    <w:p w:rsidR="00D610A7" w:rsidRPr="00504A5E" w:rsidRDefault="00D610A7" w:rsidP="00504A5E">
      <w:pPr>
        <w:pStyle w:val="Textoindependiente2"/>
        <w:rPr>
          <w:rFonts w:ascii="Arial" w:hAnsi="Arial"/>
          <w:b/>
          <w:sz w:val="20"/>
          <w:szCs w:val="20"/>
        </w:rPr>
      </w:pPr>
    </w:p>
    <w:p w:rsidR="00D610A7" w:rsidRPr="00504A5E" w:rsidRDefault="00D610A7" w:rsidP="00504A5E">
      <w:pPr>
        <w:pStyle w:val="Textoindependiente2"/>
        <w:rPr>
          <w:rFonts w:ascii="Arial" w:hAnsi="Arial"/>
          <w:b/>
          <w:sz w:val="20"/>
          <w:szCs w:val="20"/>
        </w:rPr>
      </w:pPr>
    </w:p>
    <w:p w:rsidR="00D610A7" w:rsidRPr="00D34915" w:rsidRDefault="00D34915" w:rsidP="00504A5E">
      <w:pPr>
        <w:pStyle w:val="Textoindependiente2"/>
        <w:outlineLvl w:val="0"/>
        <w:rPr>
          <w:rFonts w:ascii="Arial" w:hAnsi="Arial"/>
          <w:b/>
          <w:color w:val="C00000"/>
          <w:sz w:val="28"/>
          <w:u w:val="single"/>
        </w:rPr>
      </w:pPr>
      <w:r w:rsidRPr="00D34915">
        <w:rPr>
          <w:rFonts w:ascii="Arial" w:hAnsi="Arial"/>
          <w:b/>
          <w:color w:val="C00000"/>
          <w:sz w:val="28"/>
        </w:rPr>
        <w:t xml:space="preserve">CAMPO: </w:t>
      </w:r>
      <w:r w:rsidRPr="00D34915">
        <w:rPr>
          <w:rFonts w:ascii="Arial" w:hAnsi="Arial"/>
          <w:b/>
          <w:color w:val="C00000"/>
          <w:sz w:val="28"/>
          <w:u w:val="single"/>
        </w:rPr>
        <w:t>INFORMACIÓN A LA CIUDADANÍA</w:t>
      </w:r>
    </w:p>
    <w:p w:rsidR="00D610A7" w:rsidRPr="00504A5E" w:rsidRDefault="00D610A7" w:rsidP="00504A5E">
      <w:pPr>
        <w:pStyle w:val="Textoindependiente2"/>
        <w:rPr>
          <w:rFonts w:ascii="Arial" w:hAnsi="Arial"/>
          <w:sz w:val="20"/>
          <w:szCs w:val="20"/>
        </w:rPr>
      </w:pPr>
    </w:p>
    <w:p w:rsidR="00A134AA" w:rsidRPr="00D34915" w:rsidRDefault="00D34915" w:rsidP="00504A5E">
      <w:pPr>
        <w:jc w:val="both"/>
        <w:outlineLvl w:val="0"/>
        <w:rPr>
          <w:rFonts w:ascii="Arial" w:hAnsi="Arial" w:cs="Arial"/>
          <w:b/>
          <w:szCs w:val="20"/>
          <w:u w:val="single"/>
        </w:rPr>
      </w:pPr>
      <w:r w:rsidRPr="00D34915">
        <w:rPr>
          <w:rFonts w:ascii="Arial" w:hAnsi="Arial" w:cs="Arial"/>
          <w:b/>
          <w:szCs w:val="20"/>
          <w:u w:val="single"/>
        </w:rPr>
        <w:t xml:space="preserve">BLOQUE “INTEGRACIÓN Y ESTRUCTURA” </w:t>
      </w:r>
    </w:p>
    <w:p w:rsidR="00A134AA" w:rsidRPr="00504A5E" w:rsidRDefault="00A134AA" w:rsidP="00504A5E">
      <w:pPr>
        <w:jc w:val="both"/>
        <w:rPr>
          <w:rFonts w:ascii="Arial" w:hAnsi="Arial" w:cs="Arial"/>
          <w:sz w:val="20"/>
          <w:szCs w:val="20"/>
        </w:rPr>
      </w:pPr>
    </w:p>
    <w:p w:rsidR="00A86184" w:rsidRPr="00504A5E" w:rsidRDefault="00A134AA" w:rsidP="00504A5E">
      <w:pPr>
        <w:jc w:val="both"/>
        <w:rPr>
          <w:rFonts w:ascii="Arial" w:hAnsi="Arial" w:cs="Arial"/>
          <w:sz w:val="20"/>
          <w:szCs w:val="20"/>
        </w:rPr>
      </w:pPr>
      <w:r w:rsidRPr="00504A5E">
        <w:rPr>
          <w:rFonts w:ascii="Arial" w:hAnsi="Arial" w:cs="Arial"/>
          <w:sz w:val="20"/>
          <w:szCs w:val="20"/>
        </w:rPr>
        <w:t xml:space="preserve">1.- El Poder Legislativo local tiene a la </w:t>
      </w:r>
      <w:r w:rsidRPr="007A004E">
        <w:rPr>
          <w:rFonts w:ascii="Arial" w:hAnsi="Arial" w:cs="Arial"/>
          <w:sz w:val="20"/>
          <w:szCs w:val="20"/>
        </w:rPr>
        <w:t>vista de toda persona</w:t>
      </w:r>
      <w:r w:rsidR="00C85457" w:rsidRPr="007A004E">
        <w:rPr>
          <w:rFonts w:ascii="Arial" w:hAnsi="Arial" w:cs="Arial"/>
          <w:sz w:val="20"/>
          <w:szCs w:val="20"/>
        </w:rPr>
        <w:t xml:space="preserve"> en formato a</w:t>
      </w:r>
      <w:r w:rsidR="005E13DC">
        <w:rPr>
          <w:rFonts w:ascii="Arial" w:hAnsi="Arial" w:cs="Arial"/>
          <w:sz w:val="20"/>
          <w:szCs w:val="20"/>
        </w:rPr>
        <w:t>bierto,</w:t>
      </w:r>
      <w:r w:rsidR="00C85457" w:rsidRPr="007A004E">
        <w:rPr>
          <w:rFonts w:ascii="Arial" w:hAnsi="Arial" w:cs="Arial"/>
          <w:sz w:val="20"/>
          <w:szCs w:val="20"/>
        </w:rPr>
        <w:t xml:space="preserve"> accesible</w:t>
      </w:r>
      <w:r w:rsidR="005E13DC">
        <w:rPr>
          <w:rFonts w:ascii="Arial" w:hAnsi="Arial" w:cs="Arial"/>
          <w:sz w:val="20"/>
          <w:szCs w:val="20"/>
        </w:rPr>
        <w:t xml:space="preserve"> y electrónico</w:t>
      </w:r>
      <w:r w:rsidRPr="007A004E">
        <w:rPr>
          <w:rFonts w:ascii="Arial" w:hAnsi="Arial" w:cs="Arial"/>
          <w:sz w:val="20"/>
          <w:szCs w:val="20"/>
        </w:rPr>
        <w:t xml:space="preserve"> </w:t>
      </w:r>
      <w:r w:rsidR="007A004E" w:rsidRPr="007A004E">
        <w:rPr>
          <w:rFonts w:ascii="Arial" w:hAnsi="Arial" w:cs="Arial"/>
          <w:sz w:val="20"/>
          <w:szCs w:val="20"/>
        </w:rPr>
        <w:t>información sobre</w:t>
      </w:r>
      <w:r w:rsidRPr="007A004E">
        <w:rPr>
          <w:rFonts w:ascii="Arial" w:hAnsi="Arial" w:cs="Arial"/>
          <w:sz w:val="20"/>
          <w:szCs w:val="20"/>
        </w:rPr>
        <w:t xml:space="preserve"> </w:t>
      </w:r>
      <w:r w:rsidR="005E13DC">
        <w:rPr>
          <w:rFonts w:ascii="Arial" w:hAnsi="Arial" w:cs="Arial"/>
          <w:b/>
          <w:sz w:val="20"/>
          <w:szCs w:val="20"/>
          <w:u w:val="single"/>
        </w:rPr>
        <w:t>su</w:t>
      </w:r>
      <w:r w:rsidRPr="007A004E">
        <w:rPr>
          <w:rFonts w:ascii="Arial" w:hAnsi="Arial" w:cs="Arial"/>
          <w:b/>
          <w:sz w:val="20"/>
          <w:szCs w:val="20"/>
          <w:u w:val="single"/>
        </w:rPr>
        <w:t xml:space="preserve"> conformaci</w:t>
      </w:r>
      <w:r w:rsidR="00F12459" w:rsidRPr="007A004E">
        <w:rPr>
          <w:rFonts w:ascii="Arial" w:hAnsi="Arial" w:cs="Arial"/>
          <w:b/>
          <w:sz w:val="20"/>
          <w:szCs w:val="20"/>
          <w:u w:val="single"/>
        </w:rPr>
        <w:t>ó</w:t>
      </w:r>
      <w:r w:rsidRPr="007A004E">
        <w:rPr>
          <w:rFonts w:ascii="Arial" w:hAnsi="Arial" w:cs="Arial"/>
          <w:b/>
          <w:sz w:val="20"/>
          <w:szCs w:val="20"/>
          <w:u w:val="single"/>
        </w:rPr>
        <w:t>n política</w:t>
      </w:r>
      <w:r w:rsidRPr="007A004E">
        <w:rPr>
          <w:rFonts w:ascii="Arial" w:hAnsi="Arial" w:cs="Arial"/>
          <w:sz w:val="20"/>
          <w:szCs w:val="20"/>
        </w:rPr>
        <w:t xml:space="preserve"> </w:t>
      </w:r>
      <w:r w:rsidR="005E13DC">
        <w:rPr>
          <w:rFonts w:ascii="Arial" w:hAnsi="Arial" w:cs="Arial"/>
          <w:sz w:val="20"/>
          <w:szCs w:val="20"/>
        </w:rPr>
        <w:t>y está</w:t>
      </w:r>
      <w:r w:rsidR="00A73906" w:rsidRPr="007A004E">
        <w:rPr>
          <w:rFonts w:ascii="Arial" w:hAnsi="Arial" w:cs="Arial"/>
          <w:sz w:val="20"/>
          <w:szCs w:val="20"/>
        </w:rPr>
        <w:t xml:space="preserve"> actualizada al menos al trimestre inmediato anterior de vigencia</w:t>
      </w:r>
      <w:r w:rsidRPr="007A004E">
        <w:rPr>
          <w:rFonts w:ascii="Arial" w:hAnsi="Arial" w:cs="Arial"/>
          <w:sz w:val="20"/>
          <w:szCs w:val="20"/>
        </w:rPr>
        <w:t>:</w:t>
      </w:r>
      <w:r w:rsidR="00A86184" w:rsidRPr="00504A5E">
        <w:rPr>
          <w:rFonts w:ascii="Arial" w:hAnsi="Arial" w:cs="Arial"/>
          <w:sz w:val="20"/>
          <w:szCs w:val="20"/>
        </w:rPr>
        <w:t xml:space="preserve"> </w:t>
      </w:r>
    </w:p>
    <w:p w:rsidR="00A134AA" w:rsidRPr="00504A5E" w:rsidRDefault="00A134AA" w:rsidP="00504A5E">
      <w:pPr>
        <w:jc w:val="both"/>
        <w:rPr>
          <w:rFonts w:ascii="Arial" w:hAnsi="Arial" w:cs="Arial"/>
          <w:sz w:val="20"/>
          <w:szCs w:val="20"/>
        </w:rPr>
      </w:pPr>
      <w:r w:rsidRPr="00504A5E">
        <w:rPr>
          <w:rFonts w:ascii="Arial" w:hAnsi="Arial" w:cs="Arial"/>
          <w:sz w:val="20"/>
          <w:szCs w:val="20"/>
        </w:rPr>
        <w:t xml:space="preserve"> </w:t>
      </w:r>
    </w:p>
    <w:p w:rsidR="00301014" w:rsidRPr="00504A5E" w:rsidRDefault="00301014" w:rsidP="00504A5E">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21"/>
        <w:gridCol w:w="405"/>
        <w:gridCol w:w="350"/>
        <w:gridCol w:w="683"/>
        <w:gridCol w:w="261"/>
      </w:tblGrid>
      <w:tr w:rsidR="005D05E6" w:rsidRPr="00504A5E" w:rsidTr="005D05E6">
        <w:tc>
          <w:tcPr>
            <w:tcW w:w="4033" w:type="pct"/>
          </w:tcPr>
          <w:p w:rsidR="005D05E6" w:rsidRPr="007A004E" w:rsidRDefault="005D05E6" w:rsidP="005D05E6">
            <w:pPr>
              <w:jc w:val="both"/>
              <w:rPr>
                <w:rFonts w:ascii="Arial" w:hAnsi="Arial" w:cs="Arial"/>
                <w:sz w:val="20"/>
                <w:szCs w:val="20"/>
              </w:rPr>
            </w:pPr>
            <w:r w:rsidRPr="007A004E">
              <w:rPr>
                <w:rFonts w:ascii="Arial" w:hAnsi="Arial"/>
                <w:sz w:val="20"/>
                <w:szCs w:val="20"/>
                <w:lang w:eastAsia="en-US"/>
              </w:rPr>
              <w:t xml:space="preserve">1.1 </w:t>
            </w:r>
            <w:r w:rsidRPr="007A004E">
              <w:rPr>
                <w:rFonts w:ascii="Arial" w:hAnsi="Arial" w:cs="Arial"/>
                <w:sz w:val="20"/>
                <w:szCs w:val="20"/>
              </w:rPr>
              <w:t xml:space="preserve">Indica todos los grupos legislativos y diputadas y diputados independientes (en caso de haberlos).   </w:t>
            </w:r>
          </w:p>
        </w:tc>
        <w:tc>
          <w:tcPr>
            <w:tcW w:w="238" w:type="pct"/>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t xml:space="preserve">Sí </w:t>
            </w:r>
          </w:p>
        </w:tc>
        <w:tc>
          <w:tcPr>
            <w:tcW w:w="170" w:type="pct"/>
          </w:tcPr>
          <w:p w:rsidR="005D05E6" w:rsidRPr="0098689A" w:rsidRDefault="005D05E6" w:rsidP="005D05E6">
            <w:pPr>
              <w:pStyle w:val="Textoindependiente2"/>
              <w:rPr>
                <w:rFonts w:ascii="Arial" w:hAnsi="Arial"/>
                <w:color w:val="000000" w:themeColor="text1"/>
                <w:sz w:val="20"/>
                <w:szCs w:val="20"/>
                <w:lang w:eastAsia="en-US"/>
              </w:rPr>
            </w:pPr>
            <w:r w:rsidRPr="0098689A">
              <w:rPr>
                <w:rFonts w:ascii="Arial" w:hAnsi="Arial"/>
                <w:color w:val="000000" w:themeColor="text1"/>
                <w:sz w:val="20"/>
                <w:szCs w:val="20"/>
                <w:lang w:eastAsia="en-US"/>
              </w:rPr>
              <w:t>X</w:t>
            </w:r>
          </w:p>
        </w:tc>
        <w:tc>
          <w:tcPr>
            <w:tcW w:w="401" w:type="pct"/>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t xml:space="preserve">No </w:t>
            </w:r>
          </w:p>
        </w:tc>
        <w:tc>
          <w:tcPr>
            <w:tcW w:w="157" w:type="pct"/>
          </w:tcPr>
          <w:p w:rsidR="005D05E6" w:rsidRPr="00504A5E" w:rsidRDefault="005D05E6" w:rsidP="005D05E6">
            <w:pPr>
              <w:pStyle w:val="Textoindependiente2"/>
              <w:rPr>
                <w:rFonts w:ascii="Arial" w:hAnsi="Arial"/>
                <w:sz w:val="20"/>
                <w:szCs w:val="20"/>
                <w:lang w:eastAsia="en-US"/>
              </w:rPr>
            </w:pPr>
          </w:p>
        </w:tc>
      </w:tr>
      <w:tr w:rsidR="005D05E6" w:rsidRPr="00504A5E" w:rsidTr="005D05E6">
        <w:tc>
          <w:tcPr>
            <w:tcW w:w="4033" w:type="pct"/>
          </w:tcPr>
          <w:p w:rsidR="005D05E6" w:rsidRPr="007A004E" w:rsidRDefault="005D05E6" w:rsidP="005D05E6">
            <w:pPr>
              <w:jc w:val="both"/>
              <w:rPr>
                <w:rFonts w:ascii="Arial" w:hAnsi="Arial" w:cs="Arial"/>
                <w:sz w:val="20"/>
                <w:szCs w:val="20"/>
              </w:rPr>
            </w:pPr>
            <w:r w:rsidRPr="007A004E">
              <w:rPr>
                <w:rFonts w:ascii="Arial" w:hAnsi="Arial"/>
                <w:sz w:val="20"/>
                <w:szCs w:val="20"/>
                <w:lang w:eastAsia="en-US"/>
              </w:rPr>
              <w:t xml:space="preserve">1.2 </w:t>
            </w:r>
            <w:r w:rsidRPr="007A004E">
              <w:rPr>
                <w:rFonts w:ascii="Arial" w:hAnsi="Arial" w:cs="Arial"/>
                <w:sz w:val="20"/>
                <w:szCs w:val="20"/>
              </w:rPr>
              <w:t>Lista completa de las y los diputados pertenecientes a cada grupo y fracción.</w:t>
            </w:r>
          </w:p>
        </w:tc>
        <w:tc>
          <w:tcPr>
            <w:tcW w:w="238" w:type="pct"/>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t>Sí</w:t>
            </w:r>
          </w:p>
        </w:tc>
        <w:tc>
          <w:tcPr>
            <w:tcW w:w="170" w:type="pct"/>
          </w:tcPr>
          <w:p w:rsidR="005D05E6" w:rsidRPr="0098689A" w:rsidRDefault="005D05E6" w:rsidP="005D05E6">
            <w:pPr>
              <w:pStyle w:val="Textoindependiente2"/>
              <w:rPr>
                <w:rFonts w:ascii="Arial" w:hAnsi="Arial"/>
                <w:color w:val="000000" w:themeColor="text1"/>
                <w:sz w:val="20"/>
                <w:szCs w:val="20"/>
                <w:lang w:eastAsia="en-US"/>
              </w:rPr>
            </w:pPr>
            <w:r w:rsidRPr="0098689A">
              <w:rPr>
                <w:rFonts w:ascii="Arial" w:hAnsi="Arial"/>
                <w:color w:val="000000" w:themeColor="text1"/>
                <w:sz w:val="20"/>
                <w:szCs w:val="20"/>
                <w:lang w:eastAsia="en-US"/>
              </w:rPr>
              <w:t>X</w:t>
            </w:r>
          </w:p>
        </w:tc>
        <w:tc>
          <w:tcPr>
            <w:tcW w:w="401" w:type="pct"/>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t>No</w:t>
            </w:r>
          </w:p>
        </w:tc>
        <w:tc>
          <w:tcPr>
            <w:tcW w:w="157" w:type="pct"/>
          </w:tcPr>
          <w:p w:rsidR="005D05E6" w:rsidRPr="00504A5E" w:rsidRDefault="005D05E6" w:rsidP="005D05E6">
            <w:pPr>
              <w:pStyle w:val="Textoindependiente2"/>
              <w:rPr>
                <w:rFonts w:ascii="Arial" w:hAnsi="Arial"/>
                <w:sz w:val="20"/>
                <w:szCs w:val="20"/>
                <w:lang w:eastAsia="en-US"/>
              </w:rPr>
            </w:pPr>
          </w:p>
        </w:tc>
      </w:tr>
      <w:tr w:rsidR="005D05E6" w:rsidRPr="00504A5E" w:rsidTr="005D05E6">
        <w:tc>
          <w:tcPr>
            <w:tcW w:w="4033" w:type="pct"/>
          </w:tcPr>
          <w:p w:rsidR="005D05E6" w:rsidRPr="007A004E" w:rsidRDefault="005D05E6" w:rsidP="005D05E6">
            <w:pPr>
              <w:jc w:val="both"/>
              <w:rPr>
                <w:rFonts w:ascii="Arial" w:hAnsi="Arial" w:cs="Arial"/>
                <w:sz w:val="20"/>
                <w:szCs w:val="20"/>
              </w:rPr>
            </w:pPr>
            <w:r w:rsidRPr="007A004E">
              <w:rPr>
                <w:rFonts w:ascii="Arial" w:hAnsi="Arial"/>
                <w:sz w:val="20"/>
                <w:szCs w:val="20"/>
                <w:lang w:eastAsia="en-US"/>
              </w:rPr>
              <w:t xml:space="preserve">1.3 </w:t>
            </w:r>
            <w:r w:rsidRPr="007A004E">
              <w:rPr>
                <w:rFonts w:ascii="Arial" w:hAnsi="Arial" w:cs="Arial"/>
                <w:sz w:val="20"/>
                <w:szCs w:val="20"/>
              </w:rPr>
              <w:t xml:space="preserve">Indica cuántas(os) y cuáles son de mayoría relativa y representación proporcional. </w:t>
            </w:r>
          </w:p>
        </w:tc>
        <w:tc>
          <w:tcPr>
            <w:tcW w:w="238" w:type="pct"/>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t xml:space="preserve">Sí </w:t>
            </w:r>
          </w:p>
        </w:tc>
        <w:tc>
          <w:tcPr>
            <w:tcW w:w="170" w:type="pct"/>
          </w:tcPr>
          <w:p w:rsidR="005D05E6" w:rsidRPr="0098689A" w:rsidRDefault="005D05E6" w:rsidP="005D05E6">
            <w:pPr>
              <w:pStyle w:val="Textoindependiente2"/>
              <w:rPr>
                <w:rFonts w:ascii="Arial" w:hAnsi="Arial"/>
                <w:color w:val="000000" w:themeColor="text1"/>
                <w:sz w:val="20"/>
                <w:szCs w:val="20"/>
                <w:lang w:eastAsia="en-US"/>
              </w:rPr>
            </w:pPr>
            <w:r w:rsidRPr="0098689A">
              <w:rPr>
                <w:rFonts w:ascii="Arial" w:hAnsi="Arial"/>
                <w:color w:val="000000" w:themeColor="text1"/>
                <w:sz w:val="20"/>
                <w:szCs w:val="20"/>
                <w:lang w:eastAsia="en-US"/>
              </w:rPr>
              <w:t>X</w:t>
            </w:r>
          </w:p>
        </w:tc>
        <w:tc>
          <w:tcPr>
            <w:tcW w:w="401" w:type="pct"/>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t xml:space="preserve">No </w:t>
            </w:r>
          </w:p>
        </w:tc>
        <w:tc>
          <w:tcPr>
            <w:tcW w:w="157" w:type="pct"/>
          </w:tcPr>
          <w:p w:rsidR="005D05E6" w:rsidRPr="00504A5E" w:rsidRDefault="005D05E6" w:rsidP="005D05E6">
            <w:pPr>
              <w:pStyle w:val="Textoindependiente2"/>
              <w:rPr>
                <w:rFonts w:ascii="Arial" w:hAnsi="Arial"/>
                <w:sz w:val="20"/>
                <w:szCs w:val="20"/>
                <w:lang w:eastAsia="en-US"/>
              </w:rPr>
            </w:pPr>
          </w:p>
        </w:tc>
      </w:tr>
      <w:tr w:rsidR="005D05E6" w:rsidRPr="00504A5E" w:rsidTr="005D05E6">
        <w:tc>
          <w:tcPr>
            <w:tcW w:w="4033" w:type="pct"/>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t xml:space="preserve">1.4 </w:t>
            </w:r>
            <w:r w:rsidRPr="007A004E">
              <w:rPr>
                <w:rFonts w:ascii="Arial" w:hAnsi="Arial" w:cs="Arial"/>
                <w:sz w:val="20"/>
                <w:szCs w:val="20"/>
              </w:rPr>
              <w:t xml:space="preserve">Indica qué diputada(o) es el coordinador de cada grupo y fracción. </w:t>
            </w:r>
          </w:p>
        </w:tc>
        <w:tc>
          <w:tcPr>
            <w:tcW w:w="238" w:type="pct"/>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t xml:space="preserve">Sí </w:t>
            </w:r>
          </w:p>
        </w:tc>
        <w:tc>
          <w:tcPr>
            <w:tcW w:w="170" w:type="pct"/>
          </w:tcPr>
          <w:p w:rsidR="005D05E6" w:rsidRPr="0098689A" w:rsidRDefault="005D05E6" w:rsidP="005D05E6">
            <w:pPr>
              <w:pStyle w:val="Textoindependiente2"/>
              <w:rPr>
                <w:rFonts w:ascii="Arial" w:hAnsi="Arial"/>
                <w:color w:val="000000" w:themeColor="text1"/>
                <w:sz w:val="20"/>
                <w:szCs w:val="20"/>
                <w:lang w:eastAsia="en-US"/>
              </w:rPr>
            </w:pPr>
            <w:r w:rsidRPr="0098689A">
              <w:rPr>
                <w:rFonts w:ascii="Arial" w:hAnsi="Arial"/>
                <w:color w:val="000000" w:themeColor="text1"/>
                <w:sz w:val="20"/>
                <w:szCs w:val="20"/>
                <w:lang w:eastAsia="en-US"/>
              </w:rPr>
              <w:t>X</w:t>
            </w:r>
          </w:p>
        </w:tc>
        <w:tc>
          <w:tcPr>
            <w:tcW w:w="401" w:type="pct"/>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t xml:space="preserve">No </w:t>
            </w:r>
          </w:p>
        </w:tc>
        <w:tc>
          <w:tcPr>
            <w:tcW w:w="157" w:type="pct"/>
          </w:tcPr>
          <w:p w:rsidR="005D05E6" w:rsidRPr="00C97760" w:rsidRDefault="005D05E6" w:rsidP="005D05E6">
            <w:pPr>
              <w:pStyle w:val="Textoindependiente2"/>
              <w:rPr>
                <w:rFonts w:ascii="Arial" w:hAnsi="Arial"/>
                <w:color w:val="FF0000"/>
                <w:sz w:val="20"/>
                <w:szCs w:val="20"/>
                <w:lang w:eastAsia="en-US"/>
              </w:rPr>
            </w:pPr>
          </w:p>
        </w:tc>
      </w:tr>
      <w:tr w:rsidR="005D05E6" w:rsidRPr="00504A5E" w:rsidTr="00755642">
        <w:tc>
          <w:tcPr>
            <w:tcW w:w="4033" w:type="pct"/>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lastRenderedPageBreak/>
              <w:t>1.5 Se incluye información sobre la conformación política de la legislatura inmediata anterior (grupos legislativos y diputados independientes)</w:t>
            </w:r>
          </w:p>
        </w:tc>
        <w:tc>
          <w:tcPr>
            <w:tcW w:w="238" w:type="pct"/>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t>Sí</w:t>
            </w:r>
          </w:p>
        </w:tc>
        <w:tc>
          <w:tcPr>
            <w:tcW w:w="170" w:type="pct"/>
          </w:tcPr>
          <w:p w:rsidR="005D05E6" w:rsidRPr="007A004E" w:rsidRDefault="00755642" w:rsidP="005D05E6">
            <w:pPr>
              <w:pStyle w:val="Textoindependiente2"/>
              <w:rPr>
                <w:rFonts w:ascii="Arial" w:hAnsi="Arial"/>
                <w:color w:val="0000FF"/>
                <w:sz w:val="20"/>
                <w:szCs w:val="20"/>
                <w:lang w:eastAsia="en-US"/>
              </w:rPr>
            </w:pPr>
            <w:r w:rsidRPr="00755642">
              <w:rPr>
                <w:rFonts w:ascii="Arial" w:hAnsi="Arial"/>
                <w:color w:val="000000" w:themeColor="text1"/>
                <w:sz w:val="20"/>
                <w:szCs w:val="20"/>
                <w:lang w:eastAsia="en-US"/>
              </w:rPr>
              <w:t>X</w:t>
            </w:r>
          </w:p>
        </w:tc>
        <w:tc>
          <w:tcPr>
            <w:tcW w:w="401" w:type="pct"/>
            <w:shd w:val="clear" w:color="auto" w:fill="auto"/>
          </w:tcPr>
          <w:p w:rsidR="005D05E6" w:rsidRPr="007A004E" w:rsidRDefault="005D05E6" w:rsidP="005D05E6">
            <w:pPr>
              <w:pStyle w:val="Textoindependiente2"/>
              <w:rPr>
                <w:rFonts w:ascii="Arial" w:hAnsi="Arial"/>
                <w:sz w:val="20"/>
                <w:szCs w:val="20"/>
                <w:lang w:eastAsia="en-US"/>
              </w:rPr>
            </w:pPr>
            <w:r w:rsidRPr="007A004E">
              <w:rPr>
                <w:rFonts w:ascii="Arial" w:hAnsi="Arial"/>
                <w:sz w:val="20"/>
                <w:szCs w:val="20"/>
                <w:lang w:eastAsia="en-US"/>
              </w:rPr>
              <w:t>No</w:t>
            </w:r>
          </w:p>
        </w:tc>
        <w:tc>
          <w:tcPr>
            <w:tcW w:w="157" w:type="pct"/>
            <w:shd w:val="clear" w:color="auto" w:fill="auto"/>
          </w:tcPr>
          <w:p w:rsidR="005D05E6" w:rsidRDefault="005D05E6" w:rsidP="005D05E6">
            <w:pPr>
              <w:pStyle w:val="Textoindependiente2"/>
              <w:rPr>
                <w:rFonts w:ascii="Arial" w:hAnsi="Arial"/>
                <w:color w:val="FF0000"/>
                <w:sz w:val="20"/>
                <w:szCs w:val="20"/>
                <w:lang w:eastAsia="en-US"/>
              </w:rPr>
            </w:pPr>
          </w:p>
          <w:p w:rsidR="00755642" w:rsidRPr="00504A5E" w:rsidRDefault="00755642" w:rsidP="005D05E6">
            <w:pPr>
              <w:pStyle w:val="Textoindependiente2"/>
              <w:rPr>
                <w:rFonts w:ascii="Arial" w:hAnsi="Arial"/>
                <w:sz w:val="20"/>
                <w:szCs w:val="20"/>
                <w:lang w:eastAsia="en-US"/>
              </w:rPr>
            </w:pPr>
          </w:p>
        </w:tc>
      </w:tr>
    </w:tbl>
    <w:p w:rsidR="005E13DC" w:rsidRDefault="005E13DC" w:rsidP="00504A5E">
      <w:pPr>
        <w:jc w:val="both"/>
        <w:rPr>
          <w:rFonts w:ascii="Arial" w:hAnsi="Arial" w:cs="Arial"/>
          <w:sz w:val="20"/>
          <w:szCs w:val="20"/>
        </w:rPr>
      </w:pPr>
    </w:p>
    <w:p w:rsidR="002406F2" w:rsidRDefault="005D05E6" w:rsidP="00504A5E">
      <w:pPr>
        <w:jc w:val="both"/>
        <w:rPr>
          <w:rStyle w:val="Hipervnculo"/>
          <w:rFonts w:ascii="Arial" w:hAnsi="Arial" w:cs="Arial"/>
          <w:sz w:val="20"/>
          <w:szCs w:val="20"/>
        </w:rPr>
      </w:pPr>
      <w:r>
        <w:rPr>
          <w:rFonts w:ascii="Arial" w:hAnsi="Arial" w:cs="Arial"/>
          <w:sz w:val="20"/>
          <w:szCs w:val="20"/>
        </w:rPr>
        <w:t xml:space="preserve">1.1 </w:t>
      </w:r>
      <w:r w:rsidRPr="00ED6760">
        <w:rPr>
          <w:rFonts w:ascii="Arial" w:hAnsi="Arial" w:cs="Arial"/>
          <w:sz w:val="20"/>
          <w:szCs w:val="20"/>
        </w:rPr>
        <w:t xml:space="preserve">Información tomada </w:t>
      </w:r>
      <w:proofErr w:type="gramStart"/>
      <w:r w:rsidRPr="00ED6760">
        <w:rPr>
          <w:rFonts w:ascii="Arial" w:hAnsi="Arial" w:cs="Arial"/>
          <w:sz w:val="20"/>
          <w:szCs w:val="20"/>
        </w:rPr>
        <w:t>de :</w:t>
      </w:r>
      <w:proofErr w:type="gramEnd"/>
      <w:r w:rsidRPr="00ED6760">
        <w:rPr>
          <w:rFonts w:ascii="Arial" w:hAnsi="Arial" w:cs="Arial"/>
          <w:sz w:val="20"/>
          <w:szCs w:val="20"/>
        </w:rPr>
        <w:t xml:space="preserve"> </w:t>
      </w:r>
      <w:hyperlink r:id="rId10" w:history="1">
        <w:r w:rsidRPr="00ED6760">
          <w:rPr>
            <w:rStyle w:val="Hipervnculo"/>
            <w:rFonts w:ascii="Arial" w:hAnsi="Arial" w:cs="Arial"/>
            <w:sz w:val="20"/>
            <w:szCs w:val="20"/>
          </w:rPr>
          <w:t>http://www.congresojal.gob.mx/?q=diputados</w:t>
        </w:r>
      </w:hyperlink>
    </w:p>
    <w:p w:rsidR="005D05E6" w:rsidRDefault="005D05E6" w:rsidP="00504A5E">
      <w:pPr>
        <w:jc w:val="both"/>
        <w:rPr>
          <w:rStyle w:val="Hipervnculo"/>
          <w:rFonts w:ascii="Arial" w:hAnsi="Arial" w:cs="Arial"/>
          <w:sz w:val="20"/>
          <w:szCs w:val="20"/>
        </w:rPr>
      </w:pPr>
    </w:p>
    <w:p w:rsidR="005D05E6" w:rsidRDefault="005D05E6" w:rsidP="00504A5E">
      <w:pPr>
        <w:jc w:val="both"/>
        <w:rPr>
          <w:rStyle w:val="Hipervnculo"/>
          <w:rFonts w:ascii="Arial" w:hAnsi="Arial" w:cs="Arial"/>
          <w:sz w:val="20"/>
          <w:szCs w:val="20"/>
        </w:rPr>
      </w:pPr>
      <w:r>
        <w:rPr>
          <w:noProof/>
          <w:lang w:val="es-MX" w:eastAsia="es-MX"/>
        </w:rPr>
        <w:drawing>
          <wp:inline distT="0" distB="0" distL="0" distR="0" wp14:anchorId="35AF2719" wp14:editId="1B7BBF6E">
            <wp:extent cx="5391150" cy="1621155"/>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1621155"/>
                    </a:xfrm>
                    <a:prstGeom prst="rect">
                      <a:avLst/>
                    </a:prstGeom>
                    <a:noFill/>
                    <a:ln>
                      <a:noFill/>
                    </a:ln>
                  </pic:spPr>
                </pic:pic>
              </a:graphicData>
            </a:graphic>
          </wp:inline>
        </w:drawing>
      </w:r>
    </w:p>
    <w:p w:rsidR="005D05E6" w:rsidRDefault="005D05E6" w:rsidP="00504A5E">
      <w:pPr>
        <w:jc w:val="both"/>
        <w:rPr>
          <w:rStyle w:val="Hipervnculo"/>
          <w:rFonts w:ascii="Arial" w:hAnsi="Arial" w:cs="Arial"/>
          <w:sz w:val="20"/>
          <w:szCs w:val="20"/>
        </w:rPr>
      </w:pPr>
    </w:p>
    <w:p w:rsidR="005D05E6" w:rsidRDefault="005D05E6" w:rsidP="005D05E6">
      <w:pPr>
        <w:jc w:val="both"/>
        <w:rPr>
          <w:rStyle w:val="Hipervnculo"/>
          <w:rFonts w:ascii="Arial" w:hAnsi="Arial" w:cs="Arial"/>
          <w:sz w:val="20"/>
          <w:szCs w:val="20"/>
        </w:rPr>
      </w:pPr>
      <w:r>
        <w:rPr>
          <w:rStyle w:val="Hipervnculo"/>
          <w:rFonts w:ascii="Arial" w:hAnsi="Arial" w:cs="Arial"/>
          <w:sz w:val="20"/>
          <w:szCs w:val="20"/>
        </w:rPr>
        <w:t xml:space="preserve">1.2 </w:t>
      </w:r>
      <w:r w:rsidRPr="00ED6760">
        <w:rPr>
          <w:rFonts w:ascii="Arial" w:hAnsi="Arial" w:cs="Arial"/>
          <w:sz w:val="20"/>
          <w:szCs w:val="20"/>
        </w:rPr>
        <w:t xml:space="preserve">Información tomada </w:t>
      </w:r>
      <w:proofErr w:type="gramStart"/>
      <w:r w:rsidRPr="00ED6760">
        <w:rPr>
          <w:rFonts w:ascii="Arial" w:hAnsi="Arial" w:cs="Arial"/>
          <w:sz w:val="20"/>
          <w:szCs w:val="20"/>
        </w:rPr>
        <w:t>de :</w:t>
      </w:r>
      <w:proofErr w:type="gramEnd"/>
      <w:r w:rsidRPr="00ED6760">
        <w:rPr>
          <w:rFonts w:ascii="Arial" w:hAnsi="Arial" w:cs="Arial"/>
          <w:sz w:val="20"/>
          <w:szCs w:val="20"/>
        </w:rPr>
        <w:t xml:space="preserve"> </w:t>
      </w:r>
      <w:hyperlink r:id="rId12" w:history="1">
        <w:r w:rsidRPr="00ED6760">
          <w:rPr>
            <w:rStyle w:val="Hipervnculo"/>
            <w:rFonts w:ascii="Arial" w:hAnsi="Arial" w:cs="Arial"/>
            <w:sz w:val="20"/>
            <w:szCs w:val="20"/>
          </w:rPr>
          <w:t>http://www.congresojal.gob.mx/?q=diputados</w:t>
        </w:r>
      </w:hyperlink>
    </w:p>
    <w:p w:rsidR="005D05E6" w:rsidRDefault="005D05E6" w:rsidP="00504A5E">
      <w:pPr>
        <w:jc w:val="both"/>
        <w:rPr>
          <w:rStyle w:val="Hipervnculo"/>
          <w:rFonts w:ascii="Arial" w:hAnsi="Arial" w:cs="Arial"/>
          <w:sz w:val="20"/>
          <w:szCs w:val="20"/>
        </w:rPr>
      </w:pPr>
    </w:p>
    <w:p w:rsidR="005D05E6" w:rsidRDefault="005D05E6" w:rsidP="00504A5E">
      <w:pPr>
        <w:jc w:val="both"/>
        <w:rPr>
          <w:rStyle w:val="Hipervnculo"/>
          <w:rFonts w:ascii="Arial" w:hAnsi="Arial" w:cs="Arial"/>
          <w:sz w:val="20"/>
          <w:szCs w:val="20"/>
        </w:rPr>
      </w:pPr>
      <w:r>
        <w:rPr>
          <w:rStyle w:val="Hipervnculo"/>
          <w:rFonts w:ascii="Arial" w:hAnsi="Arial" w:cs="Arial"/>
          <w:sz w:val="20"/>
          <w:szCs w:val="20"/>
        </w:rPr>
        <w:t xml:space="preserve">1.3  </w:t>
      </w:r>
      <w:r>
        <w:rPr>
          <w:noProof/>
          <w:lang w:val="es-MX" w:eastAsia="es-MX"/>
        </w:rPr>
        <w:drawing>
          <wp:inline distT="0" distB="0" distL="0" distR="0" wp14:anchorId="5649A31E" wp14:editId="62039C19">
            <wp:extent cx="5391150" cy="1621155"/>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1621155"/>
                    </a:xfrm>
                    <a:prstGeom prst="rect">
                      <a:avLst/>
                    </a:prstGeom>
                    <a:noFill/>
                    <a:ln>
                      <a:noFill/>
                    </a:ln>
                  </pic:spPr>
                </pic:pic>
              </a:graphicData>
            </a:graphic>
          </wp:inline>
        </w:drawing>
      </w:r>
    </w:p>
    <w:p w:rsidR="005D05E6" w:rsidRDefault="005D05E6" w:rsidP="00504A5E">
      <w:pPr>
        <w:jc w:val="both"/>
        <w:rPr>
          <w:rStyle w:val="Hipervnculo"/>
          <w:rFonts w:ascii="Arial" w:hAnsi="Arial" w:cs="Arial"/>
          <w:sz w:val="20"/>
          <w:szCs w:val="20"/>
        </w:rPr>
      </w:pPr>
    </w:p>
    <w:p w:rsidR="005D05E6" w:rsidRDefault="005D05E6" w:rsidP="005D05E6">
      <w:pPr>
        <w:jc w:val="both"/>
        <w:rPr>
          <w:rStyle w:val="Hipervnculo"/>
          <w:rFonts w:ascii="Arial" w:hAnsi="Arial" w:cs="Arial"/>
          <w:sz w:val="20"/>
          <w:szCs w:val="20"/>
        </w:rPr>
      </w:pPr>
      <w:r>
        <w:rPr>
          <w:rStyle w:val="Hipervnculo"/>
          <w:rFonts w:ascii="Arial" w:hAnsi="Arial" w:cs="Arial"/>
          <w:sz w:val="20"/>
          <w:szCs w:val="20"/>
        </w:rPr>
        <w:t>1.3</w:t>
      </w:r>
      <w:r w:rsidRPr="005D05E6">
        <w:rPr>
          <w:rFonts w:ascii="Arial" w:hAnsi="Arial" w:cs="Arial"/>
          <w:sz w:val="20"/>
          <w:szCs w:val="20"/>
        </w:rPr>
        <w:t xml:space="preserve"> </w:t>
      </w:r>
      <w:r w:rsidRPr="00ED6760">
        <w:rPr>
          <w:rFonts w:ascii="Arial" w:hAnsi="Arial" w:cs="Arial"/>
          <w:sz w:val="20"/>
          <w:szCs w:val="20"/>
        </w:rPr>
        <w:t xml:space="preserve">Información tomada </w:t>
      </w:r>
      <w:proofErr w:type="gramStart"/>
      <w:r w:rsidRPr="00ED6760">
        <w:rPr>
          <w:rFonts w:ascii="Arial" w:hAnsi="Arial" w:cs="Arial"/>
          <w:sz w:val="20"/>
          <w:szCs w:val="20"/>
        </w:rPr>
        <w:t>de :</w:t>
      </w:r>
      <w:proofErr w:type="gramEnd"/>
      <w:r w:rsidRPr="00ED6760">
        <w:rPr>
          <w:rFonts w:ascii="Arial" w:hAnsi="Arial" w:cs="Arial"/>
          <w:sz w:val="20"/>
          <w:szCs w:val="20"/>
        </w:rPr>
        <w:t xml:space="preserve"> </w:t>
      </w:r>
      <w:hyperlink r:id="rId13" w:history="1">
        <w:r w:rsidRPr="00ED6760">
          <w:rPr>
            <w:rStyle w:val="Hipervnculo"/>
            <w:rFonts w:ascii="Arial" w:hAnsi="Arial" w:cs="Arial"/>
            <w:sz w:val="20"/>
            <w:szCs w:val="20"/>
          </w:rPr>
          <w:t>http://www.congresojal.gob.mx/?q=diputados</w:t>
        </w:r>
      </w:hyperlink>
    </w:p>
    <w:p w:rsidR="005D05E6" w:rsidRDefault="005D05E6" w:rsidP="00504A5E">
      <w:pPr>
        <w:jc w:val="both"/>
        <w:rPr>
          <w:rStyle w:val="Hipervnculo"/>
          <w:rFonts w:ascii="Arial" w:hAnsi="Arial" w:cs="Arial"/>
          <w:sz w:val="20"/>
          <w:szCs w:val="20"/>
        </w:rPr>
      </w:pPr>
    </w:p>
    <w:p w:rsidR="005D05E6" w:rsidRDefault="005D05E6" w:rsidP="00504A5E">
      <w:pPr>
        <w:jc w:val="both"/>
        <w:rPr>
          <w:rStyle w:val="Hipervnculo"/>
          <w:rFonts w:ascii="Arial" w:hAnsi="Arial" w:cs="Arial"/>
          <w:sz w:val="20"/>
          <w:szCs w:val="20"/>
        </w:rPr>
      </w:pPr>
      <w:r>
        <w:rPr>
          <w:noProof/>
          <w:lang w:val="es-MX" w:eastAsia="es-MX"/>
        </w:rPr>
        <w:drawing>
          <wp:inline distT="0" distB="0" distL="0" distR="0" wp14:anchorId="2D11E681" wp14:editId="22C4A0D5">
            <wp:extent cx="5391150" cy="162115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1621155"/>
                    </a:xfrm>
                    <a:prstGeom prst="rect">
                      <a:avLst/>
                    </a:prstGeom>
                    <a:noFill/>
                    <a:ln>
                      <a:noFill/>
                    </a:ln>
                  </pic:spPr>
                </pic:pic>
              </a:graphicData>
            </a:graphic>
          </wp:inline>
        </w:drawing>
      </w:r>
    </w:p>
    <w:p w:rsidR="005D05E6" w:rsidRDefault="005D05E6" w:rsidP="00504A5E">
      <w:pPr>
        <w:jc w:val="both"/>
        <w:rPr>
          <w:rStyle w:val="Hipervnculo"/>
          <w:rFonts w:ascii="Arial" w:hAnsi="Arial" w:cs="Arial"/>
          <w:sz w:val="20"/>
          <w:szCs w:val="20"/>
        </w:rPr>
      </w:pPr>
    </w:p>
    <w:p w:rsidR="005D05E6" w:rsidRDefault="005D05E6" w:rsidP="00504A5E">
      <w:pPr>
        <w:jc w:val="both"/>
        <w:rPr>
          <w:rStyle w:val="Hipervnculo"/>
          <w:rFonts w:ascii="Arial" w:hAnsi="Arial" w:cs="Arial"/>
          <w:sz w:val="20"/>
          <w:szCs w:val="20"/>
        </w:rPr>
      </w:pPr>
      <w:r>
        <w:rPr>
          <w:rStyle w:val="Hipervnculo"/>
          <w:rFonts w:ascii="Arial" w:hAnsi="Arial" w:cs="Arial"/>
          <w:sz w:val="20"/>
          <w:szCs w:val="20"/>
        </w:rPr>
        <w:t xml:space="preserve">1.4 </w:t>
      </w:r>
    </w:p>
    <w:p w:rsidR="005D05E6" w:rsidRDefault="005D05E6" w:rsidP="00504A5E">
      <w:pPr>
        <w:jc w:val="both"/>
        <w:rPr>
          <w:rStyle w:val="Hipervnculo"/>
          <w:rFonts w:ascii="Arial" w:hAnsi="Arial" w:cs="Arial"/>
          <w:sz w:val="20"/>
          <w:szCs w:val="20"/>
        </w:rPr>
      </w:pPr>
      <w:r w:rsidRPr="00ED6760">
        <w:rPr>
          <w:rFonts w:ascii="Arial" w:hAnsi="Arial" w:cs="Arial"/>
          <w:sz w:val="20"/>
          <w:szCs w:val="20"/>
        </w:rPr>
        <w:t>Información tomada</w:t>
      </w:r>
      <w:r>
        <w:rPr>
          <w:rFonts w:ascii="Arial" w:hAnsi="Arial" w:cs="Arial"/>
          <w:sz w:val="20"/>
          <w:szCs w:val="20"/>
        </w:rPr>
        <w:t xml:space="preserve"> de</w:t>
      </w:r>
      <w:r w:rsidRPr="00ED6760">
        <w:rPr>
          <w:rFonts w:ascii="Arial" w:hAnsi="Arial" w:cs="Arial"/>
          <w:sz w:val="20"/>
          <w:szCs w:val="20"/>
        </w:rPr>
        <w:t xml:space="preserve">: </w:t>
      </w:r>
      <w:hyperlink r:id="rId14" w:history="1">
        <w:r w:rsidRPr="00587E76">
          <w:rPr>
            <w:rStyle w:val="Hipervnculo"/>
            <w:rFonts w:ascii="Arial" w:hAnsi="Arial" w:cs="Arial"/>
            <w:sz w:val="20"/>
            <w:szCs w:val="20"/>
          </w:rPr>
          <w:t xml:space="preserve">http://www.congresojal.gob.mx/?q=diputados/junta-decoordinacion </w:t>
        </w:r>
        <w:proofErr w:type="spellStart"/>
        <w:r w:rsidRPr="00587E76">
          <w:rPr>
            <w:rStyle w:val="Hipervnculo"/>
            <w:rFonts w:ascii="Arial" w:hAnsi="Arial" w:cs="Arial"/>
            <w:sz w:val="20"/>
            <w:szCs w:val="20"/>
          </w:rPr>
          <w:t>politica</w:t>
        </w:r>
        <w:proofErr w:type="spellEnd"/>
      </w:hyperlink>
    </w:p>
    <w:p w:rsidR="005D05E6" w:rsidRDefault="005D05E6" w:rsidP="00504A5E">
      <w:pPr>
        <w:jc w:val="both"/>
        <w:rPr>
          <w:rStyle w:val="Hipervnculo"/>
          <w:rFonts w:ascii="Arial" w:hAnsi="Arial" w:cs="Arial"/>
          <w:sz w:val="20"/>
          <w:szCs w:val="20"/>
        </w:rPr>
      </w:pPr>
      <w:r>
        <w:rPr>
          <w:rFonts w:ascii="Arial" w:hAnsi="Arial" w:cs="Arial"/>
          <w:noProof/>
          <w:sz w:val="20"/>
          <w:szCs w:val="20"/>
          <w:lang w:val="es-MX" w:eastAsia="es-MX"/>
        </w:rPr>
        <w:lastRenderedPageBreak/>
        <w:drawing>
          <wp:inline distT="0" distB="0" distL="0" distR="0" wp14:anchorId="381AE836" wp14:editId="7B4B3675">
            <wp:extent cx="2909454" cy="2208447"/>
            <wp:effectExtent l="0" t="0" r="5715" b="190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17578" cy="2214614"/>
                    </a:xfrm>
                    <a:prstGeom prst="rect">
                      <a:avLst/>
                    </a:prstGeom>
                    <a:noFill/>
                    <a:ln>
                      <a:noFill/>
                    </a:ln>
                  </pic:spPr>
                </pic:pic>
              </a:graphicData>
            </a:graphic>
          </wp:inline>
        </w:drawing>
      </w:r>
    </w:p>
    <w:p w:rsidR="005D05E6" w:rsidRDefault="005D05E6" w:rsidP="00504A5E">
      <w:pPr>
        <w:jc w:val="both"/>
        <w:rPr>
          <w:rStyle w:val="Hipervnculo"/>
          <w:rFonts w:ascii="Arial" w:hAnsi="Arial" w:cs="Arial"/>
          <w:sz w:val="20"/>
          <w:szCs w:val="20"/>
        </w:rPr>
      </w:pPr>
    </w:p>
    <w:p w:rsidR="005D05E6" w:rsidRDefault="005D05E6" w:rsidP="00504A5E">
      <w:pPr>
        <w:jc w:val="both"/>
        <w:rPr>
          <w:rStyle w:val="Hipervnculo"/>
          <w:rFonts w:ascii="Arial" w:hAnsi="Arial" w:cs="Arial"/>
          <w:sz w:val="20"/>
          <w:szCs w:val="20"/>
        </w:rPr>
      </w:pPr>
    </w:p>
    <w:p w:rsidR="005D05E6" w:rsidRPr="005D05E6" w:rsidRDefault="005D05E6" w:rsidP="005D05E6">
      <w:pPr>
        <w:rPr>
          <w:rFonts w:ascii="Arial" w:hAnsi="Arial" w:cs="Arial"/>
          <w:sz w:val="20"/>
          <w:szCs w:val="20"/>
        </w:rPr>
      </w:pPr>
      <w:r>
        <w:rPr>
          <w:rFonts w:ascii="Arial" w:hAnsi="Arial" w:cs="Arial"/>
          <w:sz w:val="20"/>
          <w:szCs w:val="20"/>
        </w:rPr>
        <w:t xml:space="preserve">1.5 </w:t>
      </w:r>
      <w:r w:rsidRPr="005D05E6">
        <w:rPr>
          <w:rFonts w:ascii="Arial" w:hAnsi="Arial" w:cs="Arial"/>
          <w:sz w:val="20"/>
          <w:szCs w:val="20"/>
        </w:rPr>
        <w:t>El apartado</w:t>
      </w:r>
      <w:r w:rsidR="00F03770">
        <w:rPr>
          <w:rFonts w:ascii="Arial" w:hAnsi="Arial" w:cs="Arial"/>
          <w:sz w:val="20"/>
          <w:szCs w:val="20"/>
        </w:rPr>
        <w:t xml:space="preserve"> cumple con el requerimiento básico pero queda pendiente que se aplique el principio de accesibilidad, ya que se presenta en un formato </w:t>
      </w:r>
      <w:r w:rsidR="00604244">
        <w:rPr>
          <w:rFonts w:ascii="Arial" w:hAnsi="Arial" w:cs="Arial"/>
          <w:sz w:val="20"/>
          <w:szCs w:val="20"/>
        </w:rPr>
        <w:t xml:space="preserve">de 450 páginas </w:t>
      </w:r>
      <w:hyperlink r:id="rId16" w:history="1">
        <w:r w:rsidR="00604244" w:rsidRPr="00227CD5">
          <w:rPr>
            <w:rStyle w:val="Hipervnculo"/>
            <w:rFonts w:ascii="Arial" w:hAnsi="Arial" w:cs="Arial"/>
            <w:sz w:val="20"/>
            <w:szCs w:val="20"/>
          </w:rPr>
          <w:t>http://congresoweb.congresojal.gob.mx/BibliotecaVirtual/libros/IntegraciondeLegislaturas.pdf</w:t>
        </w:r>
      </w:hyperlink>
      <w:r w:rsidR="00604244">
        <w:rPr>
          <w:rFonts w:ascii="Arial" w:hAnsi="Arial" w:cs="Arial"/>
          <w:sz w:val="20"/>
          <w:szCs w:val="20"/>
        </w:rPr>
        <w:t xml:space="preserve"> </w:t>
      </w:r>
    </w:p>
    <w:p w:rsidR="005D05E6" w:rsidRDefault="005D05E6" w:rsidP="00504A5E">
      <w:pPr>
        <w:jc w:val="both"/>
        <w:rPr>
          <w:rStyle w:val="Hipervnculo"/>
          <w:rFonts w:ascii="Arial" w:hAnsi="Arial" w:cs="Arial"/>
          <w:sz w:val="20"/>
          <w:szCs w:val="20"/>
        </w:rPr>
      </w:pPr>
    </w:p>
    <w:p w:rsidR="005D05E6" w:rsidRDefault="005D05E6" w:rsidP="00504A5E">
      <w:pPr>
        <w:jc w:val="both"/>
        <w:rPr>
          <w:rStyle w:val="Hipervnculo"/>
          <w:rFonts w:ascii="Arial" w:hAnsi="Arial" w:cs="Arial"/>
          <w:sz w:val="20"/>
          <w:szCs w:val="20"/>
        </w:rPr>
      </w:pPr>
      <w:r>
        <w:rPr>
          <w:rFonts w:ascii="Arial" w:hAnsi="Arial" w:cs="Arial"/>
          <w:noProof/>
          <w:sz w:val="20"/>
          <w:szCs w:val="20"/>
          <w:lang w:val="es-MX" w:eastAsia="es-MX"/>
        </w:rPr>
        <w:drawing>
          <wp:inline distT="0" distB="0" distL="0" distR="0" wp14:anchorId="23BEE2A2" wp14:editId="6D0924BC">
            <wp:extent cx="5400040" cy="3245525"/>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40" cy="3245525"/>
                    </a:xfrm>
                    <a:prstGeom prst="rect">
                      <a:avLst/>
                    </a:prstGeom>
                    <a:noFill/>
                    <a:ln>
                      <a:noFill/>
                    </a:ln>
                  </pic:spPr>
                </pic:pic>
              </a:graphicData>
            </a:graphic>
          </wp:inline>
        </w:drawing>
      </w:r>
    </w:p>
    <w:p w:rsidR="005D05E6" w:rsidRDefault="005D05E6" w:rsidP="00504A5E">
      <w:pPr>
        <w:jc w:val="both"/>
        <w:rPr>
          <w:rFonts w:ascii="Arial" w:hAnsi="Arial" w:cs="Arial"/>
          <w:sz w:val="20"/>
          <w:szCs w:val="20"/>
        </w:rPr>
      </w:pPr>
    </w:p>
    <w:p w:rsidR="005E13DC" w:rsidRPr="005E13DC" w:rsidRDefault="00BD6F2A" w:rsidP="00504A5E">
      <w:pPr>
        <w:jc w:val="both"/>
        <w:rPr>
          <w:rFonts w:ascii="Arial" w:hAnsi="Arial" w:cs="Arial"/>
          <w:b/>
          <w:sz w:val="20"/>
          <w:szCs w:val="20"/>
          <w:u w:val="single"/>
        </w:rPr>
      </w:pPr>
      <w:r w:rsidRPr="00504A5E">
        <w:rPr>
          <w:rFonts w:ascii="Arial" w:hAnsi="Arial" w:cs="Arial"/>
          <w:sz w:val="20"/>
          <w:szCs w:val="20"/>
        </w:rPr>
        <w:t>2</w:t>
      </w:r>
      <w:r w:rsidR="0029476F">
        <w:rPr>
          <w:rFonts w:ascii="Arial" w:hAnsi="Arial" w:cs="Arial"/>
          <w:sz w:val="20"/>
          <w:szCs w:val="20"/>
        </w:rPr>
        <w:t>.-</w:t>
      </w:r>
      <w:r w:rsidR="000503E2" w:rsidRPr="00504A5E">
        <w:rPr>
          <w:rFonts w:ascii="Arial" w:hAnsi="Arial" w:cs="Arial"/>
          <w:sz w:val="20"/>
          <w:szCs w:val="20"/>
        </w:rPr>
        <w:t xml:space="preserve"> </w:t>
      </w:r>
      <w:r w:rsidR="005E13DC" w:rsidRPr="00504A5E">
        <w:rPr>
          <w:rFonts w:ascii="Arial" w:hAnsi="Arial" w:cs="Arial"/>
          <w:sz w:val="20"/>
          <w:szCs w:val="20"/>
        </w:rPr>
        <w:t xml:space="preserve">El Poder Legislativo local tiene a la </w:t>
      </w:r>
      <w:r w:rsidR="005E13DC" w:rsidRPr="007A004E">
        <w:rPr>
          <w:rFonts w:ascii="Arial" w:hAnsi="Arial" w:cs="Arial"/>
          <w:sz w:val="20"/>
          <w:szCs w:val="20"/>
        </w:rPr>
        <w:t>vista de toda persona en formato a</w:t>
      </w:r>
      <w:r w:rsidR="005E13DC">
        <w:rPr>
          <w:rFonts w:ascii="Arial" w:hAnsi="Arial" w:cs="Arial"/>
          <w:sz w:val="20"/>
          <w:szCs w:val="20"/>
        </w:rPr>
        <w:t>bierto,</w:t>
      </w:r>
      <w:r w:rsidR="005E13DC" w:rsidRPr="007A004E">
        <w:rPr>
          <w:rFonts w:ascii="Arial" w:hAnsi="Arial" w:cs="Arial"/>
          <w:sz w:val="20"/>
          <w:szCs w:val="20"/>
        </w:rPr>
        <w:t xml:space="preserve"> accesible</w:t>
      </w:r>
      <w:r w:rsidR="005E13DC">
        <w:rPr>
          <w:rFonts w:ascii="Arial" w:hAnsi="Arial" w:cs="Arial"/>
          <w:sz w:val="20"/>
          <w:szCs w:val="20"/>
        </w:rPr>
        <w:t xml:space="preserve"> y electrónico</w:t>
      </w:r>
      <w:r w:rsidR="005E13DC" w:rsidRPr="007A004E">
        <w:rPr>
          <w:rFonts w:ascii="Arial" w:hAnsi="Arial" w:cs="Arial"/>
          <w:sz w:val="20"/>
          <w:szCs w:val="20"/>
        </w:rPr>
        <w:t xml:space="preserve"> información sobre</w:t>
      </w:r>
      <w:r w:rsidR="005E13DC">
        <w:rPr>
          <w:rFonts w:ascii="Arial" w:hAnsi="Arial" w:cs="Arial"/>
          <w:sz w:val="20"/>
          <w:szCs w:val="20"/>
        </w:rPr>
        <w:t xml:space="preserve"> la</w:t>
      </w:r>
      <w:r w:rsidR="005E13DC" w:rsidRPr="007A004E">
        <w:rPr>
          <w:rFonts w:ascii="Arial" w:hAnsi="Arial" w:cs="Arial"/>
          <w:sz w:val="20"/>
          <w:szCs w:val="20"/>
        </w:rPr>
        <w:t xml:space="preserve"> </w:t>
      </w:r>
      <w:r w:rsidR="005E13DC" w:rsidRPr="009B6E8C">
        <w:rPr>
          <w:rFonts w:ascii="Arial" w:hAnsi="Arial" w:cs="Arial"/>
          <w:b/>
          <w:sz w:val="20"/>
          <w:szCs w:val="20"/>
          <w:u w:val="single"/>
        </w:rPr>
        <w:t>integración de los siguientes órganos de gobierno</w:t>
      </w:r>
      <w:r w:rsidR="005E13DC" w:rsidRPr="007A004E">
        <w:rPr>
          <w:rFonts w:ascii="Arial" w:hAnsi="Arial" w:cs="Arial"/>
          <w:sz w:val="20"/>
          <w:szCs w:val="20"/>
        </w:rPr>
        <w:t xml:space="preserve"> </w:t>
      </w:r>
      <w:r w:rsidR="005E13DC">
        <w:rPr>
          <w:rFonts w:ascii="Arial" w:hAnsi="Arial" w:cs="Arial"/>
          <w:sz w:val="20"/>
          <w:szCs w:val="20"/>
        </w:rPr>
        <w:t>y está</w:t>
      </w:r>
      <w:r w:rsidR="005E13DC" w:rsidRPr="007A004E">
        <w:rPr>
          <w:rFonts w:ascii="Arial" w:hAnsi="Arial" w:cs="Arial"/>
          <w:sz w:val="20"/>
          <w:szCs w:val="20"/>
        </w:rPr>
        <w:t xml:space="preserve"> actualizada al menos al trimestre inmediato anterior de vigencia:</w:t>
      </w:r>
    </w:p>
    <w:p w:rsidR="005379BE" w:rsidRPr="00504A5E" w:rsidRDefault="005379BE" w:rsidP="00504A5E">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9"/>
        <w:gridCol w:w="473"/>
        <w:gridCol w:w="344"/>
        <w:gridCol w:w="530"/>
        <w:gridCol w:w="284"/>
      </w:tblGrid>
      <w:tr w:rsidR="005D05E6" w:rsidRPr="00504A5E" w:rsidTr="0098689A">
        <w:tc>
          <w:tcPr>
            <w:tcW w:w="4065" w:type="pct"/>
          </w:tcPr>
          <w:p w:rsidR="005D05E6" w:rsidRPr="00504A5E" w:rsidRDefault="005D05E6" w:rsidP="005D05E6">
            <w:pPr>
              <w:jc w:val="both"/>
              <w:rPr>
                <w:rFonts w:ascii="Arial" w:hAnsi="Arial" w:cs="Arial"/>
                <w:sz w:val="20"/>
                <w:szCs w:val="20"/>
              </w:rPr>
            </w:pPr>
            <w:r w:rsidRPr="00504A5E">
              <w:rPr>
                <w:rFonts w:ascii="Arial" w:hAnsi="Arial"/>
                <w:sz w:val="20"/>
                <w:szCs w:val="20"/>
                <w:lang w:eastAsia="en-US"/>
              </w:rPr>
              <w:t>2.1</w:t>
            </w:r>
            <w:r>
              <w:rPr>
                <w:rFonts w:ascii="Arial" w:hAnsi="Arial"/>
                <w:sz w:val="20"/>
                <w:szCs w:val="20"/>
                <w:lang w:eastAsia="en-US"/>
              </w:rPr>
              <w:t xml:space="preserve"> </w:t>
            </w:r>
            <w:r w:rsidRPr="00504A5E">
              <w:rPr>
                <w:rFonts w:ascii="Arial" w:hAnsi="Arial" w:cs="Arial"/>
                <w:sz w:val="20"/>
                <w:szCs w:val="20"/>
              </w:rPr>
              <w:t>Indica quiénes integran el órgano que conduce las sesiones del Pleno (por ejemplo, Mesa Directiva) y el periodo de vigencia de dicha integración, especificando fechas.</w:t>
            </w:r>
          </w:p>
        </w:tc>
        <w:tc>
          <w:tcPr>
            <w:tcW w:w="271" w:type="pct"/>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197" w:type="pct"/>
          </w:tcPr>
          <w:p w:rsidR="005D05E6" w:rsidRPr="0098689A" w:rsidRDefault="0098689A" w:rsidP="005D05E6">
            <w:pPr>
              <w:pStyle w:val="Textoindependiente2"/>
              <w:rPr>
                <w:rFonts w:ascii="Arial" w:hAnsi="Arial"/>
                <w:color w:val="000000" w:themeColor="text1"/>
                <w:sz w:val="20"/>
                <w:szCs w:val="20"/>
                <w:lang w:eastAsia="en-US"/>
              </w:rPr>
            </w:pPr>
            <w:r w:rsidRPr="0098689A">
              <w:rPr>
                <w:rFonts w:ascii="Arial" w:hAnsi="Arial"/>
                <w:color w:val="000000" w:themeColor="text1"/>
                <w:sz w:val="20"/>
                <w:szCs w:val="20"/>
                <w:lang w:eastAsia="en-US"/>
              </w:rPr>
              <w:t>X</w:t>
            </w:r>
          </w:p>
        </w:tc>
        <w:tc>
          <w:tcPr>
            <w:tcW w:w="304" w:type="pct"/>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63" w:type="pct"/>
          </w:tcPr>
          <w:p w:rsidR="005D05E6" w:rsidRPr="00504A5E" w:rsidRDefault="005D05E6" w:rsidP="005D05E6">
            <w:pPr>
              <w:pStyle w:val="Textoindependiente2"/>
              <w:rPr>
                <w:rFonts w:ascii="Arial" w:hAnsi="Arial"/>
                <w:sz w:val="20"/>
                <w:szCs w:val="20"/>
                <w:lang w:eastAsia="en-US"/>
              </w:rPr>
            </w:pPr>
          </w:p>
        </w:tc>
      </w:tr>
      <w:tr w:rsidR="005D05E6" w:rsidRPr="00504A5E" w:rsidTr="0098689A">
        <w:tc>
          <w:tcPr>
            <w:tcW w:w="4065" w:type="pct"/>
          </w:tcPr>
          <w:p w:rsidR="005D05E6" w:rsidRPr="00504A5E" w:rsidRDefault="005D05E6" w:rsidP="005D05E6">
            <w:pPr>
              <w:jc w:val="both"/>
              <w:rPr>
                <w:rFonts w:ascii="Arial" w:hAnsi="Arial" w:cs="Arial"/>
                <w:sz w:val="20"/>
                <w:szCs w:val="20"/>
              </w:rPr>
            </w:pPr>
            <w:r w:rsidRPr="00CA3E7B">
              <w:rPr>
                <w:rFonts w:ascii="Arial" w:hAnsi="Arial"/>
                <w:sz w:val="20"/>
                <w:szCs w:val="20"/>
                <w:lang w:eastAsia="en-US"/>
              </w:rPr>
              <w:t xml:space="preserve">2.2 </w:t>
            </w:r>
            <w:r w:rsidRPr="00CA3E7B">
              <w:rPr>
                <w:rFonts w:ascii="Arial" w:hAnsi="Arial" w:cs="Arial"/>
                <w:sz w:val="20"/>
                <w:szCs w:val="20"/>
              </w:rPr>
              <w:t>Indica quiénes conforman el órgano colegiado de gobierno que dirige el ejercicio de las funciones legislativas, políticas y administrativas del congreso y el periodo de vigencia de dicha integración, especificando fechas.</w:t>
            </w:r>
            <w:r w:rsidRPr="00504A5E">
              <w:rPr>
                <w:rFonts w:ascii="Arial" w:hAnsi="Arial" w:cs="Arial"/>
                <w:sz w:val="20"/>
                <w:szCs w:val="20"/>
              </w:rPr>
              <w:t xml:space="preserve">   </w:t>
            </w:r>
          </w:p>
        </w:tc>
        <w:tc>
          <w:tcPr>
            <w:tcW w:w="271" w:type="pct"/>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t>Sí</w:t>
            </w:r>
          </w:p>
        </w:tc>
        <w:tc>
          <w:tcPr>
            <w:tcW w:w="197" w:type="pct"/>
          </w:tcPr>
          <w:p w:rsidR="005D05E6" w:rsidRPr="0098689A" w:rsidRDefault="0098689A" w:rsidP="005D05E6">
            <w:pPr>
              <w:pStyle w:val="Textoindependiente2"/>
              <w:rPr>
                <w:rFonts w:ascii="Arial" w:hAnsi="Arial"/>
                <w:color w:val="000000" w:themeColor="text1"/>
                <w:sz w:val="20"/>
                <w:szCs w:val="20"/>
                <w:lang w:eastAsia="en-US"/>
              </w:rPr>
            </w:pPr>
            <w:r w:rsidRPr="0098689A">
              <w:rPr>
                <w:rFonts w:ascii="Arial" w:hAnsi="Arial"/>
                <w:color w:val="000000" w:themeColor="text1"/>
                <w:sz w:val="20"/>
                <w:szCs w:val="20"/>
                <w:lang w:eastAsia="en-US"/>
              </w:rPr>
              <w:t>X</w:t>
            </w:r>
          </w:p>
        </w:tc>
        <w:tc>
          <w:tcPr>
            <w:tcW w:w="304" w:type="pct"/>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t>No</w:t>
            </w:r>
          </w:p>
        </w:tc>
        <w:tc>
          <w:tcPr>
            <w:tcW w:w="163" w:type="pct"/>
          </w:tcPr>
          <w:p w:rsidR="005D05E6" w:rsidRPr="00504A5E" w:rsidRDefault="005D05E6" w:rsidP="005D05E6">
            <w:pPr>
              <w:pStyle w:val="Textoindependiente2"/>
              <w:rPr>
                <w:rFonts w:ascii="Arial" w:hAnsi="Arial"/>
                <w:sz w:val="20"/>
                <w:szCs w:val="20"/>
                <w:lang w:eastAsia="en-US"/>
              </w:rPr>
            </w:pPr>
          </w:p>
        </w:tc>
      </w:tr>
      <w:tr w:rsidR="005D05E6" w:rsidRPr="00504A5E" w:rsidTr="0098689A">
        <w:tc>
          <w:tcPr>
            <w:tcW w:w="4065" w:type="pct"/>
          </w:tcPr>
          <w:p w:rsidR="005D05E6" w:rsidRPr="00504A5E" w:rsidRDefault="005D05E6" w:rsidP="005D05E6">
            <w:pPr>
              <w:jc w:val="both"/>
              <w:rPr>
                <w:rFonts w:ascii="Arial" w:hAnsi="Arial"/>
                <w:sz w:val="20"/>
                <w:szCs w:val="20"/>
                <w:lang w:eastAsia="en-US"/>
              </w:rPr>
            </w:pPr>
            <w:r w:rsidRPr="00504A5E">
              <w:rPr>
                <w:rFonts w:ascii="Arial" w:hAnsi="Arial"/>
                <w:sz w:val="20"/>
                <w:szCs w:val="20"/>
                <w:lang w:eastAsia="en-US"/>
              </w:rPr>
              <w:t xml:space="preserve">2.3 Indica quiénes integran el órgano que entra en funciones en los periodos de receso y el periodo de vigencia de dicha integración, especificando fechas. </w:t>
            </w:r>
          </w:p>
        </w:tc>
        <w:tc>
          <w:tcPr>
            <w:tcW w:w="271" w:type="pct"/>
          </w:tcPr>
          <w:p w:rsidR="005D05E6" w:rsidRPr="0098689A" w:rsidRDefault="005D05E6" w:rsidP="005D05E6">
            <w:pPr>
              <w:pStyle w:val="Textoindependiente2"/>
              <w:rPr>
                <w:rFonts w:ascii="Arial" w:hAnsi="Arial"/>
                <w:color w:val="000000" w:themeColor="text1"/>
                <w:sz w:val="20"/>
                <w:szCs w:val="20"/>
                <w:lang w:eastAsia="en-US"/>
              </w:rPr>
            </w:pPr>
            <w:r w:rsidRPr="0098689A">
              <w:rPr>
                <w:rFonts w:ascii="Arial" w:hAnsi="Arial"/>
                <w:color w:val="000000" w:themeColor="text1"/>
                <w:sz w:val="20"/>
                <w:szCs w:val="20"/>
                <w:lang w:eastAsia="en-US"/>
              </w:rPr>
              <w:t>Sí</w:t>
            </w:r>
          </w:p>
        </w:tc>
        <w:tc>
          <w:tcPr>
            <w:tcW w:w="197" w:type="pct"/>
          </w:tcPr>
          <w:p w:rsidR="005D05E6" w:rsidRPr="0098689A" w:rsidRDefault="00604244" w:rsidP="005D05E6">
            <w:pPr>
              <w:pStyle w:val="Textoindependiente2"/>
              <w:rPr>
                <w:rFonts w:ascii="Arial" w:hAnsi="Arial"/>
                <w:color w:val="000000" w:themeColor="text1"/>
                <w:sz w:val="20"/>
                <w:szCs w:val="20"/>
                <w:lang w:eastAsia="en-US"/>
              </w:rPr>
            </w:pPr>
            <w:r w:rsidRPr="0098689A">
              <w:rPr>
                <w:rFonts w:ascii="Arial" w:hAnsi="Arial"/>
                <w:color w:val="000000" w:themeColor="text1"/>
                <w:sz w:val="20"/>
                <w:szCs w:val="20"/>
                <w:lang w:eastAsia="en-US"/>
              </w:rPr>
              <w:t>X</w:t>
            </w:r>
          </w:p>
        </w:tc>
        <w:tc>
          <w:tcPr>
            <w:tcW w:w="304" w:type="pct"/>
            <w:shd w:val="clear" w:color="auto" w:fill="auto"/>
          </w:tcPr>
          <w:p w:rsidR="005D05E6" w:rsidRPr="00341486" w:rsidRDefault="005D05E6" w:rsidP="005D05E6">
            <w:pPr>
              <w:pStyle w:val="Textoindependiente2"/>
              <w:rPr>
                <w:rFonts w:ascii="Arial" w:hAnsi="Arial"/>
                <w:sz w:val="20"/>
                <w:szCs w:val="20"/>
                <w:highlight w:val="yellow"/>
                <w:lang w:eastAsia="en-US"/>
              </w:rPr>
            </w:pPr>
            <w:r w:rsidRPr="0098689A">
              <w:rPr>
                <w:rFonts w:ascii="Arial" w:hAnsi="Arial"/>
                <w:sz w:val="20"/>
                <w:szCs w:val="20"/>
                <w:lang w:eastAsia="en-US"/>
              </w:rPr>
              <w:t>No</w:t>
            </w:r>
          </w:p>
        </w:tc>
        <w:tc>
          <w:tcPr>
            <w:tcW w:w="163" w:type="pct"/>
            <w:shd w:val="clear" w:color="auto" w:fill="auto"/>
          </w:tcPr>
          <w:p w:rsidR="005D05E6" w:rsidRPr="00341486" w:rsidRDefault="005D05E6" w:rsidP="005D05E6">
            <w:pPr>
              <w:pStyle w:val="Textoindependiente2"/>
              <w:rPr>
                <w:rFonts w:ascii="Arial" w:hAnsi="Arial"/>
                <w:sz w:val="20"/>
                <w:szCs w:val="20"/>
                <w:highlight w:val="yellow"/>
                <w:lang w:eastAsia="en-US"/>
              </w:rPr>
            </w:pPr>
          </w:p>
        </w:tc>
      </w:tr>
    </w:tbl>
    <w:p w:rsidR="00A134AA" w:rsidRDefault="00A134AA" w:rsidP="00504A5E">
      <w:pPr>
        <w:jc w:val="both"/>
        <w:rPr>
          <w:rFonts w:ascii="Arial" w:hAnsi="Arial" w:cs="Arial"/>
          <w:sz w:val="20"/>
          <w:szCs w:val="20"/>
        </w:rPr>
      </w:pPr>
    </w:p>
    <w:p w:rsidR="005D05E6" w:rsidRPr="0098689A" w:rsidRDefault="005D05E6" w:rsidP="00504A5E">
      <w:pPr>
        <w:jc w:val="both"/>
        <w:rPr>
          <w:rFonts w:ascii="Arial" w:hAnsi="Arial" w:cs="Arial"/>
          <w:color w:val="000000" w:themeColor="text1"/>
          <w:sz w:val="20"/>
          <w:szCs w:val="20"/>
        </w:rPr>
      </w:pPr>
    </w:p>
    <w:p w:rsidR="005D05E6" w:rsidRDefault="005D05E6" w:rsidP="005D05E6">
      <w:pPr>
        <w:jc w:val="both"/>
        <w:rPr>
          <w:rFonts w:ascii="Arial" w:hAnsi="Arial" w:cs="Arial"/>
          <w:sz w:val="20"/>
          <w:szCs w:val="20"/>
        </w:rPr>
      </w:pPr>
      <w:r w:rsidRPr="0098689A">
        <w:rPr>
          <w:rFonts w:ascii="Arial" w:hAnsi="Arial" w:cs="Arial"/>
          <w:color w:val="000000" w:themeColor="text1"/>
          <w:sz w:val="20"/>
          <w:szCs w:val="20"/>
        </w:rPr>
        <w:t xml:space="preserve">2.1 </w:t>
      </w:r>
      <w:hyperlink r:id="rId18" w:history="1">
        <w:r w:rsidRPr="008A5CF3">
          <w:rPr>
            <w:rStyle w:val="Hipervnculo"/>
            <w:rFonts w:ascii="Arial" w:hAnsi="Arial" w:cs="Arial"/>
            <w:sz w:val="20"/>
            <w:szCs w:val="20"/>
          </w:rPr>
          <w:t>http://www.congresojal.gob.mx/?q=diputados/mesa_directiva</w:t>
        </w:r>
      </w:hyperlink>
    </w:p>
    <w:p w:rsidR="005D05E6" w:rsidRDefault="005D05E6" w:rsidP="00504A5E">
      <w:pPr>
        <w:jc w:val="both"/>
        <w:rPr>
          <w:rFonts w:ascii="Arial" w:hAnsi="Arial" w:cs="Arial"/>
          <w:sz w:val="20"/>
          <w:szCs w:val="20"/>
        </w:rPr>
      </w:pPr>
      <w:r>
        <w:rPr>
          <w:noProof/>
          <w:lang w:val="es-MX" w:eastAsia="es-MX"/>
        </w:rPr>
        <w:lastRenderedPageBreak/>
        <w:drawing>
          <wp:inline distT="0" distB="0" distL="0" distR="0" wp14:anchorId="0BAF6495" wp14:editId="62B258D5">
            <wp:extent cx="2647950" cy="2191161"/>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142" t="6338" r="19891" b="1026"/>
                    <a:stretch/>
                  </pic:blipFill>
                  <pic:spPr bwMode="auto">
                    <a:xfrm>
                      <a:off x="0" y="0"/>
                      <a:ext cx="2655435" cy="2197355"/>
                    </a:xfrm>
                    <a:prstGeom prst="rect">
                      <a:avLst/>
                    </a:prstGeom>
                    <a:ln>
                      <a:noFill/>
                    </a:ln>
                    <a:extLst>
                      <a:ext uri="{53640926-AAD7-44D8-BBD7-CCE9431645EC}">
                        <a14:shadowObscured xmlns:a14="http://schemas.microsoft.com/office/drawing/2010/main"/>
                      </a:ext>
                    </a:extLst>
                  </pic:spPr>
                </pic:pic>
              </a:graphicData>
            </a:graphic>
          </wp:inline>
        </w:drawing>
      </w:r>
    </w:p>
    <w:p w:rsidR="005D05E6" w:rsidRPr="0098689A" w:rsidRDefault="005D05E6" w:rsidP="00504A5E">
      <w:pPr>
        <w:jc w:val="both"/>
        <w:rPr>
          <w:rFonts w:ascii="Arial" w:hAnsi="Arial" w:cs="Arial"/>
          <w:color w:val="000000" w:themeColor="text1"/>
          <w:sz w:val="20"/>
          <w:szCs w:val="20"/>
        </w:rPr>
      </w:pPr>
    </w:p>
    <w:p w:rsidR="005D05E6" w:rsidRPr="0098689A" w:rsidRDefault="005D05E6" w:rsidP="005D05E6">
      <w:pPr>
        <w:jc w:val="both"/>
        <w:rPr>
          <w:rFonts w:ascii="Arial" w:hAnsi="Arial" w:cs="Arial"/>
          <w:color w:val="000000" w:themeColor="text1"/>
          <w:sz w:val="20"/>
          <w:szCs w:val="20"/>
        </w:rPr>
      </w:pPr>
      <w:r w:rsidRPr="0098689A">
        <w:rPr>
          <w:rFonts w:ascii="Arial" w:hAnsi="Arial" w:cs="Arial"/>
          <w:color w:val="000000" w:themeColor="text1"/>
          <w:sz w:val="20"/>
          <w:szCs w:val="20"/>
        </w:rPr>
        <w:t>2.2 http://www.congresojal.gob.mx/?q=diputados/junta-de-coordinacion-politica</w:t>
      </w:r>
    </w:p>
    <w:p w:rsidR="005D05E6" w:rsidRDefault="005D05E6" w:rsidP="00504A5E">
      <w:pPr>
        <w:jc w:val="both"/>
        <w:rPr>
          <w:rFonts w:ascii="Arial" w:hAnsi="Arial" w:cs="Arial"/>
          <w:sz w:val="20"/>
          <w:szCs w:val="20"/>
        </w:rPr>
      </w:pPr>
    </w:p>
    <w:p w:rsidR="005D05E6" w:rsidRDefault="005D05E6" w:rsidP="00504A5E">
      <w:pPr>
        <w:jc w:val="both"/>
        <w:rPr>
          <w:rFonts w:ascii="Arial" w:hAnsi="Arial" w:cs="Arial"/>
          <w:sz w:val="20"/>
          <w:szCs w:val="20"/>
        </w:rPr>
      </w:pPr>
      <w:r>
        <w:rPr>
          <w:noProof/>
          <w:lang w:val="es-MX" w:eastAsia="es-MX"/>
        </w:rPr>
        <w:drawing>
          <wp:inline distT="0" distB="0" distL="0" distR="0" wp14:anchorId="5F55CBD5" wp14:editId="79798E8E">
            <wp:extent cx="5400040" cy="3036071"/>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400040" cy="3036071"/>
                    </a:xfrm>
                    <a:prstGeom prst="rect">
                      <a:avLst/>
                    </a:prstGeom>
                  </pic:spPr>
                </pic:pic>
              </a:graphicData>
            </a:graphic>
          </wp:inline>
        </w:drawing>
      </w:r>
    </w:p>
    <w:p w:rsidR="005D05E6" w:rsidRDefault="005D05E6" w:rsidP="00504A5E">
      <w:pPr>
        <w:jc w:val="both"/>
        <w:rPr>
          <w:rFonts w:ascii="Arial" w:hAnsi="Arial" w:cs="Arial"/>
          <w:sz w:val="20"/>
          <w:szCs w:val="20"/>
        </w:rPr>
      </w:pPr>
    </w:p>
    <w:p w:rsidR="005D05E6" w:rsidRPr="0098689A" w:rsidRDefault="005D05E6" w:rsidP="00504A5E">
      <w:pPr>
        <w:jc w:val="both"/>
        <w:rPr>
          <w:rFonts w:ascii="Arial" w:hAnsi="Arial"/>
          <w:color w:val="000000" w:themeColor="text1"/>
          <w:sz w:val="20"/>
          <w:szCs w:val="20"/>
          <w:lang w:eastAsia="en-US"/>
        </w:rPr>
      </w:pPr>
      <w:r w:rsidRPr="0098689A">
        <w:rPr>
          <w:rFonts w:ascii="Arial" w:hAnsi="Arial" w:cs="Arial"/>
          <w:color w:val="000000" w:themeColor="text1"/>
          <w:sz w:val="20"/>
          <w:szCs w:val="20"/>
        </w:rPr>
        <w:t>2.3</w:t>
      </w:r>
      <w:r w:rsidR="0098689A">
        <w:rPr>
          <w:rFonts w:ascii="Arial" w:hAnsi="Arial" w:cs="Arial"/>
          <w:color w:val="000000" w:themeColor="text1"/>
          <w:sz w:val="20"/>
          <w:szCs w:val="20"/>
        </w:rPr>
        <w:t>)</w:t>
      </w:r>
    </w:p>
    <w:p w:rsidR="00604244" w:rsidRPr="0098689A" w:rsidRDefault="00604244" w:rsidP="00604244">
      <w:pPr>
        <w:jc w:val="both"/>
        <w:rPr>
          <w:rFonts w:ascii="Arial" w:hAnsi="Arial" w:cs="Arial"/>
          <w:color w:val="000000" w:themeColor="text1"/>
          <w:sz w:val="20"/>
          <w:szCs w:val="20"/>
        </w:rPr>
      </w:pPr>
      <w:r w:rsidRPr="0098689A">
        <w:rPr>
          <w:rFonts w:ascii="Arial" w:hAnsi="Arial" w:cs="Arial"/>
          <w:color w:val="000000" w:themeColor="text1"/>
          <w:sz w:val="20"/>
          <w:szCs w:val="20"/>
        </w:rPr>
        <w:t>Ofrece la siguiente explicación: Criterios que no aplican al Congreso del Estado de Jalisco.</w:t>
      </w:r>
    </w:p>
    <w:p w:rsidR="00A86184" w:rsidRPr="0098689A" w:rsidRDefault="00604244" w:rsidP="00504A5E">
      <w:pPr>
        <w:jc w:val="both"/>
        <w:rPr>
          <w:rFonts w:ascii="Arial" w:hAnsi="Arial" w:cs="Arial"/>
          <w:color w:val="000000" w:themeColor="text1"/>
          <w:sz w:val="20"/>
          <w:szCs w:val="20"/>
          <w:lang w:val="es-MX"/>
        </w:rPr>
      </w:pPr>
      <w:r w:rsidRPr="0098689A">
        <w:rPr>
          <w:rFonts w:ascii="Arial" w:hAnsi="Arial" w:cs="Arial"/>
          <w:color w:val="000000" w:themeColor="text1"/>
          <w:sz w:val="20"/>
          <w:szCs w:val="20"/>
        </w:rPr>
        <w:t>El Congreso del Estado no tiene periodo de recesos. La Constitución Política del Estado de Jalisco establece: Artículo 25.- El Congreso sesionará por lo menos cuatro veces al mes durante los períodos comprendidos del 1 de febrero al 31 de marzo y del 1 de octubre al 31 de diciembre de cada año, fuera de los cuales sesionará al menos una vez al mes. Los integrantes de la Mesa Directiva duran en funciones cuatro meses.</w:t>
      </w:r>
      <w:r w:rsidR="0040418D" w:rsidRPr="0098689A">
        <w:rPr>
          <w:noProof/>
          <w:color w:val="000000" w:themeColor="text1"/>
          <w:lang w:val="es-MX" w:eastAsia="es-MX"/>
        </w:rPr>
        <w:t xml:space="preserve"> </w:t>
      </w:r>
    </w:p>
    <w:p w:rsidR="0098689A" w:rsidRDefault="0098689A" w:rsidP="00504A5E">
      <w:pPr>
        <w:jc w:val="both"/>
        <w:rPr>
          <w:noProof/>
          <w:lang w:val="es-MX" w:eastAsia="es-MX"/>
        </w:rPr>
      </w:pPr>
    </w:p>
    <w:p w:rsidR="0098689A" w:rsidRDefault="0098689A" w:rsidP="00504A5E">
      <w:pPr>
        <w:jc w:val="both"/>
        <w:rPr>
          <w:noProof/>
          <w:lang w:val="es-MX" w:eastAsia="es-MX"/>
        </w:rPr>
      </w:pPr>
    </w:p>
    <w:p w:rsidR="0098689A" w:rsidRPr="0098689A" w:rsidRDefault="0098689A" w:rsidP="00504A5E">
      <w:pPr>
        <w:jc w:val="both"/>
        <w:rPr>
          <w:noProof/>
          <w:lang w:val="es-MX" w:eastAsia="es-MX"/>
        </w:rPr>
      </w:pPr>
    </w:p>
    <w:p w:rsidR="005E13DC" w:rsidRDefault="00BD6F2A" w:rsidP="00504A5E">
      <w:pPr>
        <w:jc w:val="both"/>
        <w:rPr>
          <w:rFonts w:ascii="Arial" w:hAnsi="Arial" w:cs="Arial"/>
          <w:sz w:val="20"/>
          <w:szCs w:val="20"/>
        </w:rPr>
      </w:pPr>
      <w:r w:rsidRPr="00504A5E">
        <w:rPr>
          <w:rFonts w:ascii="Arial" w:hAnsi="Arial" w:cs="Arial"/>
          <w:sz w:val="20"/>
          <w:szCs w:val="20"/>
        </w:rPr>
        <w:t>3</w:t>
      </w:r>
      <w:r w:rsidR="0029476F">
        <w:rPr>
          <w:rFonts w:ascii="Arial" w:hAnsi="Arial" w:cs="Arial"/>
          <w:sz w:val="20"/>
          <w:szCs w:val="20"/>
        </w:rPr>
        <w:t>.-</w:t>
      </w:r>
      <w:r w:rsidR="00A134AA" w:rsidRPr="00504A5E">
        <w:rPr>
          <w:rFonts w:ascii="Arial" w:hAnsi="Arial" w:cs="Arial"/>
          <w:sz w:val="20"/>
          <w:szCs w:val="20"/>
        </w:rPr>
        <w:t xml:space="preserve"> </w:t>
      </w:r>
      <w:r w:rsidR="005E13DC" w:rsidRPr="00504A5E">
        <w:rPr>
          <w:rFonts w:ascii="Arial" w:hAnsi="Arial" w:cs="Arial"/>
          <w:sz w:val="20"/>
          <w:szCs w:val="20"/>
        </w:rPr>
        <w:t xml:space="preserve">El Poder Legislativo local tiene a la </w:t>
      </w:r>
      <w:r w:rsidR="005E13DC" w:rsidRPr="007A004E">
        <w:rPr>
          <w:rFonts w:ascii="Arial" w:hAnsi="Arial" w:cs="Arial"/>
          <w:sz w:val="20"/>
          <w:szCs w:val="20"/>
        </w:rPr>
        <w:t>vista de toda persona en formato a</w:t>
      </w:r>
      <w:r w:rsidR="005E13DC">
        <w:rPr>
          <w:rFonts w:ascii="Arial" w:hAnsi="Arial" w:cs="Arial"/>
          <w:sz w:val="20"/>
          <w:szCs w:val="20"/>
        </w:rPr>
        <w:t>bierto,</w:t>
      </w:r>
      <w:r w:rsidR="005E13DC" w:rsidRPr="007A004E">
        <w:rPr>
          <w:rFonts w:ascii="Arial" w:hAnsi="Arial" w:cs="Arial"/>
          <w:sz w:val="20"/>
          <w:szCs w:val="20"/>
        </w:rPr>
        <w:t xml:space="preserve"> accesible</w:t>
      </w:r>
      <w:r w:rsidR="005E13DC">
        <w:rPr>
          <w:rFonts w:ascii="Arial" w:hAnsi="Arial" w:cs="Arial"/>
          <w:sz w:val="20"/>
          <w:szCs w:val="20"/>
        </w:rPr>
        <w:t xml:space="preserve"> y electrónico</w:t>
      </w:r>
      <w:r w:rsidR="005E13DC" w:rsidRPr="007A004E">
        <w:rPr>
          <w:rFonts w:ascii="Arial" w:hAnsi="Arial" w:cs="Arial"/>
          <w:sz w:val="20"/>
          <w:szCs w:val="20"/>
        </w:rPr>
        <w:t xml:space="preserve"> información sobre </w:t>
      </w:r>
      <w:r w:rsidR="005E13DC">
        <w:rPr>
          <w:rFonts w:ascii="Arial" w:hAnsi="Arial" w:cs="Arial"/>
          <w:b/>
          <w:sz w:val="20"/>
          <w:szCs w:val="20"/>
          <w:u w:val="single"/>
        </w:rPr>
        <w:t>cada diputado</w:t>
      </w:r>
      <w:r w:rsidR="005E13DC" w:rsidRPr="007A004E">
        <w:rPr>
          <w:rFonts w:ascii="Arial" w:hAnsi="Arial" w:cs="Arial"/>
          <w:sz w:val="20"/>
          <w:szCs w:val="20"/>
        </w:rPr>
        <w:t xml:space="preserve"> </w:t>
      </w:r>
      <w:r w:rsidR="005E13DC">
        <w:rPr>
          <w:rFonts w:ascii="Arial" w:hAnsi="Arial" w:cs="Arial"/>
          <w:sz w:val="20"/>
          <w:szCs w:val="20"/>
        </w:rPr>
        <w:t>y está</w:t>
      </w:r>
      <w:r w:rsidR="005E13DC" w:rsidRPr="007A004E">
        <w:rPr>
          <w:rFonts w:ascii="Arial" w:hAnsi="Arial" w:cs="Arial"/>
          <w:sz w:val="20"/>
          <w:szCs w:val="20"/>
        </w:rPr>
        <w:t xml:space="preserve"> actualizada al menos al trimestre inmediato anterior de vigencia:</w:t>
      </w:r>
    </w:p>
    <w:p w:rsidR="005E13DC" w:rsidRPr="00504A5E" w:rsidRDefault="005E13DC" w:rsidP="00504A5E">
      <w:pPr>
        <w:jc w:val="both"/>
        <w:rPr>
          <w:rFonts w:ascii="Arial" w:hAnsi="Arial" w:cs="Arial"/>
          <w:sz w:val="20"/>
          <w:szCs w:val="20"/>
        </w:rPr>
      </w:pPr>
    </w:p>
    <w:p w:rsidR="005D05E6" w:rsidRDefault="005D05E6" w:rsidP="009B6E8C">
      <w:pPr>
        <w:jc w:val="both"/>
        <w:rPr>
          <w:rFonts w:ascii="Arial" w:hAnsi="Arial" w:cs="Arial"/>
          <w:sz w:val="16"/>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81"/>
        <w:gridCol w:w="413"/>
        <w:gridCol w:w="270"/>
        <w:gridCol w:w="607"/>
        <w:gridCol w:w="349"/>
      </w:tblGrid>
      <w:tr w:rsidR="005D05E6" w:rsidRPr="00504A5E" w:rsidTr="0098689A">
        <w:tc>
          <w:tcPr>
            <w:tcW w:w="4060" w:type="pct"/>
          </w:tcPr>
          <w:p w:rsidR="005D05E6" w:rsidRPr="00504A5E" w:rsidRDefault="005D05E6" w:rsidP="005D05E6">
            <w:pPr>
              <w:jc w:val="both"/>
              <w:rPr>
                <w:rFonts w:ascii="Arial" w:hAnsi="Arial" w:cs="Arial"/>
                <w:sz w:val="20"/>
                <w:szCs w:val="20"/>
              </w:rPr>
            </w:pPr>
            <w:r w:rsidRPr="00504A5E">
              <w:rPr>
                <w:rFonts w:ascii="Arial" w:hAnsi="Arial"/>
                <w:sz w:val="20"/>
                <w:szCs w:val="20"/>
                <w:lang w:eastAsia="en-US"/>
              </w:rPr>
              <w:t xml:space="preserve">3.1 </w:t>
            </w:r>
            <w:r w:rsidRPr="00504A5E">
              <w:rPr>
                <w:rFonts w:ascii="Arial" w:hAnsi="Arial" w:cs="Arial"/>
                <w:sz w:val="20"/>
                <w:szCs w:val="20"/>
              </w:rPr>
              <w:t>Currículum y formación académica.</w:t>
            </w:r>
            <w:r>
              <w:rPr>
                <w:rFonts w:ascii="Arial" w:hAnsi="Arial" w:cs="Arial"/>
                <w:sz w:val="20"/>
                <w:szCs w:val="20"/>
              </w:rPr>
              <w:t xml:space="preserve"> </w:t>
            </w:r>
          </w:p>
        </w:tc>
        <w:tc>
          <w:tcPr>
            <w:tcW w:w="237" w:type="pct"/>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155" w:type="pct"/>
          </w:tcPr>
          <w:p w:rsidR="005D05E6" w:rsidRPr="009B3097" w:rsidRDefault="005D05E6" w:rsidP="005D05E6">
            <w:pPr>
              <w:pStyle w:val="Textoindependiente2"/>
              <w:rPr>
                <w:rFonts w:ascii="Arial" w:hAnsi="Arial"/>
                <w:color w:val="0000FF"/>
                <w:sz w:val="20"/>
                <w:szCs w:val="20"/>
                <w:lang w:eastAsia="en-US"/>
              </w:rPr>
            </w:pPr>
          </w:p>
        </w:tc>
        <w:tc>
          <w:tcPr>
            <w:tcW w:w="348" w:type="pct"/>
            <w:shd w:val="clear" w:color="auto" w:fill="FFFF00"/>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201" w:type="pct"/>
            <w:shd w:val="clear" w:color="auto" w:fill="FFFF00"/>
          </w:tcPr>
          <w:p w:rsidR="005D05E6" w:rsidRPr="00B572CB" w:rsidRDefault="005D05E6" w:rsidP="005D05E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5D05E6" w:rsidRPr="00504A5E" w:rsidTr="0098689A">
        <w:tc>
          <w:tcPr>
            <w:tcW w:w="4060" w:type="pct"/>
          </w:tcPr>
          <w:p w:rsidR="005D05E6" w:rsidRPr="00504A5E" w:rsidRDefault="005D05E6" w:rsidP="005D05E6">
            <w:pPr>
              <w:jc w:val="both"/>
              <w:rPr>
                <w:rFonts w:ascii="Arial" w:hAnsi="Arial" w:cs="Arial"/>
                <w:sz w:val="20"/>
                <w:szCs w:val="20"/>
              </w:rPr>
            </w:pPr>
            <w:r w:rsidRPr="00504A5E">
              <w:rPr>
                <w:rFonts w:ascii="Arial" w:hAnsi="Arial"/>
                <w:sz w:val="20"/>
                <w:szCs w:val="20"/>
                <w:lang w:eastAsia="en-US"/>
              </w:rPr>
              <w:t xml:space="preserve">3.2 </w:t>
            </w:r>
            <w:r w:rsidRPr="00504A5E">
              <w:rPr>
                <w:rFonts w:ascii="Arial" w:hAnsi="Arial" w:cs="Arial"/>
                <w:sz w:val="20"/>
                <w:szCs w:val="20"/>
              </w:rPr>
              <w:t xml:space="preserve">Se indica por cada diputado el distrito o circunscripción plurinominal en el que fue electo y el municipio (s) o, en su caso, Delegación del DF, que comprende dicha demarcación. </w:t>
            </w:r>
          </w:p>
        </w:tc>
        <w:tc>
          <w:tcPr>
            <w:tcW w:w="237" w:type="pct"/>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155" w:type="pct"/>
          </w:tcPr>
          <w:p w:rsidR="005D05E6" w:rsidRPr="0098689A" w:rsidRDefault="0098689A" w:rsidP="005D05E6">
            <w:pPr>
              <w:pStyle w:val="Textoindependiente2"/>
              <w:rPr>
                <w:rFonts w:ascii="Arial" w:hAnsi="Arial"/>
                <w:color w:val="000000" w:themeColor="text1"/>
                <w:sz w:val="20"/>
                <w:szCs w:val="20"/>
                <w:lang w:eastAsia="en-US"/>
              </w:rPr>
            </w:pPr>
            <w:r w:rsidRPr="0098689A">
              <w:rPr>
                <w:rFonts w:ascii="Arial" w:hAnsi="Arial"/>
                <w:color w:val="000000" w:themeColor="text1"/>
                <w:sz w:val="20"/>
                <w:szCs w:val="20"/>
                <w:lang w:eastAsia="en-US"/>
              </w:rPr>
              <w:t>X</w:t>
            </w:r>
          </w:p>
        </w:tc>
        <w:tc>
          <w:tcPr>
            <w:tcW w:w="348" w:type="pct"/>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201" w:type="pct"/>
          </w:tcPr>
          <w:p w:rsidR="005D05E6" w:rsidRPr="00B572CB" w:rsidRDefault="005D05E6" w:rsidP="005D05E6">
            <w:pPr>
              <w:pStyle w:val="Textoindependiente2"/>
              <w:rPr>
                <w:rFonts w:ascii="Arial" w:hAnsi="Arial"/>
                <w:color w:val="FF0000"/>
                <w:sz w:val="20"/>
                <w:szCs w:val="20"/>
                <w:lang w:eastAsia="en-US"/>
              </w:rPr>
            </w:pPr>
          </w:p>
        </w:tc>
      </w:tr>
      <w:tr w:rsidR="005D05E6" w:rsidRPr="00504A5E" w:rsidTr="00F03770">
        <w:tc>
          <w:tcPr>
            <w:tcW w:w="4060" w:type="pct"/>
          </w:tcPr>
          <w:p w:rsidR="005D05E6" w:rsidRPr="00504A5E" w:rsidRDefault="005D05E6" w:rsidP="005D05E6">
            <w:pPr>
              <w:jc w:val="both"/>
              <w:rPr>
                <w:rFonts w:ascii="Arial" w:hAnsi="Arial" w:cs="Arial"/>
                <w:sz w:val="20"/>
                <w:szCs w:val="20"/>
              </w:rPr>
            </w:pPr>
            <w:r w:rsidRPr="00504A5E">
              <w:rPr>
                <w:rFonts w:ascii="Arial" w:hAnsi="Arial"/>
                <w:sz w:val="20"/>
                <w:szCs w:val="20"/>
                <w:lang w:eastAsia="en-US"/>
              </w:rPr>
              <w:t xml:space="preserve">3.3 </w:t>
            </w:r>
            <w:r w:rsidRPr="00504A5E">
              <w:rPr>
                <w:rFonts w:ascii="Arial" w:hAnsi="Arial" w:cs="Arial"/>
                <w:sz w:val="20"/>
                <w:szCs w:val="20"/>
              </w:rPr>
              <w:t xml:space="preserve">Para el caso de los de mayoría, se encuentra la lista de colonias o </w:t>
            </w:r>
            <w:r w:rsidRPr="00504A5E">
              <w:rPr>
                <w:rFonts w:ascii="Arial" w:hAnsi="Arial" w:cs="Arial"/>
                <w:sz w:val="20"/>
                <w:szCs w:val="20"/>
              </w:rPr>
              <w:lastRenderedPageBreak/>
              <w:t xml:space="preserve">comunidades con las respectivas secciones electorales que integran el Distrito.    </w:t>
            </w:r>
          </w:p>
        </w:tc>
        <w:tc>
          <w:tcPr>
            <w:tcW w:w="237" w:type="pct"/>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lastRenderedPageBreak/>
              <w:t>Sí</w:t>
            </w:r>
          </w:p>
        </w:tc>
        <w:tc>
          <w:tcPr>
            <w:tcW w:w="155" w:type="pct"/>
          </w:tcPr>
          <w:p w:rsidR="005D05E6" w:rsidRPr="0098689A" w:rsidRDefault="00F03770" w:rsidP="005D05E6">
            <w:pPr>
              <w:pStyle w:val="Textoindependiente2"/>
              <w:rPr>
                <w:rFonts w:ascii="Arial" w:hAnsi="Arial"/>
                <w:color w:val="000000" w:themeColor="text1"/>
                <w:sz w:val="20"/>
                <w:szCs w:val="20"/>
                <w:lang w:eastAsia="en-US"/>
              </w:rPr>
            </w:pPr>
            <w:r>
              <w:rPr>
                <w:rFonts w:ascii="Arial" w:hAnsi="Arial"/>
                <w:color w:val="000000" w:themeColor="text1"/>
                <w:sz w:val="20"/>
                <w:szCs w:val="20"/>
                <w:lang w:eastAsia="en-US"/>
              </w:rPr>
              <w:t>X</w:t>
            </w:r>
          </w:p>
        </w:tc>
        <w:tc>
          <w:tcPr>
            <w:tcW w:w="348" w:type="pct"/>
            <w:shd w:val="clear" w:color="auto" w:fill="auto"/>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t>No</w:t>
            </w:r>
          </w:p>
        </w:tc>
        <w:tc>
          <w:tcPr>
            <w:tcW w:w="201" w:type="pct"/>
            <w:shd w:val="clear" w:color="auto" w:fill="auto"/>
          </w:tcPr>
          <w:p w:rsidR="005D05E6" w:rsidRPr="00B572CB" w:rsidRDefault="005D05E6" w:rsidP="005D05E6">
            <w:pPr>
              <w:pStyle w:val="Textoindependiente2"/>
              <w:rPr>
                <w:rFonts w:ascii="Arial" w:hAnsi="Arial"/>
                <w:color w:val="FF0000"/>
                <w:sz w:val="20"/>
                <w:szCs w:val="20"/>
                <w:lang w:eastAsia="en-US"/>
              </w:rPr>
            </w:pPr>
          </w:p>
        </w:tc>
      </w:tr>
      <w:tr w:rsidR="005D05E6" w:rsidRPr="00504A5E" w:rsidTr="0098689A">
        <w:tc>
          <w:tcPr>
            <w:tcW w:w="4060" w:type="pct"/>
          </w:tcPr>
          <w:p w:rsidR="005D05E6" w:rsidRPr="00504A5E" w:rsidRDefault="005D05E6" w:rsidP="005D05E6">
            <w:pPr>
              <w:jc w:val="both"/>
              <w:rPr>
                <w:rFonts w:ascii="Arial" w:hAnsi="Arial" w:cs="Arial"/>
                <w:sz w:val="20"/>
                <w:szCs w:val="20"/>
              </w:rPr>
            </w:pPr>
            <w:r w:rsidRPr="00504A5E">
              <w:rPr>
                <w:rFonts w:ascii="Arial" w:hAnsi="Arial"/>
                <w:sz w:val="20"/>
                <w:szCs w:val="20"/>
                <w:lang w:eastAsia="en-US"/>
              </w:rPr>
              <w:lastRenderedPageBreak/>
              <w:t xml:space="preserve">3.4 </w:t>
            </w:r>
            <w:r w:rsidRPr="00504A5E">
              <w:rPr>
                <w:rFonts w:ascii="Arial" w:hAnsi="Arial" w:cs="Arial"/>
                <w:sz w:val="20"/>
                <w:szCs w:val="20"/>
              </w:rPr>
              <w:t>Se publica</w:t>
            </w:r>
            <w:r>
              <w:rPr>
                <w:rFonts w:ascii="Arial" w:hAnsi="Arial" w:cs="Arial"/>
                <w:sz w:val="20"/>
                <w:szCs w:val="20"/>
              </w:rPr>
              <w:t xml:space="preserve"> en qué comisiones legislativas participa cada diputado, así como el cargo que ocupa en dichos órganos</w:t>
            </w:r>
            <w:r w:rsidRPr="00504A5E">
              <w:rPr>
                <w:rFonts w:ascii="Arial" w:hAnsi="Arial" w:cs="Arial"/>
                <w:sz w:val="20"/>
                <w:szCs w:val="20"/>
              </w:rPr>
              <w:t xml:space="preserve"> (presidente, vicepresidente, secretario o integrante).     </w:t>
            </w:r>
          </w:p>
        </w:tc>
        <w:tc>
          <w:tcPr>
            <w:tcW w:w="237" w:type="pct"/>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t>Sí</w:t>
            </w:r>
          </w:p>
        </w:tc>
        <w:tc>
          <w:tcPr>
            <w:tcW w:w="155" w:type="pct"/>
          </w:tcPr>
          <w:p w:rsidR="005D05E6" w:rsidRPr="0098689A" w:rsidRDefault="0098689A" w:rsidP="005D05E6">
            <w:pPr>
              <w:pStyle w:val="Textoindependiente2"/>
              <w:rPr>
                <w:rFonts w:ascii="Arial" w:hAnsi="Arial"/>
                <w:color w:val="000000" w:themeColor="text1"/>
                <w:sz w:val="20"/>
                <w:szCs w:val="20"/>
                <w:lang w:eastAsia="en-US"/>
              </w:rPr>
            </w:pPr>
            <w:r w:rsidRPr="0098689A">
              <w:rPr>
                <w:rFonts w:ascii="Arial" w:hAnsi="Arial"/>
                <w:color w:val="000000" w:themeColor="text1"/>
                <w:sz w:val="20"/>
                <w:szCs w:val="20"/>
                <w:lang w:eastAsia="en-US"/>
              </w:rPr>
              <w:t>X</w:t>
            </w:r>
          </w:p>
        </w:tc>
        <w:tc>
          <w:tcPr>
            <w:tcW w:w="348" w:type="pct"/>
          </w:tcPr>
          <w:p w:rsidR="005D05E6" w:rsidRPr="00504A5E" w:rsidRDefault="005D05E6" w:rsidP="005D05E6">
            <w:pPr>
              <w:pStyle w:val="Textoindependiente2"/>
              <w:rPr>
                <w:rFonts w:ascii="Arial" w:hAnsi="Arial"/>
                <w:sz w:val="20"/>
                <w:szCs w:val="20"/>
                <w:lang w:eastAsia="en-US"/>
              </w:rPr>
            </w:pPr>
            <w:r w:rsidRPr="00504A5E">
              <w:rPr>
                <w:rFonts w:ascii="Arial" w:hAnsi="Arial"/>
                <w:sz w:val="20"/>
                <w:szCs w:val="20"/>
                <w:lang w:eastAsia="en-US"/>
              </w:rPr>
              <w:t>No</w:t>
            </w:r>
          </w:p>
        </w:tc>
        <w:tc>
          <w:tcPr>
            <w:tcW w:w="201" w:type="pct"/>
          </w:tcPr>
          <w:p w:rsidR="005D05E6" w:rsidRPr="00B572CB" w:rsidRDefault="005D05E6" w:rsidP="005D05E6">
            <w:pPr>
              <w:pStyle w:val="Textoindependiente2"/>
              <w:rPr>
                <w:rFonts w:ascii="Arial" w:hAnsi="Arial"/>
                <w:color w:val="FF0000"/>
                <w:sz w:val="20"/>
                <w:szCs w:val="20"/>
                <w:lang w:eastAsia="en-US"/>
              </w:rPr>
            </w:pPr>
          </w:p>
        </w:tc>
      </w:tr>
      <w:tr w:rsidR="005D05E6" w:rsidRPr="00504A5E" w:rsidTr="0098689A">
        <w:tc>
          <w:tcPr>
            <w:tcW w:w="4060" w:type="pct"/>
          </w:tcPr>
          <w:p w:rsidR="005D05E6" w:rsidRPr="002406F2" w:rsidRDefault="005D05E6" w:rsidP="005D05E6">
            <w:pPr>
              <w:jc w:val="both"/>
              <w:rPr>
                <w:rFonts w:ascii="Arial" w:hAnsi="Arial"/>
                <w:sz w:val="20"/>
                <w:szCs w:val="20"/>
                <w:lang w:eastAsia="en-US"/>
              </w:rPr>
            </w:pPr>
            <w:r w:rsidRPr="002406F2">
              <w:rPr>
                <w:rFonts w:ascii="Arial" w:hAnsi="Arial"/>
                <w:sz w:val="20"/>
                <w:szCs w:val="20"/>
                <w:lang w:eastAsia="en-US"/>
              </w:rPr>
              <w:t>3.5 La declaración patrimonial de cada diputado</w:t>
            </w:r>
          </w:p>
        </w:tc>
        <w:tc>
          <w:tcPr>
            <w:tcW w:w="237" w:type="pct"/>
          </w:tcPr>
          <w:p w:rsidR="005D05E6" w:rsidRPr="002406F2" w:rsidRDefault="005D05E6" w:rsidP="005D05E6">
            <w:pPr>
              <w:pStyle w:val="Textoindependiente2"/>
              <w:rPr>
                <w:rFonts w:ascii="Arial" w:hAnsi="Arial"/>
                <w:sz w:val="20"/>
                <w:szCs w:val="20"/>
                <w:lang w:eastAsia="en-US"/>
              </w:rPr>
            </w:pPr>
            <w:r w:rsidRPr="002406F2">
              <w:rPr>
                <w:rFonts w:ascii="Arial" w:hAnsi="Arial"/>
                <w:sz w:val="20"/>
                <w:szCs w:val="20"/>
                <w:lang w:eastAsia="en-US"/>
              </w:rPr>
              <w:t>Sí</w:t>
            </w:r>
          </w:p>
        </w:tc>
        <w:tc>
          <w:tcPr>
            <w:tcW w:w="155" w:type="pct"/>
          </w:tcPr>
          <w:p w:rsidR="005D05E6" w:rsidRPr="002406F2" w:rsidRDefault="005D05E6" w:rsidP="005D05E6">
            <w:pPr>
              <w:pStyle w:val="Textoindependiente2"/>
              <w:rPr>
                <w:rFonts w:ascii="Arial" w:hAnsi="Arial"/>
                <w:color w:val="0000FF"/>
                <w:sz w:val="20"/>
                <w:szCs w:val="20"/>
                <w:lang w:eastAsia="en-US"/>
              </w:rPr>
            </w:pPr>
          </w:p>
        </w:tc>
        <w:tc>
          <w:tcPr>
            <w:tcW w:w="348" w:type="pct"/>
            <w:shd w:val="clear" w:color="auto" w:fill="FFFF00"/>
          </w:tcPr>
          <w:p w:rsidR="005D05E6" w:rsidRPr="002406F2" w:rsidRDefault="005D05E6" w:rsidP="005D05E6">
            <w:pPr>
              <w:pStyle w:val="Textoindependiente2"/>
              <w:rPr>
                <w:rFonts w:ascii="Arial" w:hAnsi="Arial"/>
                <w:sz w:val="20"/>
                <w:szCs w:val="20"/>
                <w:lang w:eastAsia="en-US"/>
              </w:rPr>
            </w:pPr>
            <w:r w:rsidRPr="002406F2">
              <w:rPr>
                <w:rFonts w:ascii="Arial" w:hAnsi="Arial"/>
                <w:sz w:val="20"/>
                <w:szCs w:val="20"/>
                <w:lang w:eastAsia="en-US"/>
              </w:rPr>
              <w:t>No</w:t>
            </w:r>
          </w:p>
        </w:tc>
        <w:tc>
          <w:tcPr>
            <w:tcW w:w="201" w:type="pct"/>
            <w:shd w:val="clear" w:color="auto" w:fill="FFFF00"/>
          </w:tcPr>
          <w:p w:rsidR="005D05E6" w:rsidRPr="002406F2" w:rsidRDefault="005D05E6" w:rsidP="005D05E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5D05E6" w:rsidRPr="00504A5E" w:rsidTr="0098689A">
        <w:tc>
          <w:tcPr>
            <w:tcW w:w="4060" w:type="pct"/>
          </w:tcPr>
          <w:p w:rsidR="005D05E6" w:rsidRPr="002406F2" w:rsidRDefault="005D05E6" w:rsidP="005D05E6">
            <w:pPr>
              <w:jc w:val="both"/>
              <w:rPr>
                <w:rFonts w:ascii="Arial" w:hAnsi="Arial"/>
                <w:sz w:val="20"/>
                <w:szCs w:val="20"/>
                <w:lang w:eastAsia="en-US"/>
              </w:rPr>
            </w:pPr>
            <w:r w:rsidRPr="002406F2">
              <w:rPr>
                <w:rFonts w:ascii="Arial" w:hAnsi="Arial"/>
                <w:sz w:val="20"/>
                <w:szCs w:val="20"/>
                <w:lang w:eastAsia="en-US"/>
              </w:rPr>
              <w:t>3.6 La declaración de conflicto de interés de cada diputado</w:t>
            </w:r>
          </w:p>
        </w:tc>
        <w:tc>
          <w:tcPr>
            <w:tcW w:w="237" w:type="pct"/>
          </w:tcPr>
          <w:p w:rsidR="005D05E6" w:rsidRPr="002406F2" w:rsidRDefault="005D05E6" w:rsidP="005D05E6">
            <w:pPr>
              <w:pStyle w:val="Textoindependiente2"/>
              <w:rPr>
                <w:rFonts w:ascii="Arial" w:hAnsi="Arial"/>
                <w:sz w:val="20"/>
                <w:szCs w:val="20"/>
                <w:lang w:eastAsia="en-US"/>
              </w:rPr>
            </w:pPr>
            <w:r w:rsidRPr="002406F2">
              <w:rPr>
                <w:rFonts w:ascii="Arial" w:hAnsi="Arial"/>
                <w:sz w:val="20"/>
                <w:szCs w:val="20"/>
                <w:lang w:eastAsia="en-US"/>
              </w:rPr>
              <w:t>Sí</w:t>
            </w:r>
          </w:p>
        </w:tc>
        <w:tc>
          <w:tcPr>
            <w:tcW w:w="155" w:type="pct"/>
          </w:tcPr>
          <w:p w:rsidR="005D05E6" w:rsidRPr="002406F2" w:rsidRDefault="005D05E6" w:rsidP="005D05E6">
            <w:pPr>
              <w:pStyle w:val="Textoindependiente2"/>
              <w:rPr>
                <w:rFonts w:ascii="Arial" w:hAnsi="Arial"/>
                <w:color w:val="0000FF"/>
                <w:sz w:val="20"/>
                <w:szCs w:val="20"/>
                <w:lang w:eastAsia="en-US"/>
              </w:rPr>
            </w:pPr>
          </w:p>
        </w:tc>
        <w:tc>
          <w:tcPr>
            <w:tcW w:w="348" w:type="pct"/>
            <w:shd w:val="clear" w:color="auto" w:fill="FFFF00"/>
          </w:tcPr>
          <w:p w:rsidR="005D05E6" w:rsidRPr="002406F2" w:rsidRDefault="005D05E6" w:rsidP="005D05E6">
            <w:pPr>
              <w:pStyle w:val="Textoindependiente2"/>
              <w:rPr>
                <w:rFonts w:ascii="Arial" w:hAnsi="Arial"/>
                <w:sz w:val="20"/>
                <w:szCs w:val="20"/>
                <w:lang w:eastAsia="en-US"/>
              </w:rPr>
            </w:pPr>
            <w:r w:rsidRPr="002406F2">
              <w:rPr>
                <w:rFonts w:ascii="Arial" w:hAnsi="Arial"/>
                <w:sz w:val="20"/>
                <w:szCs w:val="20"/>
                <w:lang w:eastAsia="en-US"/>
              </w:rPr>
              <w:t>No</w:t>
            </w:r>
          </w:p>
        </w:tc>
        <w:tc>
          <w:tcPr>
            <w:tcW w:w="201" w:type="pct"/>
            <w:shd w:val="clear" w:color="auto" w:fill="FFFF00"/>
          </w:tcPr>
          <w:p w:rsidR="005D05E6" w:rsidRPr="002406F2" w:rsidRDefault="005D05E6" w:rsidP="005D05E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5D05E6" w:rsidRPr="00504A5E" w:rsidTr="0098689A">
        <w:tc>
          <w:tcPr>
            <w:tcW w:w="4060" w:type="pct"/>
          </w:tcPr>
          <w:p w:rsidR="005D05E6" w:rsidRPr="002406F2" w:rsidRDefault="005D05E6" w:rsidP="005D05E6">
            <w:pPr>
              <w:jc w:val="both"/>
              <w:rPr>
                <w:rFonts w:ascii="Arial" w:hAnsi="Arial"/>
                <w:sz w:val="20"/>
                <w:szCs w:val="20"/>
                <w:lang w:eastAsia="en-US"/>
              </w:rPr>
            </w:pPr>
            <w:r w:rsidRPr="002406F2">
              <w:rPr>
                <w:rFonts w:ascii="Arial" w:hAnsi="Arial"/>
                <w:sz w:val="20"/>
                <w:szCs w:val="20"/>
                <w:lang w:eastAsia="en-US"/>
              </w:rPr>
              <w:t>3.7 La declaración fiscal del año inmediato anterior de cada diputado</w:t>
            </w:r>
          </w:p>
        </w:tc>
        <w:tc>
          <w:tcPr>
            <w:tcW w:w="237" w:type="pct"/>
          </w:tcPr>
          <w:p w:rsidR="005D05E6" w:rsidRPr="002406F2" w:rsidRDefault="005D05E6" w:rsidP="005D05E6">
            <w:pPr>
              <w:pStyle w:val="Textoindependiente2"/>
              <w:rPr>
                <w:rFonts w:ascii="Arial" w:hAnsi="Arial"/>
                <w:sz w:val="20"/>
                <w:szCs w:val="20"/>
                <w:lang w:eastAsia="en-US"/>
              </w:rPr>
            </w:pPr>
            <w:r w:rsidRPr="002406F2">
              <w:rPr>
                <w:rFonts w:ascii="Arial" w:hAnsi="Arial"/>
                <w:sz w:val="20"/>
                <w:szCs w:val="20"/>
                <w:lang w:eastAsia="en-US"/>
              </w:rPr>
              <w:t>Sí</w:t>
            </w:r>
          </w:p>
        </w:tc>
        <w:tc>
          <w:tcPr>
            <w:tcW w:w="155" w:type="pct"/>
          </w:tcPr>
          <w:p w:rsidR="005D05E6" w:rsidRPr="002406F2" w:rsidRDefault="005D05E6" w:rsidP="005D05E6">
            <w:pPr>
              <w:pStyle w:val="Textoindependiente2"/>
              <w:rPr>
                <w:rFonts w:ascii="Arial" w:hAnsi="Arial"/>
                <w:color w:val="0000FF"/>
                <w:sz w:val="20"/>
                <w:szCs w:val="20"/>
                <w:lang w:eastAsia="en-US"/>
              </w:rPr>
            </w:pPr>
          </w:p>
        </w:tc>
        <w:tc>
          <w:tcPr>
            <w:tcW w:w="348" w:type="pct"/>
            <w:shd w:val="clear" w:color="auto" w:fill="FFFF00"/>
          </w:tcPr>
          <w:p w:rsidR="005D05E6" w:rsidRPr="002406F2" w:rsidRDefault="005D05E6" w:rsidP="005D05E6">
            <w:pPr>
              <w:pStyle w:val="Textoindependiente2"/>
              <w:rPr>
                <w:rFonts w:ascii="Arial" w:hAnsi="Arial"/>
                <w:sz w:val="20"/>
                <w:szCs w:val="20"/>
                <w:lang w:eastAsia="en-US"/>
              </w:rPr>
            </w:pPr>
            <w:r w:rsidRPr="002406F2">
              <w:rPr>
                <w:rFonts w:ascii="Arial" w:hAnsi="Arial"/>
                <w:sz w:val="20"/>
                <w:szCs w:val="20"/>
                <w:lang w:eastAsia="en-US"/>
              </w:rPr>
              <w:t>No</w:t>
            </w:r>
          </w:p>
        </w:tc>
        <w:tc>
          <w:tcPr>
            <w:tcW w:w="201" w:type="pct"/>
            <w:shd w:val="clear" w:color="auto" w:fill="FFFF00"/>
          </w:tcPr>
          <w:p w:rsidR="005D05E6" w:rsidRPr="002406F2" w:rsidRDefault="005D05E6" w:rsidP="005D05E6">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5D05E6" w:rsidRDefault="005D05E6" w:rsidP="009B6E8C">
      <w:pPr>
        <w:jc w:val="both"/>
        <w:rPr>
          <w:rFonts w:ascii="Arial" w:hAnsi="Arial" w:cs="Arial"/>
          <w:sz w:val="16"/>
          <w:szCs w:val="20"/>
        </w:rPr>
      </w:pPr>
    </w:p>
    <w:p w:rsidR="009B6E8C" w:rsidRDefault="009B6E8C" w:rsidP="009B6E8C">
      <w:pPr>
        <w:jc w:val="both"/>
        <w:rPr>
          <w:rFonts w:ascii="Arial" w:hAnsi="Arial" w:cs="Arial"/>
          <w:sz w:val="16"/>
          <w:szCs w:val="20"/>
        </w:rPr>
      </w:pPr>
      <w:r w:rsidRPr="005E13DC">
        <w:rPr>
          <w:rFonts w:ascii="Arial" w:hAnsi="Arial" w:cs="Arial"/>
          <w:sz w:val="16"/>
          <w:szCs w:val="20"/>
        </w:rPr>
        <w:t>*Obligación de transparencia según artículo 70 (</w:t>
      </w:r>
      <w:proofErr w:type="spellStart"/>
      <w:r w:rsidRPr="005E13DC">
        <w:rPr>
          <w:rFonts w:ascii="Arial" w:hAnsi="Arial" w:cs="Arial"/>
          <w:sz w:val="16"/>
          <w:szCs w:val="20"/>
        </w:rPr>
        <w:t>fracc</w:t>
      </w:r>
      <w:proofErr w:type="spellEnd"/>
      <w:r w:rsidRPr="005E13DC">
        <w:rPr>
          <w:rFonts w:ascii="Arial" w:hAnsi="Arial" w:cs="Arial"/>
          <w:sz w:val="16"/>
          <w:szCs w:val="20"/>
        </w:rPr>
        <w:t xml:space="preserve">. XVII) </w:t>
      </w:r>
      <w:r w:rsidR="004728CA" w:rsidRPr="005E13DC">
        <w:rPr>
          <w:rFonts w:ascii="Arial" w:hAnsi="Arial" w:cs="Arial"/>
          <w:sz w:val="16"/>
          <w:szCs w:val="20"/>
        </w:rPr>
        <w:t xml:space="preserve">de la LGTAIP, aunque no con este nivel de desglose. </w:t>
      </w:r>
    </w:p>
    <w:p w:rsidR="005D05E6" w:rsidRDefault="005D05E6" w:rsidP="009B6E8C">
      <w:pPr>
        <w:jc w:val="both"/>
        <w:rPr>
          <w:rFonts w:ascii="Arial" w:hAnsi="Arial" w:cs="Arial"/>
          <w:sz w:val="16"/>
          <w:szCs w:val="20"/>
        </w:rPr>
      </w:pPr>
    </w:p>
    <w:p w:rsidR="005D05E6" w:rsidRPr="00EF5C0B" w:rsidRDefault="005D05E6" w:rsidP="009B6E8C">
      <w:pPr>
        <w:jc w:val="both"/>
        <w:rPr>
          <w:rFonts w:ascii="Arial" w:hAnsi="Arial" w:cs="Arial"/>
          <w:sz w:val="16"/>
          <w:szCs w:val="20"/>
        </w:rPr>
      </w:pPr>
    </w:p>
    <w:p w:rsidR="0098689A" w:rsidRPr="00F03770" w:rsidRDefault="005D05E6" w:rsidP="00504A5E">
      <w:pPr>
        <w:jc w:val="both"/>
        <w:rPr>
          <w:rStyle w:val="Hipervnculo"/>
          <w:color w:val="FF0000"/>
          <w:u w:val="none"/>
        </w:rPr>
      </w:pPr>
      <w:r w:rsidRPr="0098689A">
        <w:rPr>
          <w:color w:val="FF0000"/>
        </w:rPr>
        <w:t xml:space="preserve">3.1 </w:t>
      </w:r>
      <w:r w:rsidR="00F03770">
        <w:rPr>
          <w:color w:val="FF0000"/>
        </w:rPr>
        <w:t>A la fecha de evaluación, no se cumplió</w:t>
      </w:r>
      <w:r w:rsidRPr="0098689A">
        <w:rPr>
          <w:color w:val="FF0000"/>
        </w:rPr>
        <w:t xml:space="preserve"> con la información</w:t>
      </w:r>
      <w:r w:rsidR="0098689A">
        <w:rPr>
          <w:color w:val="FF0000"/>
        </w:rPr>
        <w:t xml:space="preserve"> académica de a</w:t>
      </w:r>
      <w:r w:rsidR="00F03770">
        <w:rPr>
          <w:color w:val="FF0000"/>
        </w:rPr>
        <w:t xml:space="preserve">lgunos diputados </w:t>
      </w:r>
      <w:hyperlink r:id="rId21" w:history="1">
        <w:r w:rsidRPr="0098689A">
          <w:rPr>
            <w:rStyle w:val="Hipervnculo"/>
            <w:color w:val="FF0000"/>
          </w:rPr>
          <w:t>http://www.congresojal.gob.mx/diputados/perfil?id_dip=283</w:t>
        </w:r>
      </w:hyperlink>
    </w:p>
    <w:p w:rsidR="005D05E6" w:rsidRPr="0098689A" w:rsidRDefault="005D05E6" w:rsidP="00504A5E">
      <w:pPr>
        <w:jc w:val="both"/>
        <w:rPr>
          <w:rStyle w:val="Hipervnculo"/>
          <w:color w:val="FF0000"/>
        </w:rPr>
      </w:pPr>
    </w:p>
    <w:p w:rsidR="005D05E6" w:rsidRPr="0098689A" w:rsidRDefault="005D05E6" w:rsidP="005D05E6">
      <w:pPr>
        <w:rPr>
          <w:color w:val="FF0000"/>
        </w:rPr>
      </w:pPr>
      <w:proofErr w:type="spellStart"/>
      <w:r w:rsidRPr="0098689A">
        <w:rPr>
          <w:color w:val="FF0000"/>
        </w:rPr>
        <w:t>Dip</w:t>
      </w:r>
      <w:proofErr w:type="spellEnd"/>
      <w:r w:rsidRPr="0098689A">
        <w:rPr>
          <w:color w:val="FF0000"/>
        </w:rPr>
        <w:t>. Felipe de Jesús Romo Cuéllar PAN NO</w:t>
      </w:r>
    </w:p>
    <w:p w:rsidR="005D05E6" w:rsidRPr="0098689A" w:rsidRDefault="005D05E6" w:rsidP="005D05E6">
      <w:pPr>
        <w:rPr>
          <w:color w:val="FF0000"/>
        </w:rPr>
      </w:pPr>
      <w:proofErr w:type="spellStart"/>
      <w:r w:rsidRPr="0098689A">
        <w:rPr>
          <w:color w:val="FF0000"/>
        </w:rPr>
        <w:t>Dip</w:t>
      </w:r>
      <w:proofErr w:type="spellEnd"/>
      <w:r w:rsidRPr="0098689A">
        <w:rPr>
          <w:color w:val="FF0000"/>
        </w:rPr>
        <w:t>. María del Pilar Pérez Chavira PAN NO</w:t>
      </w:r>
    </w:p>
    <w:p w:rsidR="005D05E6" w:rsidRDefault="005D05E6" w:rsidP="005D05E6">
      <w:pPr>
        <w:rPr>
          <w:color w:val="FF0000"/>
        </w:rPr>
      </w:pPr>
      <w:proofErr w:type="spellStart"/>
      <w:r w:rsidRPr="0098689A">
        <w:rPr>
          <w:color w:val="FF0000"/>
        </w:rPr>
        <w:t>Dip</w:t>
      </w:r>
      <w:proofErr w:type="spellEnd"/>
      <w:r w:rsidRPr="0098689A">
        <w:rPr>
          <w:color w:val="FF0000"/>
        </w:rPr>
        <w:t>. Cecilia González Gómez PRI NO</w:t>
      </w:r>
    </w:p>
    <w:p w:rsidR="0098689A" w:rsidRPr="0098689A" w:rsidRDefault="0098689A" w:rsidP="005D05E6">
      <w:pPr>
        <w:rPr>
          <w:color w:val="FF0000"/>
        </w:rPr>
      </w:pPr>
    </w:p>
    <w:p w:rsidR="005D05E6" w:rsidRDefault="005D05E6" w:rsidP="00504A5E">
      <w:pPr>
        <w:jc w:val="both"/>
        <w:rPr>
          <w:rStyle w:val="Hipervnculo"/>
        </w:rPr>
      </w:pPr>
      <w:r>
        <w:rPr>
          <w:noProof/>
          <w:lang w:val="es-MX" w:eastAsia="es-MX"/>
        </w:rPr>
        <w:drawing>
          <wp:inline distT="0" distB="0" distL="0" distR="0" wp14:anchorId="013ED32E" wp14:editId="623840AF">
            <wp:extent cx="3578109" cy="2028825"/>
            <wp:effectExtent l="0" t="0" r="381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5435" t="10876" r="12183" b="6042"/>
                    <a:stretch/>
                  </pic:blipFill>
                  <pic:spPr bwMode="auto">
                    <a:xfrm>
                      <a:off x="0" y="0"/>
                      <a:ext cx="3580993" cy="2030460"/>
                    </a:xfrm>
                    <a:prstGeom prst="rect">
                      <a:avLst/>
                    </a:prstGeom>
                    <a:ln>
                      <a:noFill/>
                    </a:ln>
                    <a:extLst>
                      <a:ext uri="{53640926-AAD7-44D8-BBD7-CCE9431645EC}">
                        <a14:shadowObscured xmlns:a14="http://schemas.microsoft.com/office/drawing/2010/main"/>
                      </a:ext>
                    </a:extLst>
                  </pic:spPr>
                </pic:pic>
              </a:graphicData>
            </a:graphic>
          </wp:inline>
        </w:drawing>
      </w:r>
    </w:p>
    <w:p w:rsidR="005D05E6" w:rsidRDefault="005D05E6" w:rsidP="00504A5E">
      <w:pPr>
        <w:jc w:val="both"/>
        <w:rPr>
          <w:rStyle w:val="Hipervnculo"/>
        </w:rPr>
      </w:pPr>
    </w:p>
    <w:p w:rsidR="005D05E6" w:rsidRDefault="005D05E6" w:rsidP="00504A5E">
      <w:pPr>
        <w:jc w:val="both"/>
        <w:rPr>
          <w:rStyle w:val="Hipervnculo"/>
        </w:rPr>
      </w:pPr>
    </w:p>
    <w:p w:rsidR="005D05E6" w:rsidRDefault="005D05E6" w:rsidP="00504A5E">
      <w:pPr>
        <w:jc w:val="both"/>
        <w:rPr>
          <w:rStyle w:val="Hipervnculo"/>
        </w:rPr>
      </w:pPr>
      <w:r>
        <w:t xml:space="preserve">3.2 </w:t>
      </w:r>
      <w:hyperlink r:id="rId23" w:history="1">
        <w:r w:rsidRPr="008A5CF3">
          <w:rPr>
            <w:rStyle w:val="Hipervnculo"/>
          </w:rPr>
          <w:t>http://www.congresojal.gob.mx/?q=diputados</w:t>
        </w:r>
      </w:hyperlink>
    </w:p>
    <w:p w:rsidR="005D05E6" w:rsidRDefault="005D05E6" w:rsidP="00504A5E">
      <w:pPr>
        <w:jc w:val="both"/>
        <w:rPr>
          <w:rFonts w:ascii="Arial" w:hAnsi="Arial" w:cs="Arial"/>
          <w:sz w:val="20"/>
          <w:szCs w:val="20"/>
        </w:rPr>
      </w:pPr>
      <w:r>
        <w:rPr>
          <w:noProof/>
          <w:lang w:val="es-MX" w:eastAsia="es-MX"/>
        </w:rPr>
        <w:drawing>
          <wp:inline distT="0" distB="0" distL="0" distR="0" wp14:anchorId="1E57EE7B" wp14:editId="2E64AB7E">
            <wp:extent cx="3219450" cy="2709839"/>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5940" t="-610" r="15811" b="-1525"/>
                    <a:stretch/>
                  </pic:blipFill>
                  <pic:spPr bwMode="auto">
                    <a:xfrm>
                      <a:off x="0" y="0"/>
                      <a:ext cx="3225285" cy="2714751"/>
                    </a:xfrm>
                    <a:prstGeom prst="rect">
                      <a:avLst/>
                    </a:prstGeom>
                    <a:ln>
                      <a:noFill/>
                    </a:ln>
                    <a:extLst>
                      <a:ext uri="{53640926-AAD7-44D8-BBD7-CCE9431645EC}">
                        <a14:shadowObscured xmlns:a14="http://schemas.microsoft.com/office/drawing/2010/main"/>
                      </a:ext>
                    </a:extLst>
                  </pic:spPr>
                </pic:pic>
              </a:graphicData>
            </a:graphic>
          </wp:inline>
        </w:drawing>
      </w:r>
    </w:p>
    <w:p w:rsidR="0040418D" w:rsidRDefault="0040418D" w:rsidP="00504A5E">
      <w:pPr>
        <w:jc w:val="both"/>
        <w:rPr>
          <w:rFonts w:ascii="Arial" w:hAnsi="Arial" w:cs="Arial"/>
          <w:sz w:val="20"/>
          <w:szCs w:val="20"/>
        </w:rPr>
      </w:pPr>
    </w:p>
    <w:p w:rsidR="005D05E6" w:rsidRDefault="005D05E6" w:rsidP="005D05E6"/>
    <w:p w:rsidR="005D05E6" w:rsidRDefault="005D05E6" w:rsidP="005D05E6"/>
    <w:p w:rsidR="005D05E6" w:rsidRDefault="005D05E6" w:rsidP="005D05E6">
      <w:r>
        <w:lastRenderedPageBreak/>
        <w:t xml:space="preserve">3.4 </w:t>
      </w:r>
      <w:hyperlink r:id="rId25" w:history="1">
        <w:r w:rsidRPr="008A5CF3">
          <w:rPr>
            <w:rStyle w:val="Hipervnculo"/>
          </w:rPr>
          <w:t>http://www.congresojal.gob.mx/diputados/perfil?id_dip=277</w:t>
        </w:r>
      </w:hyperlink>
      <w:r>
        <w:t xml:space="preserve"> (ejemplo un diputado en particular)</w:t>
      </w:r>
    </w:p>
    <w:p w:rsidR="005D05E6" w:rsidRDefault="005D05E6" w:rsidP="005D05E6">
      <w:r>
        <w:rPr>
          <w:noProof/>
          <w:lang w:val="es-MX" w:eastAsia="es-MX"/>
        </w:rPr>
        <w:drawing>
          <wp:inline distT="0" distB="0" distL="0" distR="0" wp14:anchorId="40FD53D1" wp14:editId="51853FA8">
            <wp:extent cx="3571875" cy="2918460"/>
            <wp:effectExtent l="0" t="0" r="952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670" t="7544" r="17685"/>
                    <a:stretch/>
                  </pic:blipFill>
                  <pic:spPr bwMode="auto">
                    <a:xfrm>
                      <a:off x="0" y="0"/>
                      <a:ext cx="3571875" cy="2918460"/>
                    </a:xfrm>
                    <a:prstGeom prst="rect">
                      <a:avLst/>
                    </a:prstGeom>
                    <a:ln>
                      <a:noFill/>
                    </a:ln>
                    <a:extLst>
                      <a:ext uri="{53640926-AAD7-44D8-BBD7-CCE9431645EC}">
                        <a14:shadowObscured xmlns:a14="http://schemas.microsoft.com/office/drawing/2010/main"/>
                      </a:ext>
                    </a:extLst>
                  </pic:spPr>
                </pic:pic>
              </a:graphicData>
            </a:graphic>
          </wp:inline>
        </w:drawing>
      </w:r>
    </w:p>
    <w:p w:rsidR="005D05E6" w:rsidRDefault="005D05E6" w:rsidP="005D05E6"/>
    <w:p w:rsidR="005D05E6" w:rsidRPr="0098689A" w:rsidRDefault="005D05E6" w:rsidP="005D05E6">
      <w:pPr>
        <w:rPr>
          <w:color w:val="FF0000"/>
        </w:rPr>
      </w:pPr>
      <w:r w:rsidRPr="0098689A">
        <w:rPr>
          <w:color w:val="FF0000"/>
        </w:rPr>
        <w:t>3.5, 3.6, 3.7)</w:t>
      </w:r>
      <w:r w:rsidR="00F03770">
        <w:rPr>
          <w:color w:val="FF0000"/>
        </w:rPr>
        <w:t xml:space="preserve"> </w:t>
      </w:r>
      <w:r w:rsidRPr="0098689A">
        <w:rPr>
          <w:color w:val="FF0000"/>
        </w:rPr>
        <w:t>No hay acceso a la información de declaraciones patrimoniales</w:t>
      </w:r>
    </w:p>
    <w:p w:rsidR="005D05E6" w:rsidRDefault="005D05E6" w:rsidP="005D05E6"/>
    <w:p w:rsidR="005D05E6" w:rsidRDefault="00383AED" w:rsidP="00504A5E">
      <w:pPr>
        <w:jc w:val="both"/>
        <w:rPr>
          <w:rStyle w:val="Hipervnculo"/>
        </w:rPr>
      </w:pPr>
      <w:hyperlink r:id="rId27" w:history="1">
        <w:r w:rsidR="005D05E6" w:rsidRPr="00A907E9">
          <w:rPr>
            <w:rStyle w:val="Hipervnculo"/>
          </w:rPr>
          <w:t>http://www.congresojal.gob.mx/?q=boletines/congreso-de-jalisco-invita-los-servidores-p-blicos-rendir-su-declaraci-n-patrimonial</w:t>
        </w:r>
      </w:hyperlink>
    </w:p>
    <w:p w:rsidR="009D2645" w:rsidRDefault="009D2645" w:rsidP="00504A5E">
      <w:pPr>
        <w:jc w:val="both"/>
        <w:rPr>
          <w:rStyle w:val="Hipervnculo"/>
        </w:rPr>
      </w:pPr>
      <w:r>
        <w:rPr>
          <w:rFonts w:ascii="Arial" w:hAnsi="Arial" w:cs="Arial"/>
          <w:noProof/>
          <w:sz w:val="20"/>
          <w:szCs w:val="20"/>
          <w:lang w:val="es-MX" w:eastAsia="es-MX"/>
        </w:rPr>
        <w:drawing>
          <wp:inline distT="0" distB="0" distL="0" distR="0" wp14:anchorId="618D5D5D" wp14:editId="0743A00A">
            <wp:extent cx="5400040" cy="790482"/>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40" cy="790482"/>
                    </a:xfrm>
                    <a:prstGeom prst="rect">
                      <a:avLst/>
                    </a:prstGeom>
                    <a:noFill/>
                    <a:ln>
                      <a:noFill/>
                    </a:ln>
                  </pic:spPr>
                </pic:pic>
              </a:graphicData>
            </a:graphic>
          </wp:inline>
        </w:drawing>
      </w:r>
    </w:p>
    <w:p w:rsidR="009D2645" w:rsidRDefault="009D2645" w:rsidP="00504A5E">
      <w:pPr>
        <w:jc w:val="both"/>
        <w:rPr>
          <w:rStyle w:val="Hipervnculo"/>
        </w:rPr>
      </w:pPr>
    </w:p>
    <w:p w:rsidR="009D2645" w:rsidRDefault="009D2645" w:rsidP="00504A5E">
      <w:pPr>
        <w:jc w:val="both"/>
        <w:rPr>
          <w:rFonts w:ascii="Arial" w:hAnsi="Arial" w:cs="Arial"/>
          <w:sz w:val="20"/>
          <w:szCs w:val="20"/>
        </w:rPr>
      </w:pPr>
    </w:p>
    <w:p w:rsidR="00A86184" w:rsidRDefault="009D2645" w:rsidP="00504A5E">
      <w:pPr>
        <w:pStyle w:val="Textoindependiente2"/>
        <w:rPr>
          <w:rFonts w:ascii="Arial" w:hAnsi="Arial"/>
          <w:sz w:val="20"/>
          <w:szCs w:val="20"/>
        </w:rPr>
      </w:pPr>
      <w:r>
        <w:rPr>
          <w:noProof/>
          <w:lang w:val="es-MX" w:eastAsia="es-MX"/>
        </w:rPr>
        <w:drawing>
          <wp:inline distT="0" distB="0" distL="0" distR="0" wp14:anchorId="6D482D05" wp14:editId="04F3FA61">
            <wp:extent cx="3867150" cy="2562225"/>
            <wp:effectExtent l="0" t="0" r="0" b="952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6158" t="12085" r="4879" b="6647"/>
                    <a:stretch/>
                  </pic:blipFill>
                  <pic:spPr bwMode="auto">
                    <a:xfrm>
                      <a:off x="0" y="0"/>
                      <a:ext cx="3870265" cy="2564289"/>
                    </a:xfrm>
                    <a:prstGeom prst="rect">
                      <a:avLst/>
                    </a:prstGeom>
                    <a:ln>
                      <a:noFill/>
                    </a:ln>
                    <a:extLst>
                      <a:ext uri="{53640926-AAD7-44D8-BBD7-CCE9431645EC}">
                        <a14:shadowObscured xmlns:a14="http://schemas.microsoft.com/office/drawing/2010/main"/>
                      </a:ext>
                    </a:extLst>
                  </pic:spPr>
                </pic:pic>
              </a:graphicData>
            </a:graphic>
          </wp:inline>
        </w:drawing>
      </w:r>
    </w:p>
    <w:p w:rsidR="009D2645" w:rsidRPr="00504A5E" w:rsidRDefault="009D2645" w:rsidP="00504A5E">
      <w:pPr>
        <w:pStyle w:val="Textoindependiente2"/>
        <w:rPr>
          <w:rFonts w:ascii="Arial" w:hAnsi="Arial"/>
          <w:sz w:val="20"/>
          <w:szCs w:val="20"/>
        </w:rPr>
      </w:pPr>
    </w:p>
    <w:p w:rsidR="00717EDC" w:rsidRPr="00504A5E" w:rsidRDefault="00BD6F2A" w:rsidP="00504A5E">
      <w:pPr>
        <w:pStyle w:val="Textoindependiente2"/>
        <w:rPr>
          <w:rFonts w:ascii="Arial" w:hAnsi="Arial"/>
          <w:sz w:val="20"/>
          <w:szCs w:val="20"/>
        </w:rPr>
      </w:pPr>
      <w:r w:rsidRPr="00504A5E">
        <w:rPr>
          <w:rFonts w:ascii="Arial" w:hAnsi="Arial"/>
          <w:sz w:val="20"/>
          <w:szCs w:val="20"/>
        </w:rPr>
        <w:t>4</w:t>
      </w:r>
      <w:r w:rsidR="000503E2" w:rsidRPr="00504A5E">
        <w:rPr>
          <w:rFonts w:ascii="Arial" w:hAnsi="Arial"/>
          <w:sz w:val="20"/>
          <w:szCs w:val="20"/>
        </w:rPr>
        <w:t>.</w:t>
      </w:r>
      <w:r w:rsidR="0029476F">
        <w:rPr>
          <w:rFonts w:ascii="Arial" w:hAnsi="Arial"/>
          <w:sz w:val="20"/>
          <w:szCs w:val="20"/>
        </w:rPr>
        <w:t>-</w:t>
      </w:r>
      <w:r w:rsidR="000503E2" w:rsidRPr="00504A5E">
        <w:rPr>
          <w:rFonts w:ascii="Arial" w:hAnsi="Arial"/>
          <w:sz w:val="20"/>
          <w:szCs w:val="20"/>
        </w:rPr>
        <w:t xml:space="preserve"> </w:t>
      </w:r>
      <w:r w:rsidR="00717EDC" w:rsidRPr="00504A5E">
        <w:rPr>
          <w:rFonts w:ascii="Arial" w:hAnsi="Arial" w:cs="Arial"/>
          <w:sz w:val="20"/>
          <w:szCs w:val="20"/>
        </w:rPr>
        <w:t xml:space="preserve">El Poder Legislativo local tiene a la </w:t>
      </w:r>
      <w:r w:rsidR="00717EDC" w:rsidRPr="007A004E">
        <w:rPr>
          <w:rFonts w:ascii="Arial" w:hAnsi="Arial" w:cs="Arial"/>
          <w:sz w:val="20"/>
          <w:szCs w:val="20"/>
        </w:rPr>
        <w:t>vista de toda persona en formato a</w:t>
      </w:r>
      <w:r w:rsidR="00717EDC">
        <w:rPr>
          <w:rFonts w:ascii="Arial" w:hAnsi="Arial" w:cs="Arial"/>
          <w:sz w:val="20"/>
          <w:szCs w:val="20"/>
        </w:rPr>
        <w:t>bierto,</w:t>
      </w:r>
      <w:r w:rsidR="00717EDC" w:rsidRPr="007A004E">
        <w:rPr>
          <w:rFonts w:ascii="Arial" w:hAnsi="Arial" w:cs="Arial"/>
          <w:sz w:val="20"/>
          <w:szCs w:val="20"/>
        </w:rPr>
        <w:t xml:space="preserve"> accesible</w:t>
      </w:r>
      <w:r w:rsidR="00717EDC">
        <w:rPr>
          <w:rFonts w:ascii="Arial" w:hAnsi="Arial" w:cs="Arial"/>
          <w:sz w:val="20"/>
          <w:szCs w:val="20"/>
        </w:rPr>
        <w:t xml:space="preserve"> y electrónico</w:t>
      </w:r>
      <w:r w:rsidR="00717EDC" w:rsidRPr="007A004E">
        <w:rPr>
          <w:rFonts w:ascii="Arial" w:hAnsi="Arial" w:cs="Arial"/>
          <w:sz w:val="20"/>
          <w:szCs w:val="20"/>
        </w:rPr>
        <w:t xml:space="preserve"> información sobre </w:t>
      </w:r>
      <w:r w:rsidR="00D2387D">
        <w:rPr>
          <w:rFonts w:ascii="Arial" w:hAnsi="Arial"/>
          <w:b/>
          <w:sz w:val="20"/>
          <w:szCs w:val="20"/>
          <w:u w:val="single"/>
          <w:lang w:val="es-MX"/>
        </w:rPr>
        <w:t>su</w:t>
      </w:r>
      <w:r w:rsidR="00717EDC" w:rsidRPr="009B6E8C">
        <w:rPr>
          <w:rFonts w:ascii="Arial" w:hAnsi="Arial"/>
          <w:b/>
          <w:sz w:val="20"/>
          <w:szCs w:val="20"/>
          <w:u w:val="single"/>
        </w:rPr>
        <w:t xml:space="preserve"> estructura</w:t>
      </w:r>
      <w:r w:rsidR="00717EDC" w:rsidRPr="009B6E8C">
        <w:rPr>
          <w:rFonts w:ascii="Arial" w:hAnsi="Arial"/>
          <w:sz w:val="20"/>
          <w:szCs w:val="20"/>
          <w:u w:val="single"/>
        </w:rPr>
        <w:t xml:space="preserve"> y </w:t>
      </w:r>
      <w:r w:rsidR="00717EDC" w:rsidRPr="009B6E8C">
        <w:rPr>
          <w:rFonts w:ascii="Arial" w:hAnsi="Arial"/>
          <w:b/>
          <w:sz w:val="20"/>
          <w:szCs w:val="20"/>
          <w:u w:val="single"/>
        </w:rPr>
        <w:t>funcionamiento interno</w:t>
      </w:r>
      <w:r w:rsidR="00717EDC" w:rsidRPr="00D2387D">
        <w:rPr>
          <w:rFonts w:ascii="Arial" w:hAnsi="Arial"/>
          <w:b/>
          <w:sz w:val="20"/>
          <w:szCs w:val="20"/>
        </w:rPr>
        <w:t xml:space="preserve"> </w:t>
      </w:r>
      <w:r w:rsidR="00717EDC">
        <w:rPr>
          <w:rFonts w:ascii="Arial" w:hAnsi="Arial" w:cs="Arial"/>
          <w:sz w:val="20"/>
          <w:szCs w:val="20"/>
        </w:rPr>
        <w:t>y está</w:t>
      </w:r>
      <w:r w:rsidR="00717EDC" w:rsidRPr="007A004E">
        <w:rPr>
          <w:rFonts w:ascii="Arial" w:hAnsi="Arial" w:cs="Arial"/>
          <w:sz w:val="20"/>
          <w:szCs w:val="20"/>
        </w:rPr>
        <w:t xml:space="preserve"> actualizada al menos al trimestre inmediato anterior de vigencia:</w:t>
      </w:r>
    </w:p>
    <w:p w:rsidR="000503E2" w:rsidRPr="00504A5E" w:rsidRDefault="000503E2" w:rsidP="00504A5E">
      <w:pPr>
        <w:pStyle w:val="Textoindependiente2"/>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1"/>
        <w:gridCol w:w="414"/>
        <w:gridCol w:w="350"/>
        <w:gridCol w:w="591"/>
        <w:gridCol w:w="284"/>
      </w:tblGrid>
      <w:tr w:rsidR="006D5DFC" w:rsidRPr="00504A5E" w:rsidTr="005F3E50">
        <w:tc>
          <w:tcPr>
            <w:tcW w:w="4061"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4.1 La estructura orgánica del Poder Legislativo de forma global, así como por órganos y dependencias. </w:t>
            </w:r>
          </w:p>
        </w:tc>
        <w:tc>
          <w:tcPr>
            <w:tcW w:w="238" w:type="pct"/>
          </w:tcPr>
          <w:p w:rsidR="006D5DFC" w:rsidRPr="005F3E50" w:rsidRDefault="006D5DFC" w:rsidP="00341486">
            <w:pPr>
              <w:pStyle w:val="Textoindependiente2"/>
              <w:rPr>
                <w:rFonts w:ascii="Arial" w:hAnsi="Arial"/>
                <w:color w:val="000000" w:themeColor="text1"/>
                <w:sz w:val="20"/>
                <w:szCs w:val="20"/>
                <w:lang w:eastAsia="en-US"/>
              </w:rPr>
            </w:pPr>
            <w:r w:rsidRPr="005F3E50">
              <w:rPr>
                <w:rFonts w:ascii="Arial" w:hAnsi="Arial"/>
                <w:color w:val="000000" w:themeColor="text1"/>
                <w:sz w:val="20"/>
                <w:szCs w:val="20"/>
                <w:lang w:eastAsia="en-US"/>
              </w:rPr>
              <w:t xml:space="preserve">Sí </w:t>
            </w:r>
          </w:p>
        </w:tc>
        <w:tc>
          <w:tcPr>
            <w:tcW w:w="199" w:type="pct"/>
          </w:tcPr>
          <w:p w:rsidR="006D5DFC" w:rsidRPr="005F3E50" w:rsidRDefault="0040418D" w:rsidP="00341486">
            <w:pPr>
              <w:pStyle w:val="Textoindependiente2"/>
              <w:rPr>
                <w:rFonts w:ascii="Arial" w:hAnsi="Arial"/>
                <w:color w:val="000000" w:themeColor="text1"/>
                <w:sz w:val="20"/>
                <w:szCs w:val="20"/>
                <w:lang w:eastAsia="en-US"/>
              </w:rPr>
            </w:pPr>
            <w:r w:rsidRPr="005F3E50">
              <w:rPr>
                <w:rFonts w:ascii="Arial" w:hAnsi="Arial"/>
                <w:color w:val="000000" w:themeColor="text1"/>
                <w:sz w:val="20"/>
                <w:szCs w:val="20"/>
                <w:lang w:eastAsia="en-US"/>
              </w:rPr>
              <w:t>X</w:t>
            </w:r>
          </w:p>
        </w:tc>
        <w:tc>
          <w:tcPr>
            <w:tcW w:w="339" w:type="pct"/>
            <w:shd w:val="clear" w:color="auto" w:fill="auto"/>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63" w:type="pct"/>
            <w:shd w:val="clear" w:color="auto" w:fill="auto"/>
          </w:tcPr>
          <w:p w:rsidR="006D5DFC" w:rsidRPr="00B572CB" w:rsidRDefault="006D5DFC" w:rsidP="00341486">
            <w:pPr>
              <w:pStyle w:val="Textoindependiente2"/>
              <w:rPr>
                <w:rFonts w:ascii="Arial" w:hAnsi="Arial"/>
                <w:color w:val="FF0000"/>
                <w:sz w:val="20"/>
                <w:szCs w:val="20"/>
                <w:lang w:eastAsia="en-US"/>
              </w:rPr>
            </w:pPr>
          </w:p>
        </w:tc>
      </w:tr>
      <w:tr w:rsidR="006D5DFC" w:rsidRPr="00504A5E" w:rsidTr="005F3E50">
        <w:tc>
          <w:tcPr>
            <w:tcW w:w="4061"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lastRenderedPageBreak/>
              <w:t>4.2 Las funciones e integración de las dependencias y sus áreas administrativas y operativas correspondientes.</w:t>
            </w:r>
          </w:p>
        </w:tc>
        <w:tc>
          <w:tcPr>
            <w:tcW w:w="238" w:type="pct"/>
          </w:tcPr>
          <w:p w:rsidR="006D5DFC" w:rsidRPr="005F3E50" w:rsidRDefault="006D5DFC" w:rsidP="00341486">
            <w:pPr>
              <w:pStyle w:val="Textoindependiente2"/>
              <w:rPr>
                <w:rFonts w:ascii="Arial" w:hAnsi="Arial"/>
                <w:color w:val="000000" w:themeColor="text1"/>
                <w:sz w:val="20"/>
                <w:szCs w:val="20"/>
                <w:lang w:eastAsia="en-US"/>
              </w:rPr>
            </w:pPr>
            <w:r w:rsidRPr="005F3E50">
              <w:rPr>
                <w:rFonts w:ascii="Arial" w:hAnsi="Arial"/>
                <w:color w:val="000000" w:themeColor="text1"/>
                <w:sz w:val="20"/>
                <w:szCs w:val="20"/>
                <w:lang w:eastAsia="en-US"/>
              </w:rPr>
              <w:t xml:space="preserve">Sí </w:t>
            </w:r>
          </w:p>
        </w:tc>
        <w:tc>
          <w:tcPr>
            <w:tcW w:w="199" w:type="pct"/>
          </w:tcPr>
          <w:p w:rsidR="006D5DFC" w:rsidRPr="005F3E50" w:rsidRDefault="005F3E50" w:rsidP="00341486">
            <w:pPr>
              <w:pStyle w:val="Textoindependiente2"/>
              <w:rPr>
                <w:rFonts w:ascii="Arial" w:hAnsi="Arial"/>
                <w:color w:val="000000" w:themeColor="text1"/>
                <w:sz w:val="20"/>
                <w:szCs w:val="20"/>
                <w:lang w:eastAsia="en-US"/>
              </w:rPr>
            </w:pPr>
            <w:r>
              <w:rPr>
                <w:rFonts w:ascii="Arial" w:hAnsi="Arial"/>
                <w:color w:val="000000" w:themeColor="text1"/>
                <w:sz w:val="20"/>
                <w:szCs w:val="20"/>
                <w:lang w:eastAsia="en-US"/>
              </w:rPr>
              <w:t>X</w:t>
            </w:r>
          </w:p>
        </w:tc>
        <w:tc>
          <w:tcPr>
            <w:tcW w:w="339" w:type="pct"/>
            <w:shd w:val="clear" w:color="auto" w:fill="auto"/>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63" w:type="pct"/>
            <w:shd w:val="clear" w:color="auto" w:fill="auto"/>
          </w:tcPr>
          <w:p w:rsidR="006D5DFC" w:rsidRPr="00B572CB" w:rsidRDefault="006D5DFC" w:rsidP="00341486">
            <w:pPr>
              <w:pStyle w:val="Textoindependiente2"/>
              <w:rPr>
                <w:rFonts w:ascii="Arial" w:hAnsi="Arial"/>
                <w:color w:val="FF0000"/>
                <w:sz w:val="20"/>
                <w:szCs w:val="20"/>
                <w:lang w:eastAsia="en-US"/>
              </w:rPr>
            </w:pPr>
          </w:p>
        </w:tc>
      </w:tr>
      <w:tr w:rsidR="006D5DFC" w:rsidRPr="00504A5E" w:rsidTr="00341486">
        <w:tc>
          <w:tcPr>
            <w:tcW w:w="4061"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4.3 Los manuales de organización u otro documento oficial </w:t>
            </w:r>
            <w:r>
              <w:rPr>
                <w:rFonts w:ascii="Arial" w:hAnsi="Arial"/>
                <w:sz w:val="20"/>
                <w:szCs w:val="20"/>
                <w:lang w:eastAsia="en-US"/>
              </w:rPr>
              <w:t>(donde se describa</w:t>
            </w:r>
            <w:r w:rsidRPr="00504A5E">
              <w:rPr>
                <w:rFonts w:ascii="Arial" w:hAnsi="Arial"/>
                <w:sz w:val="20"/>
                <w:szCs w:val="20"/>
                <w:lang w:eastAsia="en-US"/>
              </w:rPr>
              <w:t xml:space="preserve">n perfiles de puesto del personal administrativo y operativo) </w:t>
            </w:r>
            <w:r>
              <w:rPr>
                <w:rFonts w:ascii="Arial" w:hAnsi="Arial"/>
                <w:sz w:val="20"/>
                <w:szCs w:val="20"/>
                <w:lang w:eastAsia="en-US"/>
              </w:rPr>
              <w:t>de las</w:t>
            </w:r>
            <w:r w:rsidRPr="00504A5E">
              <w:rPr>
                <w:rFonts w:ascii="Arial" w:hAnsi="Arial"/>
                <w:sz w:val="20"/>
                <w:szCs w:val="20"/>
                <w:lang w:eastAsia="en-US"/>
              </w:rPr>
              <w:t xml:space="preserve"> dependencias y áreas administrativas y operativas. </w:t>
            </w:r>
          </w:p>
        </w:tc>
        <w:tc>
          <w:tcPr>
            <w:tcW w:w="238" w:type="pct"/>
          </w:tcPr>
          <w:p w:rsidR="006D5DFC" w:rsidRPr="005F3E50" w:rsidRDefault="006D5DFC" w:rsidP="00341486">
            <w:pPr>
              <w:pStyle w:val="Textoindependiente2"/>
              <w:rPr>
                <w:rFonts w:ascii="Arial" w:hAnsi="Arial"/>
                <w:color w:val="000000" w:themeColor="text1"/>
                <w:sz w:val="20"/>
                <w:szCs w:val="20"/>
                <w:lang w:eastAsia="en-US"/>
              </w:rPr>
            </w:pPr>
            <w:r w:rsidRPr="005F3E50">
              <w:rPr>
                <w:rFonts w:ascii="Arial" w:hAnsi="Arial"/>
                <w:color w:val="000000" w:themeColor="text1"/>
                <w:sz w:val="20"/>
                <w:szCs w:val="20"/>
                <w:lang w:eastAsia="en-US"/>
              </w:rPr>
              <w:t>Sí</w:t>
            </w:r>
          </w:p>
        </w:tc>
        <w:tc>
          <w:tcPr>
            <w:tcW w:w="199" w:type="pct"/>
          </w:tcPr>
          <w:p w:rsidR="006D5DFC" w:rsidRPr="005F3E50" w:rsidRDefault="005F3E50" w:rsidP="00341486">
            <w:pPr>
              <w:pStyle w:val="Textoindependiente2"/>
              <w:rPr>
                <w:rFonts w:ascii="Arial" w:hAnsi="Arial"/>
                <w:color w:val="000000" w:themeColor="text1"/>
                <w:sz w:val="20"/>
                <w:szCs w:val="20"/>
                <w:lang w:eastAsia="en-US"/>
              </w:rPr>
            </w:pPr>
            <w:r>
              <w:rPr>
                <w:rFonts w:ascii="Arial" w:hAnsi="Arial"/>
                <w:color w:val="000000" w:themeColor="text1"/>
                <w:sz w:val="20"/>
                <w:szCs w:val="20"/>
                <w:lang w:eastAsia="en-US"/>
              </w:rPr>
              <w:t>X</w:t>
            </w:r>
          </w:p>
        </w:tc>
        <w:tc>
          <w:tcPr>
            <w:tcW w:w="339"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63" w:type="pct"/>
          </w:tcPr>
          <w:p w:rsidR="006D5DFC" w:rsidRPr="00B572CB" w:rsidRDefault="006D5DFC" w:rsidP="00341486">
            <w:pPr>
              <w:pStyle w:val="Textoindependiente2"/>
              <w:rPr>
                <w:rFonts w:ascii="Arial" w:hAnsi="Arial"/>
                <w:color w:val="FF0000"/>
                <w:sz w:val="20"/>
                <w:szCs w:val="20"/>
                <w:lang w:eastAsia="en-US"/>
              </w:rPr>
            </w:pPr>
          </w:p>
        </w:tc>
      </w:tr>
      <w:tr w:rsidR="006D5DFC" w:rsidRPr="00504A5E" w:rsidTr="00341486">
        <w:tc>
          <w:tcPr>
            <w:tcW w:w="4061"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4.4 Los manuales de políticas y/o </w:t>
            </w:r>
            <w:r>
              <w:rPr>
                <w:rFonts w:ascii="Arial" w:hAnsi="Arial"/>
                <w:sz w:val="20"/>
                <w:szCs w:val="20"/>
                <w:lang w:eastAsia="en-US"/>
              </w:rPr>
              <w:t>procedimientos de las</w:t>
            </w:r>
            <w:r w:rsidRPr="00504A5E">
              <w:rPr>
                <w:rFonts w:ascii="Arial" w:hAnsi="Arial"/>
                <w:sz w:val="20"/>
                <w:szCs w:val="20"/>
                <w:lang w:eastAsia="en-US"/>
              </w:rPr>
              <w:t xml:space="preserve"> dependencias y áreas administrativas y operativas.</w:t>
            </w:r>
          </w:p>
        </w:tc>
        <w:tc>
          <w:tcPr>
            <w:tcW w:w="238" w:type="pct"/>
          </w:tcPr>
          <w:p w:rsidR="006D5DFC" w:rsidRPr="005F3E50" w:rsidRDefault="006D5DFC" w:rsidP="00341486">
            <w:pPr>
              <w:pStyle w:val="Textoindependiente2"/>
              <w:rPr>
                <w:rFonts w:ascii="Arial" w:hAnsi="Arial"/>
                <w:color w:val="000000" w:themeColor="text1"/>
                <w:sz w:val="20"/>
                <w:szCs w:val="20"/>
                <w:lang w:eastAsia="en-US"/>
              </w:rPr>
            </w:pPr>
            <w:r w:rsidRPr="005F3E50">
              <w:rPr>
                <w:rFonts w:ascii="Arial" w:hAnsi="Arial"/>
                <w:color w:val="000000" w:themeColor="text1"/>
                <w:sz w:val="20"/>
                <w:szCs w:val="20"/>
                <w:lang w:eastAsia="en-US"/>
              </w:rPr>
              <w:t>Sí</w:t>
            </w:r>
          </w:p>
        </w:tc>
        <w:tc>
          <w:tcPr>
            <w:tcW w:w="199" w:type="pct"/>
          </w:tcPr>
          <w:p w:rsidR="006D5DFC" w:rsidRPr="005F3E50" w:rsidRDefault="005F3E50" w:rsidP="00341486">
            <w:pPr>
              <w:pStyle w:val="Textoindependiente2"/>
              <w:rPr>
                <w:rFonts w:ascii="Arial" w:hAnsi="Arial"/>
                <w:color w:val="000000" w:themeColor="text1"/>
                <w:sz w:val="20"/>
                <w:szCs w:val="20"/>
                <w:lang w:eastAsia="en-US"/>
              </w:rPr>
            </w:pPr>
            <w:r>
              <w:rPr>
                <w:rFonts w:ascii="Arial" w:hAnsi="Arial"/>
                <w:color w:val="000000" w:themeColor="text1"/>
                <w:sz w:val="20"/>
                <w:szCs w:val="20"/>
                <w:lang w:eastAsia="en-US"/>
              </w:rPr>
              <w:t>X</w:t>
            </w:r>
          </w:p>
        </w:tc>
        <w:tc>
          <w:tcPr>
            <w:tcW w:w="339"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63" w:type="pct"/>
          </w:tcPr>
          <w:p w:rsidR="006D5DFC" w:rsidRPr="00B572CB" w:rsidRDefault="006D5DFC" w:rsidP="00341486">
            <w:pPr>
              <w:pStyle w:val="Textoindependiente2"/>
              <w:rPr>
                <w:rFonts w:ascii="Arial" w:hAnsi="Arial"/>
                <w:color w:val="FF0000"/>
                <w:sz w:val="20"/>
                <w:szCs w:val="20"/>
                <w:lang w:eastAsia="en-US"/>
              </w:rPr>
            </w:pPr>
          </w:p>
        </w:tc>
      </w:tr>
      <w:tr w:rsidR="006D5DFC" w:rsidRPr="00504A5E" w:rsidTr="00341486">
        <w:tc>
          <w:tcPr>
            <w:tcW w:w="4061"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4.5 Número total y lista del personal de base y eventual por órgano o dependencia del Poder Legislativo.</w:t>
            </w:r>
          </w:p>
        </w:tc>
        <w:tc>
          <w:tcPr>
            <w:tcW w:w="238" w:type="pct"/>
          </w:tcPr>
          <w:p w:rsidR="006D5DFC" w:rsidRPr="005F3E50" w:rsidRDefault="006D5DFC" w:rsidP="00341486">
            <w:pPr>
              <w:pStyle w:val="Textoindependiente2"/>
              <w:rPr>
                <w:rFonts w:ascii="Arial" w:hAnsi="Arial"/>
                <w:color w:val="000000" w:themeColor="text1"/>
                <w:sz w:val="20"/>
                <w:szCs w:val="20"/>
                <w:lang w:eastAsia="en-US"/>
              </w:rPr>
            </w:pPr>
            <w:r w:rsidRPr="005F3E50">
              <w:rPr>
                <w:rFonts w:ascii="Arial" w:hAnsi="Arial"/>
                <w:color w:val="000000" w:themeColor="text1"/>
                <w:sz w:val="20"/>
                <w:szCs w:val="20"/>
                <w:lang w:eastAsia="en-US"/>
              </w:rPr>
              <w:t>Sí</w:t>
            </w:r>
          </w:p>
        </w:tc>
        <w:tc>
          <w:tcPr>
            <w:tcW w:w="199" w:type="pct"/>
          </w:tcPr>
          <w:p w:rsidR="006D5DFC" w:rsidRPr="005F3E50" w:rsidRDefault="005F3E50" w:rsidP="00341486">
            <w:pPr>
              <w:pStyle w:val="Textoindependiente2"/>
              <w:rPr>
                <w:rFonts w:ascii="Arial" w:hAnsi="Arial"/>
                <w:color w:val="000000" w:themeColor="text1"/>
                <w:sz w:val="20"/>
                <w:szCs w:val="20"/>
                <w:lang w:eastAsia="en-US"/>
              </w:rPr>
            </w:pPr>
            <w:r>
              <w:rPr>
                <w:rFonts w:ascii="Arial" w:hAnsi="Arial"/>
                <w:color w:val="000000" w:themeColor="text1"/>
                <w:sz w:val="20"/>
                <w:szCs w:val="20"/>
                <w:lang w:eastAsia="en-US"/>
              </w:rPr>
              <w:t>X</w:t>
            </w:r>
          </w:p>
        </w:tc>
        <w:tc>
          <w:tcPr>
            <w:tcW w:w="339"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63" w:type="pct"/>
          </w:tcPr>
          <w:p w:rsidR="006D5DFC" w:rsidRPr="00B572CB" w:rsidRDefault="006D5DFC" w:rsidP="00341486">
            <w:pPr>
              <w:pStyle w:val="Textoindependiente2"/>
              <w:rPr>
                <w:rFonts w:ascii="Arial" w:hAnsi="Arial"/>
                <w:color w:val="FF0000"/>
                <w:sz w:val="20"/>
                <w:szCs w:val="20"/>
                <w:lang w:eastAsia="en-US"/>
              </w:rPr>
            </w:pPr>
          </w:p>
        </w:tc>
      </w:tr>
      <w:tr w:rsidR="006D5DFC" w:rsidRPr="00D2387D" w:rsidTr="005F3E50">
        <w:trPr>
          <w:trHeight w:val="212"/>
        </w:trPr>
        <w:tc>
          <w:tcPr>
            <w:tcW w:w="4061" w:type="pct"/>
          </w:tcPr>
          <w:p w:rsidR="006D5DFC" w:rsidRPr="00D2387D" w:rsidRDefault="006D5DFC" w:rsidP="00341486">
            <w:pPr>
              <w:pStyle w:val="Textoindependiente2"/>
              <w:rPr>
                <w:rFonts w:ascii="Arial" w:hAnsi="Arial"/>
                <w:sz w:val="20"/>
                <w:szCs w:val="20"/>
                <w:lang w:eastAsia="en-US"/>
              </w:rPr>
            </w:pPr>
            <w:r w:rsidRPr="00D2387D">
              <w:rPr>
                <w:rFonts w:ascii="Arial" w:hAnsi="Arial"/>
                <w:sz w:val="20"/>
                <w:szCs w:val="20"/>
                <w:lang w:eastAsia="en-US"/>
              </w:rPr>
              <w:t>4.6 Se publica el reglamento interno del Poder Legislativo</w:t>
            </w:r>
          </w:p>
        </w:tc>
        <w:tc>
          <w:tcPr>
            <w:tcW w:w="238" w:type="pct"/>
          </w:tcPr>
          <w:p w:rsidR="006D5DFC" w:rsidRPr="005F3E50" w:rsidRDefault="006D5DFC" w:rsidP="00341486">
            <w:pPr>
              <w:pStyle w:val="Textoindependiente2"/>
              <w:rPr>
                <w:rFonts w:ascii="Arial" w:hAnsi="Arial"/>
                <w:color w:val="000000" w:themeColor="text1"/>
                <w:sz w:val="20"/>
                <w:szCs w:val="20"/>
                <w:lang w:eastAsia="en-US"/>
              </w:rPr>
            </w:pPr>
            <w:r w:rsidRPr="005F3E50">
              <w:rPr>
                <w:rFonts w:ascii="Arial" w:hAnsi="Arial"/>
                <w:color w:val="000000" w:themeColor="text1"/>
                <w:sz w:val="20"/>
                <w:szCs w:val="20"/>
                <w:lang w:eastAsia="en-US"/>
              </w:rPr>
              <w:t>Sí</w:t>
            </w:r>
          </w:p>
        </w:tc>
        <w:tc>
          <w:tcPr>
            <w:tcW w:w="199" w:type="pct"/>
            <w:shd w:val="clear" w:color="auto" w:fill="auto"/>
          </w:tcPr>
          <w:p w:rsidR="006D5DFC" w:rsidRPr="005F3E50" w:rsidRDefault="007A3BAD" w:rsidP="00341486">
            <w:pPr>
              <w:pStyle w:val="Textoindependiente2"/>
              <w:rPr>
                <w:rFonts w:ascii="Arial" w:hAnsi="Arial"/>
                <w:color w:val="000000" w:themeColor="text1"/>
                <w:sz w:val="20"/>
                <w:szCs w:val="20"/>
                <w:lang w:eastAsia="en-US"/>
              </w:rPr>
            </w:pPr>
            <w:r w:rsidRPr="005F3E50">
              <w:rPr>
                <w:rFonts w:ascii="Arial" w:hAnsi="Arial"/>
                <w:color w:val="000000" w:themeColor="text1"/>
                <w:sz w:val="20"/>
                <w:szCs w:val="20"/>
                <w:lang w:eastAsia="en-US"/>
              </w:rPr>
              <w:t>X</w:t>
            </w:r>
          </w:p>
        </w:tc>
        <w:tc>
          <w:tcPr>
            <w:tcW w:w="339" w:type="pct"/>
            <w:shd w:val="clear" w:color="auto" w:fill="auto"/>
          </w:tcPr>
          <w:p w:rsidR="006D5DFC" w:rsidRPr="00341486" w:rsidRDefault="006D5DFC" w:rsidP="00341486">
            <w:pPr>
              <w:pStyle w:val="Textoindependiente2"/>
              <w:rPr>
                <w:rFonts w:ascii="Arial" w:hAnsi="Arial"/>
                <w:sz w:val="20"/>
                <w:szCs w:val="20"/>
                <w:highlight w:val="yellow"/>
                <w:lang w:eastAsia="en-US"/>
              </w:rPr>
            </w:pPr>
            <w:r w:rsidRPr="005F3E50">
              <w:rPr>
                <w:rFonts w:ascii="Arial" w:hAnsi="Arial"/>
                <w:sz w:val="20"/>
                <w:szCs w:val="20"/>
                <w:lang w:eastAsia="en-US"/>
              </w:rPr>
              <w:t>No</w:t>
            </w:r>
          </w:p>
        </w:tc>
        <w:tc>
          <w:tcPr>
            <w:tcW w:w="163" w:type="pct"/>
            <w:shd w:val="clear" w:color="auto" w:fill="auto"/>
          </w:tcPr>
          <w:p w:rsidR="006D5DFC" w:rsidRPr="00341486" w:rsidRDefault="006D5DFC" w:rsidP="00341486">
            <w:pPr>
              <w:pStyle w:val="Textoindependiente2"/>
              <w:rPr>
                <w:rFonts w:ascii="Arial" w:hAnsi="Arial"/>
                <w:color w:val="FF0000"/>
                <w:sz w:val="20"/>
                <w:szCs w:val="20"/>
                <w:highlight w:val="yellow"/>
                <w:lang w:eastAsia="en-US"/>
              </w:rPr>
            </w:pPr>
          </w:p>
        </w:tc>
      </w:tr>
    </w:tbl>
    <w:p w:rsidR="006D5DFC" w:rsidRDefault="006D5DFC" w:rsidP="009B6E8C">
      <w:pPr>
        <w:jc w:val="both"/>
        <w:rPr>
          <w:rFonts w:ascii="Arial" w:hAnsi="Arial" w:cs="Arial"/>
          <w:sz w:val="16"/>
          <w:szCs w:val="20"/>
        </w:rPr>
      </w:pPr>
    </w:p>
    <w:p w:rsidR="009B6E8C" w:rsidRDefault="009B6E8C" w:rsidP="009B6E8C">
      <w:pPr>
        <w:jc w:val="both"/>
        <w:rPr>
          <w:rFonts w:ascii="Arial" w:hAnsi="Arial" w:cs="Arial"/>
          <w:sz w:val="16"/>
          <w:szCs w:val="20"/>
        </w:rPr>
      </w:pPr>
      <w:r w:rsidRPr="00D2387D">
        <w:rPr>
          <w:rFonts w:ascii="Arial" w:hAnsi="Arial" w:cs="Arial"/>
          <w:sz w:val="16"/>
          <w:szCs w:val="20"/>
        </w:rPr>
        <w:t>*Obligación de transparencia según artículo 70 (</w:t>
      </w:r>
      <w:proofErr w:type="spellStart"/>
      <w:r w:rsidRPr="00D2387D">
        <w:rPr>
          <w:rFonts w:ascii="Arial" w:hAnsi="Arial" w:cs="Arial"/>
          <w:sz w:val="16"/>
          <w:szCs w:val="20"/>
        </w:rPr>
        <w:t>fracc</w:t>
      </w:r>
      <w:proofErr w:type="spellEnd"/>
      <w:r w:rsidRPr="00D2387D">
        <w:rPr>
          <w:rFonts w:ascii="Arial" w:hAnsi="Arial" w:cs="Arial"/>
          <w:sz w:val="16"/>
          <w:szCs w:val="20"/>
        </w:rPr>
        <w:t xml:space="preserve">. I y II) </w:t>
      </w:r>
      <w:r w:rsidR="004728CA" w:rsidRPr="00D2387D">
        <w:rPr>
          <w:rFonts w:ascii="Arial" w:hAnsi="Arial" w:cs="Arial"/>
          <w:sz w:val="16"/>
          <w:szCs w:val="20"/>
        </w:rPr>
        <w:t>de la LGTAIP, aunque no con este nivel de desglose.</w:t>
      </w:r>
    </w:p>
    <w:p w:rsidR="006D5DFC" w:rsidRDefault="006D5DFC" w:rsidP="009B6E8C">
      <w:pPr>
        <w:jc w:val="both"/>
        <w:rPr>
          <w:rFonts w:ascii="Arial" w:hAnsi="Arial" w:cs="Arial"/>
          <w:sz w:val="16"/>
          <w:szCs w:val="20"/>
        </w:rPr>
      </w:pPr>
    </w:p>
    <w:p w:rsidR="006D5DFC" w:rsidRDefault="006D5DFC" w:rsidP="009B6E8C">
      <w:pPr>
        <w:jc w:val="both"/>
        <w:rPr>
          <w:rFonts w:ascii="Arial" w:hAnsi="Arial"/>
          <w:sz w:val="20"/>
          <w:szCs w:val="20"/>
        </w:rPr>
      </w:pPr>
      <w:r>
        <w:rPr>
          <w:rFonts w:ascii="Arial" w:hAnsi="Arial"/>
          <w:sz w:val="20"/>
          <w:szCs w:val="20"/>
        </w:rPr>
        <w:t xml:space="preserve">4.1 </w:t>
      </w:r>
      <w:r w:rsidR="0040418D">
        <w:rPr>
          <w:rFonts w:ascii="Arial" w:hAnsi="Arial"/>
          <w:sz w:val="20"/>
          <w:szCs w:val="20"/>
        </w:rPr>
        <w:t>Se presenta</w:t>
      </w:r>
    </w:p>
    <w:p w:rsidR="0040418D" w:rsidRPr="004728CA" w:rsidRDefault="0040418D" w:rsidP="009B6E8C">
      <w:pPr>
        <w:jc w:val="both"/>
        <w:rPr>
          <w:rFonts w:ascii="Arial" w:hAnsi="Arial" w:cs="Arial"/>
          <w:sz w:val="16"/>
          <w:szCs w:val="20"/>
          <w:lang w:val="es-ES"/>
        </w:rPr>
      </w:pPr>
      <w:r>
        <w:rPr>
          <w:noProof/>
          <w:lang w:val="es-MX" w:eastAsia="es-MX"/>
        </w:rPr>
        <w:drawing>
          <wp:inline distT="0" distB="0" distL="0" distR="0" wp14:anchorId="7026D769" wp14:editId="5BA238F7">
            <wp:extent cx="5400040" cy="3037840"/>
            <wp:effectExtent l="0" t="0" r="0"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40" cy="3037840"/>
                    </a:xfrm>
                    <a:prstGeom prst="rect">
                      <a:avLst/>
                    </a:prstGeom>
                  </pic:spPr>
                </pic:pic>
              </a:graphicData>
            </a:graphic>
          </wp:inline>
        </w:drawing>
      </w:r>
    </w:p>
    <w:p w:rsidR="000503E2" w:rsidRDefault="000503E2" w:rsidP="00504A5E">
      <w:pPr>
        <w:pStyle w:val="Textoindependiente2"/>
        <w:rPr>
          <w:rFonts w:ascii="Arial" w:hAnsi="Arial"/>
          <w:sz w:val="20"/>
          <w:szCs w:val="20"/>
        </w:rPr>
      </w:pPr>
    </w:p>
    <w:p w:rsidR="00A86184" w:rsidRDefault="00A86184" w:rsidP="00504A5E">
      <w:pPr>
        <w:jc w:val="both"/>
        <w:rPr>
          <w:rFonts w:ascii="Arial" w:hAnsi="Arial" w:cs="Arial"/>
          <w:b/>
          <w:sz w:val="20"/>
          <w:szCs w:val="20"/>
        </w:rPr>
      </w:pPr>
    </w:p>
    <w:p w:rsidR="006D5DFC" w:rsidRDefault="006D5DFC" w:rsidP="00504A5E">
      <w:pPr>
        <w:jc w:val="both"/>
        <w:rPr>
          <w:rFonts w:ascii="Arial" w:hAnsi="Arial" w:cs="Arial"/>
          <w:b/>
          <w:sz w:val="20"/>
          <w:szCs w:val="20"/>
        </w:rPr>
      </w:pPr>
    </w:p>
    <w:p w:rsidR="006D5DFC" w:rsidRDefault="006D5DFC" w:rsidP="00504A5E">
      <w:pPr>
        <w:jc w:val="both"/>
        <w:rPr>
          <w:rFonts w:ascii="Arial" w:hAnsi="Arial" w:cs="Arial"/>
          <w:b/>
          <w:sz w:val="20"/>
          <w:szCs w:val="20"/>
        </w:rPr>
      </w:pPr>
    </w:p>
    <w:p w:rsidR="006D5DFC" w:rsidRDefault="006D5DFC" w:rsidP="006D5DFC">
      <w:pPr>
        <w:jc w:val="both"/>
        <w:rPr>
          <w:rFonts w:ascii="Arial" w:hAnsi="Arial" w:cs="Arial"/>
          <w:b/>
          <w:sz w:val="20"/>
          <w:szCs w:val="20"/>
        </w:rPr>
      </w:pPr>
      <w:r>
        <w:rPr>
          <w:rFonts w:ascii="Arial" w:hAnsi="Arial" w:cs="Arial"/>
          <w:b/>
          <w:sz w:val="20"/>
          <w:szCs w:val="20"/>
        </w:rPr>
        <w:t xml:space="preserve">4.2 </w:t>
      </w:r>
      <w:r w:rsidR="0040418D">
        <w:rPr>
          <w:rFonts w:ascii="Arial" w:hAnsi="Arial" w:cs="Arial"/>
          <w:sz w:val="20"/>
          <w:szCs w:val="20"/>
        </w:rPr>
        <w:t>Se presenta catálogo de puestos</w:t>
      </w:r>
    </w:p>
    <w:p w:rsidR="002406F2" w:rsidRDefault="002406F2" w:rsidP="00504A5E">
      <w:pPr>
        <w:jc w:val="both"/>
        <w:rPr>
          <w:rFonts w:ascii="Arial" w:hAnsi="Arial" w:cs="Arial"/>
          <w:b/>
          <w:sz w:val="20"/>
          <w:szCs w:val="20"/>
        </w:rPr>
      </w:pPr>
    </w:p>
    <w:p w:rsidR="006D5DFC" w:rsidRDefault="0040418D" w:rsidP="00504A5E">
      <w:pPr>
        <w:jc w:val="both"/>
        <w:rPr>
          <w:rFonts w:ascii="Arial" w:hAnsi="Arial" w:cs="Arial"/>
          <w:b/>
          <w:sz w:val="20"/>
          <w:szCs w:val="20"/>
        </w:rPr>
      </w:pPr>
      <w:r>
        <w:rPr>
          <w:noProof/>
          <w:lang w:val="es-MX" w:eastAsia="es-MX"/>
        </w:rPr>
        <w:lastRenderedPageBreak/>
        <w:drawing>
          <wp:inline distT="0" distB="0" distL="0" distR="0" wp14:anchorId="31354146" wp14:editId="6254D163">
            <wp:extent cx="5400040" cy="3037840"/>
            <wp:effectExtent l="0" t="0" r="0"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40" cy="3037840"/>
                    </a:xfrm>
                    <a:prstGeom prst="rect">
                      <a:avLst/>
                    </a:prstGeom>
                  </pic:spPr>
                </pic:pic>
              </a:graphicData>
            </a:graphic>
          </wp:inline>
        </w:drawing>
      </w:r>
    </w:p>
    <w:p w:rsidR="006D5DFC" w:rsidRDefault="006D5DFC" w:rsidP="00504A5E">
      <w:pPr>
        <w:jc w:val="both"/>
        <w:rPr>
          <w:rFonts w:ascii="Arial" w:hAnsi="Arial" w:cs="Arial"/>
          <w:b/>
          <w:sz w:val="20"/>
          <w:szCs w:val="20"/>
        </w:rPr>
      </w:pPr>
    </w:p>
    <w:p w:rsidR="006D5DFC" w:rsidRDefault="006D5DFC" w:rsidP="006D5DFC">
      <w:pPr>
        <w:jc w:val="both"/>
        <w:rPr>
          <w:rFonts w:ascii="Arial" w:hAnsi="Arial" w:cs="Arial"/>
          <w:b/>
          <w:sz w:val="20"/>
          <w:szCs w:val="20"/>
        </w:rPr>
      </w:pPr>
      <w:r>
        <w:rPr>
          <w:rFonts w:ascii="Arial" w:hAnsi="Arial" w:cs="Arial"/>
          <w:b/>
          <w:sz w:val="20"/>
          <w:szCs w:val="20"/>
        </w:rPr>
        <w:t xml:space="preserve">4.3 </w:t>
      </w:r>
      <w:r w:rsidRPr="009D5B1A">
        <w:rPr>
          <w:rFonts w:ascii="Arial" w:hAnsi="Arial" w:cs="Arial"/>
          <w:b/>
          <w:sz w:val="20"/>
          <w:szCs w:val="20"/>
        </w:rPr>
        <w:t>http://transparencia.congresojal.gob.mx/#a45</w:t>
      </w:r>
      <w:r>
        <w:rPr>
          <w:rFonts w:ascii="Arial" w:hAnsi="Arial" w:cs="Arial"/>
          <w:b/>
          <w:sz w:val="20"/>
          <w:szCs w:val="20"/>
        </w:rPr>
        <w:t xml:space="preserve"> Articulo V. Inciso e)</w:t>
      </w:r>
    </w:p>
    <w:p w:rsidR="006D5DFC" w:rsidRDefault="006D5DFC" w:rsidP="00504A5E">
      <w:pPr>
        <w:jc w:val="both"/>
        <w:rPr>
          <w:rFonts w:ascii="Arial" w:hAnsi="Arial" w:cs="Arial"/>
          <w:b/>
          <w:sz w:val="20"/>
          <w:szCs w:val="20"/>
        </w:rPr>
      </w:pPr>
    </w:p>
    <w:p w:rsidR="006D5DFC" w:rsidRDefault="006D5DFC" w:rsidP="00504A5E">
      <w:pPr>
        <w:jc w:val="both"/>
        <w:rPr>
          <w:rFonts w:ascii="Arial" w:hAnsi="Arial" w:cs="Arial"/>
          <w:b/>
          <w:sz w:val="20"/>
          <w:szCs w:val="20"/>
        </w:rPr>
      </w:pPr>
      <w:r>
        <w:rPr>
          <w:noProof/>
          <w:lang w:val="es-MX" w:eastAsia="es-MX"/>
        </w:rPr>
        <w:drawing>
          <wp:inline distT="0" distB="0" distL="0" distR="0" wp14:anchorId="067DD6C2" wp14:editId="24A478A4">
            <wp:extent cx="5400040" cy="3036071"/>
            <wp:effectExtent l="0"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400040" cy="3036071"/>
                    </a:xfrm>
                    <a:prstGeom prst="rect">
                      <a:avLst/>
                    </a:prstGeom>
                  </pic:spPr>
                </pic:pic>
              </a:graphicData>
            </a:graphic>
          </wp:inline>
        </w:drawing>
      </w:r>
    </w:p>
    <w:p w:rsidR="006D5DFC" w:rsidRDefault="006D5DFC" w:rsidP="00504A5E">
      <w:pPr>
        <w:jc w:val="both"/>
        <w:rPr>
          <w:rFonts w:ascii="Arial" w:hAnsi="Arial" w:cs="Arial"/>
          <w:b/>
          <w:sz w:val="20"/>
          <w:szCs w:val="20"/>
        </w:rPr>
      </w:pPr>
    </w:p>
    <w:p w:rsidR="006D5DFC" w:rsidRDefault="006D5DFC" w:rsidP="006D5DFC">
      <w:pPr>
        <w:jc w:val="both"/>
        <w:rPr>
          <w:rFonts w:ascii="Arial" w:hAnsi="Arial" w:cs="Arial"/>
          <w:b/>
          <w:sz w:val="20"/>
          <w:szCs w:val="20"/>
        </w:rPr>
      </w:pPr>
      <w:r>
        <w:rPr>
          <w:rFonts w:ascii="Arial" w:hAnsi="Arial" w:cs="Arial"/>
          <w:b/>
          <w:sz w:val="20"/>
          <w:szCs w:val="20"/>
        </w:rPr>
        <w:t xml:space="preserve">4.4 </w:t>
      </w:r>
      <w:r w:rsidRPr="009D5B1A">
        <w:rPr>
          <w:rFonts w:ascii="Arial" w:hAnsi="Arial" w:cs="Arial"/>
          <w:b/>
          <w:sz w:val="20"/>
          <w:szCs w:val="20"/>
        </w:rPr>
        <w:t>http://transparencia.congresojal.gob.mx/#a</w:t>
      </w:r>
      <w:r>
        <w:rPr>
          <w:rFonts w:ascii="Arial" w:hAnsi="Arial" w:cs="Arial"/>
          <w:b/>
          <w:sz w:val="20"/>
          <w:szCs w:val="20"/>
        </w:rPr>
        <w:t>23 Articulo II. Inciso e)</w:t>
      </w:r>
    </w:p>
    <w:p w:rsidR="006D5DFC" w:rsidRPr="00D51E73" w:rsidRDefault="006D5DFC" w:rsidP="006D5DFC">
      <w:pPr>
        <w:jc w:val="both"/>
        <w:rPr>
          <w:rFonts w:ascii="Arial" w:hAnsi="Arial" w:cs="Arial"/>
          <w:sz w:val="20"/>
          <w:szCs w:val="20"/>
        </w:rPr>
      </w:pPr>
      <w:r w:rsidRPr="00D51E73">
        <w:rPr>
          <w:rFonts w:ascii="Arial" w:hAnsi="Arial" w:cs="Arial"/>
          <w:sz w:val="20"/>
          <w:szCs w:val="20"/>
        </w:rPr>
        <w:t>Aparecen solo algunos decretos sobre políticas y procedimientos, hay que buscarlos por legislatura y hay un buscador temático.</w:t>
      </w:r>
    </w:p>
    <w:p w:rsidR="006D5DFC" w:rsidRDefault="006D5DFC" w:rsidP="00504A5E">
      <w:pPr>
        <w:jc w:val="both"/>
        <w:rPr>
          <w:rFonts w:ascii="Arial" w:hAnsi="Arial" w:cs="Arial"/>
          <w:b/>
          <w:sz w:val="20"/>
          <w:szCs w:val="20"/>
        </w:rPr>
      </w:pPr>
      <w:r>
        <w:rPr>
          <w:noProof/>
          <w:lang w:val="es-MX" w:eastAsia="es-MX"/>
        </w:rPr>
        <w:lastRenderedPageBreak/>
        <w:drawing>
          <wp:inline distT="0" distB="0" distL="0" distR="0" wp14:anchorId="67E84D08" wp14:editId="55E01567">
            <wp:extent cx="5400040" cy="3036071"/>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400040" cy="3036071"/>
                    </a:xfrm>
                    <a:prstGeom prst="rect">
                      <a:avLst/>
                    </a:prstGeom>
                  </pic:spPr>
                </pic:pic>
              </a:graphicData>
            </a:graphic>
          </wp:inline>
        </w:drawing>
      </w:r>
    </w:p>
    <w:p w:rsidR="006D5DFC" w:rsidRDefault="006D5DFC" w:rsidP="00504A5E">
      <w:pPr>
        <w:jc w:val="both"/>
        <w:rPr>
          <w:rFonts w:ascii="Arial" w:hAnsi="Arial" w:cs="Arial"/>
          <w:b/>
          <w:sz w:val="20"/>
          <w:szCs w:val="20"/>
        </w:rPr>
      </w:pPr>
    </w:p>
    <w:p w:rsidR="006D5DFC" w:rsidRDefault="006D5DFC" w:rsidP="00504A5E">
      <w:pPr>
        <w:jc w:val="both"/>
        <w:rPr>
          <w:rFonts w:ascii="Arial" w:hAnsi="Arial" w:cs="Arial"/>
          <w:b/>
          <w:sz w:val="20"/>
          <w:szCs w:val="20"/>
        </w:rPr>
      </w:pPr>
    </w:p>
    <w:p w:rsidR="006D5DFC" w:rsidRDefault="006D5DFC" w:rsidP="006D5DFC">
      <w:pPr>
        <w:jc w:val="both"/>
        <w:rPr>
          <w:rFonts w:ascii="Arial" w:hAnsi="Arial" w:cs="Arial"/>
          <w:b/>
          <w:sz w:val="20"/>
          <w:szCs w:val="20"/>
        </w:rPr>
      </w:pPr>
      <w:r>
        <w:rPr>
          <w:rFonts w:ascii="Arial" w:hAnsi="Arial" w:cs="Arial"/>
          <w:b/>
          <w:sz w:val="20"/>
          <w:szCs w:val="20"/>
        </w:rPr>
        <w:t xml:space="preserve">4.5 </w:t>
      </w:r>
      <w:r w:rsidRPr="009D5B1A">
        <w:rPr>
          <w:rFonts w:ascii="Arial" w:hAnsi="Arial" w:cs="Arial"/>
          <w:b/>
          <w:sz w:val="20"/>
          <w:szCs w:val="20"/>
        </w:rPr>
        <w:t>http://transparencia.congresojal.gob.mx/#a45</w:t>
      </w:r>
      <w:r>
        <w:rPr>
          <w:rFonts w:ascii="Arial" w:hAnsi="Arial" w:cs="Arial"/>
          <w:b/>
          <w:sz w:val="20"/>
          <w:szCs w:val="20"/>
        </w:rPr>
        <w:t xml:space="preserve"> Articulo V. Inciso e)</w:t>
      </w:r>
    </w:p>
    <w:p w:rsidR="002406F2" w:rsidRDefault="006D5DFC" w:rsidP="006D5DFC">
      <w:pPr>
        <w:jc w:val="both"/>
        <w:rPr>
          <w:rFonts w:ascii="Arial" w:hAnsi="Arial" w:cs="Arial"/>
          <w:b/>
          <w:sz w:val="20"/>
          <w:szCs w:val="20"/>
        </w:rPr>
      </w:pPr>
      <w:r>
        <w:rPr>
          <w:rFonts w:ascii="Arial" w:hAnsi="Arial" w:cs="Arial"/>
          <w:b/>
          <w:sz w:val="20"/>
          <w:szCs w:val="20"/>
        </w:rPr>
        <w:t>El listado esta junto con la nómina se precisa nombres puestos y categorías</w:t>
      </w:r>
    </w:p>
    <w:p w:rsidR="006D5DFC" w:rsidRDefault="006D5DFC" w:rsidP="006D5DFC">
      <w:pPr>
        <w:jc w:val="both"/>
        <w:rPr>
          <w:rFonts w:ascii="Arial" w:hAnsi="Arial" w:cs="Arial"/>
          <w:b/>
          <w:sz w:val="20"/>
          <w:szCs w:val="20"/>
        </w:rPr>
      </w:pPr>
      <w:r>
        <w:rPr>
          <w:noProof/>
          <w:lang w:val="es-MX" w:eastAsia="es-MX"/>
        </w:rPr>
        <w:drawing>
          <wp:inline distT="0" distB="0" distL="0" distR="0" wp14:anchorId="7BD17A4C" wp14:editId="2E4D9D89">
            <wp:extent cx="5400040" cy="3036071"/>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400040" cy="3036071"/>
                    </a:xfrm>
                    <a:prstGeom prst="rect">
                      <a:avLst/>
                    </a:prstGeom>
                  </pic:spPr>
                </pic:pic>
              </a:graphicData>
            </a:graphic>
          </wp:inline>
        </w:drawing>
      </w:r>
    </w:p>
    <w:p w:rsidR="006D5DFC" w:rsidRDefault="006D5DFC" w:rsidP="006D5DFC">
      <w:pPr>
        <w:jc w:val="both"/>
        <w:rPr>
          <w:rFonts w:ascii="Arial" w:hAnsi="Arial" w:cs="Arial"/>
          <w:b/>
          <w:sz w:val="20"/>
          <w:szCs w:val="20"/>
        </w:rPr>
      </w:pPr>
    </w:p>
    <w:p w:rsidR="006D5DFC" w:rsidRDefault="006D5DFC" w:rsidP="007A3BAD">
      <w:pPr>
        <w:jc w:val="both"/>
        <w:rPr>
          <w:rFonts w:ascii="Arial" w:hAnsi="Arial" w:cs="Arial"/>
          <w:sz w:val="20"/>
          <w:szCs w:val="20"/>
          <w:lang w:val="es-MX"/>
        </w:rPr>
      </w:pPr>
      <w:r w:rsidRPr="00DB0CE2">
        <w:rPr>
          <w:rFonts w:ascii="Arial" w:hAnsi="Arial" w:cs="Arial"/>
          <w:b/>
          <w:sz w:val="20"/>
          <w:szCs w:val="20"/>
          <w:lang w:val="es-MX"/>
        </w:rPr>
        <w:t xml:space="preserve">4.6 </w:t>
      </w:r>
      <w:r w:rsidR="007A3BAD">
        <w:rPr>
          <w:rFonts w:ascii="Arial" w:hAnsi="Arial" w:cs="Arial"/>
          <w:sz w:val="20"/>
          <w:szCs w:val="20"/>
          <w:lang w:val="es-MX"/>
        </w:rPr>
        <w:t>Si lo presenta</w:t>
      </w:r>
    </w:p>
    <w:p w:rsidR="007A3BAD" w:rsidRDefault="007A3BAD" w:rsidP="007A3BAD">
      <w:pPr>
        <w:jc w:val="both"/>
        <w:rPr>
          <w:rFonts w:ascii="Arial" w:hAnsi="Arial" w:cs="Arial"/>
          <w:sz w:val="20"/>
          <w:szCs w:val="20"/>
          <w:lang w:val="es-MX"/>
        </w:rPr>
      </w:pPr>
    </w:p>
    <w:p w:rsidR="007A3BAD" w:rsidRDefault="007A3BAD" w:rsidP="007A3BAD">
      <w:pPr>
        <w:jc w:val="both"/>
        <w:rPr>
          <w:rFonts w:ascii="Arial" w:hAnsi="Arial" w:cs="Arial"/>
          <w:b/>
          <w:sz w:val="20"/>
          <w:szCs w:val="20"/>
          <w:lang w:val="en-US"/>
        </w:rPr>
      </w:pPr>
      <w:r>
        <w:rPr>
          <w:noProof/>
          <w:lang w:val="es-MX" w:eastAsia="es-MX"/>
        </w:rPr>
        <w:drawing>
          <wp:inline distT="0" distB="0" distL="0" distR="0" wp14:anchorId="352EFC4F" wp14:editId="30863045">
            <wp:extent cx="3086100" cy="1736113"/>
            <wp:effectExtent l="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95338" cy="1741310"/>
                    </a:xfrm>
                    <a:prstGeom prst="rect">
                      <a:avLst/>
                    </a:prstGeom>
                  </pic:spPr>
                </pic:pic>
              </a:graphicData>
            </a:graphic>
          </wp:inline>
        </w:drawing>
      </w:r>
    </w:p>
    <w:p w:rsidR="006D5DFC" w:rsidRPr="006D5DFC" w:rsidRDefault="006D5DFC" w:rsidP="006D5DFC">
      <w:pPr>
        <w:jc w:val="both"/>
        <w:rPr>
          <w:rFonts w:ascii="Arial" w:hAnsi="Arial" w:cs="Arial"/>
          <w:b/>
          <w:sz w:val="20"/>
          <w:szCs w:val="20"/>
          <w:lang w:val="en-US"/>
        </w:rPr>
      </w:pPr>
    </w:p>
    <w:p w:rsidR="006D5DFC" w:rsidRDefault="006D5DFC" w:rsidP="006D5DFC">
      <w:pPr>
        <w:jc w:val="both"/>
        <w:rPr>
          <w:rFonts w:ascii="Arial" w:hAnsi="Arial" w:cs="Arial"/>
          <w:b/>
          <w:sz w:val="20"/>
          <w:szCs w:val="20"/>
          <w:lang w:val="en-US"/>
        </w:rPr>
      </w:pPr>
    </w:p>
    <w:p w:rsidR="006D5DFC" w:rsidRPr="006D5DFC" w:rsidRDefault="006D5DFC" w:rsidP="006D5DFC">
      <w:pPr>
        <w:jc w:val="both"/>
        <w:rPr>
          <w:rFonts w:ascii="Arial" w:hAnsi="Arial" w:cs="Arial"/>
          <w:b/>
          <w:sz w:val="20"/>
          <w:szCs w:val="20"/>
          <w:lang w:val="en-US"/>
        </w:rPr>
      </w:pPr>
    </w:p>
    <w:p w:rsidR="002406F2" w:rsidRPr="006D5DFC" w:rsidRDefault="002406F2" w:rsidP="00504A5E">
      <w:pPr>
        <w:jc w:val="both"/>
        <w:rPr>
          <w:rFonts w:ascii="Arial" w:hAnsi="Arial" w:cs="Arial"/>
          <w:b/>
          <w:sz w:val="20"/>
          <w:szCs w:val="20"/>
          <w:lang w:val="en-US"/>
        </w:rPr>
      </w:pPr>
    </w:p>
    <w:p w:rsidR="00A134AA" w:rsidRPr="00D34915" w:rsidRDefault="00D34915" w:rsidP="00504A5E">
      <w:pPr>
        <w:jc w:val="both"/>
        <w:rPr>
          <w:rFonts w:ascii="Arial" w:hAnsi="Arial" w:cs="Arial"/>
          <w:b/>
          <w:szCs w:val="20"/>
          <w:u w:val="single"/>
        </w:rPr>
      </w:pPr>
      <w:r w:rsidRPr="00D34915">
        <w:rPr>
          <w:rFonts w:ascii="Arial" w:hAnsi="Arial" w:cs="Arial"/>
          <w:b/>
          <w:szCs w:val="20"/>
          <w:u w:val="single"/>
        </w:rPr>
        <w:t xml:space="preserve">BLOQUE “DESEMPEÑO LEGISLATIVO”    </w:t>
      </w:r>
    </w:p>
    <w:p w:rsidR="00527685" w:rsidRPr="00504A5E" w:rsidRDefault="00527685" w:rsidP="00504A5E">
      <w:pPr>
        <w:pStyle w:val="Textoindependiente2"/>
        <w:rPr>
          <w:rFonts w:ascii="Arial" w:hAnsi="Arial"/>
          <w:sz w:val="20"/>
          <w:szCs w:val="20"/>
        </w:rPr>
      </w:pPr>
    </w:p>
    <w:p w:rsidR="009F06F3" w:rsidRPr="00504A5E" w:rsidRDefault="003E545B" w:rsidP="009F06F3">
      <w:pPr>
        <w:pStyle w:val="Textoindependiente2"/>
        <w:rPr>
          <w:rFonts w:ascii="Arial" w:hAnsi="Arial"/>
          <w:sz w:val="20"/>
          <w:szCs w:val="20"/>
        </w:rPr>
      </w:pPr>
      <w:r>
        <w:rPr>
          <w:rFonts w:ascii="Arial" w:hAnsi="Arial"/>
          <w:sz w:val="20"/>
          <w:szCs w:val="20"/>
        </w:rPr>
        <w:t>5.</w:t>
      </w:r>
      <w:r w:rsidR="0029476F">
        <w:rPr>
          <w:rFonts w:ascii="Arial" w:hAnsi="Arial"/>
          <w:sz w:val="20"/>
          <w:szCs w:val="20"/>
        </w:rPr>
        <w:t>-</w:t>
      </w:r>
      <w:r>
        <w:rPr>
          <w:rFonts w:ascii="Arial" w:hAnsi="Arial"/>
          <w:sz w:val="20"/>
          <w:szCs w:val="20"/>
        </w:rPr>
        <w:t xml:space="preserve"> </w:t>
      </w:r>
      <w:r w:rsidR="009F06F3" w:rsidRPr="00504A5E">
        <w:rPr>
          <w:rFonts w:ascii="Arial" w:hAnsi="Arial" w:cs="Arial"/>
          <w:sz w:val="20"/>
          <w:szCs w:val="20"/>
        </w:rPr>
        <w:t xml:space="preserve">El Poder Legislativo local tiene a la </w:t>
      </w:r>
      <w:r w:rsidR="009F06F3" w:rsidRPr="007A004E">
        <w:rPr>
          <w:rFonts w:ascii="Arial" w:hAnsi="Arial" w:cs="Arial"/>
          <w:sz w:val="20"/>
          <w:szCs w:val="20"/>
        </w:rPr>
        <w:t>vista de toda persona en formato a</w:t>
      </w:r>
      <w:r w:rsidR="009F06F3">
        <w:rPr>
          <w:rFonts w:ascii="Arial" w:hAnsi="Arial" w:cs="Arial"/>
          <w:sz w:val="20"/>
          <w:szCs w:val="20"/>
        </w:rPr>
        <w:t>bierto,</w:t>
      </w:r>
      <w:r w:rsidR="009F06F3" w:rsidRPr="007A004E">
        <w:rPr>
          <w:rFonts w:ascii="Arial" w:hAnsi="Arial" w:cs="Arial"/>
          <w:sz w:val="20"/>
          <w:szCs w:val="20"/>
        </w:rPr>
        <w:t xml:space="preserve"> accesible</w:t>
      </w:r>
      <w:r w:rsidR="009F06F3">
        <w:rPr>
          <w:rFonts w:ascii="Arial" w:hAnsi="Arial" w:cs="Arial"/>
          <w:sz w:val="20"/>
          <w:szCs w:val="20"/>
        </w:rPr>
        <w:t xml:space="preserve"> y electrónico</w:t>
      </w:r>
      <w:r w:rsidR="009F06F3" w:rsidRPr="007A004E">
        <w:rPr>
          <w:rFonts w:ascii="Arial" w:hAnsi="Arial" w:cs="Arial"/>
          <w:sz w:val="20"/>
          <w:szCs w:val="20"/>
        </w:rPr>
        <w:t xml:space="preserve"> información sobre</w:t>
      </w:r>
      <w:r w:rsidR="0029476F">
        <w:rPr>
          <w:rFonts w:ascii="Arial" w:hAnsi="Arial" w:cs="Arial"/>
          <w:sz w:val="20"/>
          <w:szCs w:val="20"/>
          <w:lang w:val="es-MX"/>
        </w:rPr>
        <w:t xml:space="preserve"> la</w:t>
      </w:r>
      <w:r w:rsidR="009F06F3" w:rsidRPr="007A004E">
        <w:rPr>
          <w:rFonts w:ascii="Arial" w:hAnsi="Arial" w:cs="Arial"/>
          <w:sz w:val="20"/>
          <w:szCs w:val="20"/>
        </w:rPr>
        <w:t xml:space="preserve"> </w:t>
      </w:r>
      <w:r w:rsidRPr="009B6E8C">
        <w:rPr>
          <w:rFonts w:ascii="Arial" w:hAnsi="Arial"/>
          <w:b/>
          <w:sz w:val="20"/>
          <w:szCs w:val="20"/>
          <w:u w:val="single"/>
        </w:rPr>
        <w:t xml:space="preserve">Agenda </w:t>
      </w:r>
      <w:r w:rsidRPr="003E545B">
        <w:rPr>
          <w:rFonts w:ascii="Arial" w:hAnsi="Arial"/>
          <w:b/>
          <w:sz w:val="20"/>
          <w:szCs w:val="20"/>
          <w:u w:val="single"/>
        </w:rPr>
        <w:t>legislativa</w:t>
      </w:r>
      <w:r w:rsidRPr="009B6E8C">
        <w:rPr>
          <w:rFonts w:ascii="Arial" w:hAnsi="Arial"/>
          <w:b/>
          <w:sz w:val="20"/>
          <w:szCs w:val="20"/>
          <w:u w:val="single"/>
        </w:rPr>
        <w:t xml:space="preserve"> (política)</w:t>
      </w:r>
      <w:r w:rsidR="009F06F3" w:rsidRPr="00D2387D">
        <w:rPr>
          <w:rFonts w:ascii="Arial" w:hAnsi="Arial"/>
          <w:b/>
          <w:sz w:val="20"/>
          <w:szCs w:val="20"/>
        </w:rPr>
        <w:t xml:space="preserve"> </w:t>
      </w:r>
      <w:r w:rsidR="009F06F3">
        <w:rPr>
          <w:rFonts w:ascii="Arial" w:hAnsi="Arial" w:cs="Arial"/>
          <w:sz w:val="20"/>
          <w:szCs w:val="20"/>
        </w:rPr>
        <w:t>y está</w:t>
      </w:r>
      <w:r w:rsidR="009F06F3" w:rsidRPr="007A004E">
        <w:rPr>
          <w:rFonts w:ascii="Arial" w:hAnsi="Arial" w:cs="Arial"/>
          <w:sz w:val="20"/>
          <w:szCs w:val="20"/>
        </w:rPr>
        <w:t xml:space="preserve"> actualizada al menos al trimestre inmediato anterior de vigencia:</w:t>
      </w:r>
    </w:p>
    <w:p w:rsidR="00561C57" w:rsidRPr="00504A5E" w:rsidRDefault="00561C57" w:rsidP="00504A5E">
      <w:pPr>
        <w:pStyle w:val="Textoindependiente2"/>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5"/>
        <w:gridCol w:w="409"/>
        <w:gridCol w:w="350"/>
        <w:gridCol w:w="526"/>
        <w:gridCol w:w="350"/>
      </w:tblGrid>
      <w:tr w:rsidR="006D5DFC" w:rsidRPr="00504A5E" w:rsidTr="00341486">
        <w:tc>
          <w:tcPr>
            <w:tcW w:w="4065"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5.1 Fecha de aprobación o expedición del documento.  </w:t>
            </w:r>
          </w:p>
        </w:tc>
        <w:tc>
          <w:tcPr>
            <w:tcW w:w="23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2" w:type="pct"/>
          </w:tcPr>
          <w:p w:rsidR="006D5DFC" w:rsidRPr="008437A4" w:rsidRDefault="006D5DFC" w:rsidP="00341486">
            <w:pPr>
              <w:pStyle w:val="Textoindependiente2"/>
              <w:rPr>
                <w:rFonts w:ascii="Arial" w:hAnsi="Arial"/>
                <w:color w:val="000000" w:themeColor="text1"/>
                <w:sz w:val="20"/>
                <w:szCs w:val="20"/>
                <w:lang w:eastAsia="en-US"/>
              </w:rPr>
            </w:pPr>
            <w:r w:rsidRPr="008437A4">
              <w:rPr>
                <w:rFonts w:ascii="Arial" w:hAnsi="Arial"/>
                <w:color w:val="000000" w:themeColor="text1"/>
                <w:sz w:val="20"/>
                <w:szCs w:val="20"/>
                <w:lang w:eastAsia="en-US"/>
              </w:rPr>
              <w:t>X</w:t>
            </w:r>
          </w:p>
        </w:tc>
        <w:tc>
          <w:tcPr>
            <w:tcW w:w="306"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8" w:type="pct"/>
          </w:tcPr>
          <w:p w:rsidR="006D5DFC" w:rsidRPr="00354DFA" w:rsidRDefault="006D5DFC" w:rsidP="00341486">
            <w:pPr>
              <w:pStyle w:val="Textoindependiente2"/>
              <w:rPr>
                <w:rFonts w:ascii="Arial" w:hAnsi="Arial"/>
                <w:color w:val="FF0000"/>
                <w:sz w:val="20"/>
                <w:szCs w:val="20"/>
                <w:lang w:eastAsia="en-US"/>
              </w:rPr>
            </w:pPr>
          </w:p>
        </w:tc>
      </w:tr>
      <w:tr w:rsidR="006D5DFC" w:rsidRPr="00504A5E" w:rsidTr="00341486">
        <w:tc>
          <w:tcPr>
            <w:tcW w:w="4065"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5.2 Los temas o asuntos sobre los que se pretende legislar.  </w:t>
            </w:r>
          </w:p>
        </w:tc>
        <w:tc>
          <w:tcPr>
            <w:tcW w:w="23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2" w:type="pct"/>
          </w:tcPr>
          <w:p w:rsidR="006D5DFC" w:rsidRPr="008437A4" w:rsidRDefault="006D5DFC" w:rsidP="00341486">
            <w:pPr>
              <w:pStyle w:val="Textoindependiente2"/>
              <w:rPr>
                <w:rFonts w:ascii="Arial" w:hAnsi="Arial"/>
                <w:color w:val="000000" w:themeColor="text1"/>
                <w:sz w:val="20"/>
                <w:szCs w:val="20"/>
                <w:lang w:eastAsia="en-US"/>
              </w:rPr>
            </w:pPr>
            <w:r w:rsidRPr="008437A4">
              <w:rPr>
                <w:rFonts w:ascii="Arial" w:hAnsi="Arial"/>
                <w:color w:val="000000" w:themeColor="text1"/>
                <w:sz w:val="20"/>
                <w:szCs w:val="20"/>
                <w:lang w:eastAsia="en-US"/>
              </w:rPr>
              <w:t>X</w:t>
            </w:r>
          </w:p>
        </w:tc>
        <w:tc>
          <w:tcPr>
            <w:tcW w:w="306"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8" w:type="pct"/>
          </w:tcPr>
          <w:p w:rsidR="006D5DFC" w:rsidRPr="00354DFA" w:rsidRDefault="006D5DFC" w:rsidP="00341486">
            <w:pPr>
              <w:pStyle w:val="Textoindependiente2"/>
              <w:rPr>
                <w:rFonts w:ascii="Arial" w:hAnsi="Arial"/>
                <w:color w:val="FF0000"/>
                <w:sz w:val="20"/>
                <w:szCs w:val="20"/>
                <w:lang w:eastAsia="en-US"/>
              </w:rPr>
            </w:pPr>
          </w:p>
        </w:tc>
      </w:tr>
      <w:tr w:rsidR="006D5DFC" w:rsidRPr="00504A5E" w:rsidTr="00341486">
        <w:tc>
          <w:tcPr>
            <w:tcW w:w="4065"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5.3 Aclara si comprende un periodo de sesiones, el periodo total de la legislatura en turno o cualquier otra temporalidad definida.  </w:t>
            </w:r>
          </w:p>
        </w:tc>
        <w:tc>
          <w:tcPr>
            <w:tcW w:w="23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202" w:type="pct"/>
          </w:tcPr>
          <w:p w:rsidR="006D5DFC" w:rsidRPr="008437A4" w:rsidRDefault="006D5DFC" w:rsidP="00341486">
            <w:pPr>
              <w:pStyle w:val="Textoindependiente2"/>
              <w:rPr>
                <w:rFonts w:ascii="Arial" w:hAnsi="Arial"/>
                <w:color w:val="000000" w:themeColor="text1"/>
                <w:sz w:val="20"/>
                <w:szCs w:val="20"/>
                <w:lang w:eastAsia="en-US"/>
              </w:rPr>
            </w:pPr>
            <w:r w:rsidRPr="008437A4">
              <w:rPr>
                <w:rFonts w:ascii="Arial" w:hAnsi="Arial"/>
                <w:color w:val="000000" w:themeColor="text1"/>
                <w:sz w:val="20"/>
                <w:szCs w:val="20"/>
                <w:lang w:eastAsia="en-US"/>
              </w:rPr>
              <w:t>X</w:t>
            </w:r>
          </w:p>
        </w:tc>
        <w:tc>
          <w:tcPr>
            <w:tcW w:w="306"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88" w:type="pct"/>
          </w:tcPr>
          <w:p w:rsidR="006D5DFC" w:rsidRPr="00354DFA" w:rsidRDefault="006D5DFC" w:rsidP="00341486">
            <w:pPr>
              <w:pStyle w:val="Textoindependiente2"/>
              <w:rPr>
                <w:rFonts w:ascii="Arial" w:hAnsi="Arial"/>
                <w:color w:val="FF0000"/>
                <w:sz w:val="20"/>
                <w:szCs w:val="20"/>
                <w:lang w:eastAsia="en-US"/>
              </w:rPr>
            </w:pPr>
          </w:p>
        </w:tc>
      </w:tr>
      <w:tr w:rsidR="006D5DFC" w:rsidRPr="00504A5E" w:rsidTr="00341486">
        <w:tc>
          <w:tcPr>
            <w:tcW w:w="4065"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5.4 Existe un calendario o cronograma de desahogo/ cumplimiento para los diversos temas.     </w:t>
            </w:r>
          </w:p>
        </w:tc>
        <w:tc>
          <w:tcPr>
            <w:tcW w:w="23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202" w:type="pct"/>
          </w:tcPr>
          <w:p w:rsidR="006D5DFC" w:rsidRPr="008437A4" w:rsidRDefault="006D5DFC" w:rsidP="00341486">
            <w:pPr>
              <w:pStyle w:val="Textoindependiente2"/>
              <w:rPr>
                <w:rFonts w:ascii="Arial" w:hAnsi="Arial"/>
                <w:color w:val="000000" w:themeColor="text1"/>
                <w:sz w:val="20"/>
                <w:szCs w:val="20"/>
                <w:lang w:eastAsia="en-US"/>
              </w:rPr>
            </w:pPr>
            <w:r w:rsidRPr="008437A4">
              <w:rPr>
                <w:rFonts w:ascii="Arial" w:hAnsi="Arial"/>
                <w:color w:val="000000" w:themeColor="text1"/>
                <w:sz w:val="20"/>
                <w:szCs w:val="20"/>
                <w:lang w:eastAsia="en-US"/>
              </w:rPr>
              <w:t>X</w:t>
            </w:r>
          </w:p>
        </w:tc>
        <w:tc>
          <w:tcPr>
            <w:tcW w:w="306"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88" w:type="pct"/>
          </w:tcPr>
          <w:p w:rsidR="006D5DFC" w:rsidRPr="00354DFA" w:rsidRDefault="006D5DFC" w:rsidP="00341486">
            <w:pPr>
              <w:pStyle w:val="Textoindependiente2"/>
              <w:rPr>
                <w:rFonts w:ascii="Arial" w:hAnsi="Arial"/>
                <w:color w:val="FF0000"/>
                <w:sz w:val="20"/>
                <w:szCs w:val="20"/>
                <w:lang w:eastAsia="en-US"/>
              </w:rPr>
            </w:pPr>
          </w:p>
        </w:tc>
      </w:tr>
      <w:tr w:rsidR="006D5DFC" w:rsidRPr="00504A5E" w:rsidTr="00341486">
        <w:tc>
          <w:tcPr>
            <w:tcW w:w="4065"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5.5 Fundamenta o justifica la selección de temas y asuntos para ser objeto de legislación y los tiempos estimados de cumplimiento.    </w:t>
            </w:r>
          </w:p>
        </w:tc>
        <w:tc>
          <w:tcPr>
            <w:tcW w:w="23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202" w:type="pct"/>
          </w:tcPr>
          <w:p w:rsidR="006D5DFC" w:rsidRPr="00CA51DD" w:rsidRDefault="006D5DFC" w:rsidP="00341486">
            <w:pPr>
              <w:pStyle w:val="Textoindependiente2"/>
              <w:rPr>
                <w:rFonts w:ascii="Arial" w:hAnsi="Arial"/>
                <w:color w:val="0000FF"/>
                <w:sz w:val="20"/>
                <w:szCs w:val="20"/>
                <w:lang w:eastAsia="en-US"/>
              </w:rPr>
            </w:pPr>
          </w:p>
        </w:tc>
        <w:tc>
          <w:tcPr>
            <w:tcW w:w="306" w:type="pct"/>
            <w:shd w:val="clear" w:color="auto" w:fill="FFFF00"/>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88" w:type="pct"/>
            <w:shd w:val="clear" w:color="auto" w:fill="FFFF00"/>
          </w:tcPr>
          <w:p w:rsidR="006D5DFC" w:rsidRPr="00354DFA" w:rsidRDefault="006D5DFC"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6D5DFC" w:rsidRPr="00504A5E" w:rsidTr="00341486">
        <w:tc>
          <w:tcPr>
            <w:tcW w:w="4065"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5.6 Contempla algún tipo de sanción a los integrantes de la legislatura por incumplimien</w:t>
            </w:r>
            <w:r>
              <w:rPr>
                <w:rFonts w:ascii="Arial" w:hAnsi="Arial"/>
                <w:sz w:val="20"/>
                <w:szCs w:val="20"/>
                <w:lang w:eastAsia="en-US"/>
              </w:rPr>
              <w:t>to total o parcial de la A</w:t>
            </w:r>
            <w:r w:rsidRPr="00504A5E">
              <w:rPr>
                <w:rFonts w:ascii="Arial" w:hAnsi="Arial"/>
                <w:sz w:val="20"/>
                <w:szCs w:val="20"/>
                <w:lang w:eastAsia="en-US"/>
              </w:rPr>
              <w:t>genda</w:t>
            </w:r>
            <w:r>
              <w:rPr>
                <w:rFonts w:ascii="Arial" w:hAnsi="Arial"/>
                <w:sz w:val="20"/>
                <w:szCs w:val="20"/>
                <w:lang w:eastAsia="en-US"/>
              </w:rPr>
              <w:t xml:space="preserve"> Legislativa </w:t>
            </w:r>
          </w:p>
        </w:tc>
        <w:tc>
          <w:tcPr>
            <w:tcW w:w="23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202" w:type="pct"/>
          </w:tcPr>
          <w:p w:rsidR="006D5DFC" w:rsidRPr="00CA51DD" w:rsidRDefault="006D5DFC" w:rsidP="00341486">
            <w:pPr>
              <w:pStyle w:val="Textoindependiente2"/>
              <w:rPr>
                <w:rFonts w:ascii="Arial" w:hAnsi="Arial"/>
                <w:color w:val="0000FF"/>
                <w:sz w:val="20"/>
                <w:szCs w:val="20"/>
                <w:lang w:eastAsia="en-US"/>
              </w:rPr>
            </w:pPr>
          </w:p>
        </w:tc>
        <w:tc>
          <w:tcPr>
            <w:tcW w:w="306" w:type="pct"/>
            <w:shd w:val="clear" w:color="auto" w:fill="FFFF00"/>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88" w:type="pct"/>
            <w:shd w:val="clear" w:color="auto" w:fill="FFFF00"/>
          </w:tcPr>
          <w:p w:rsidR="006D5DFC" w:rsidRPr="00354DFA" w:rsidRDefault="006D5DFC"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6D5DFC" w:rsidRPr="00504A5E" w:rsidTr="00341486">
        <w:tc>
          <w:tcPr>
            <w:tcW w:w="4065"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5.7 Nombre de los diputados que firman o manifiestan su aprobación al documento.    </w:t>
            </w:r>
          </w:p>
        </w:tc>
        <w:tc>
          <w:tcPr>
            <w:tcW w:w="23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202" w:type="pct"/>
          </w:tcPr>
          <w:p w:rsidR="006D5DFC" w:rsidRPr="008437A4" w:rsidRDefault="006D5DFC" w:rsidP="00341486">
            <w:pPr>
              <w:pStyle w:val="Textoindependiente2"/>
              <w:rPr>
                <w:rFonts w:ascii="Arial" w:hAnsi="Arial"/>
                <w:color w:val="000000" w:themeColor="text1"/>
                <w:sz w:val="20"/>
                <w:szCs w:val="20"/>
                <w:lang w:eastAsia="en-US"/>
              </w:rPr>
            </w:pPr>
            <w:r w:rsidRPr="008437A4">
              <w:rPr>
                <w:rFonts w:ascii="Arial" w:hAnsi="Arial"/>
                <w:color w:val="000000" w:themeColor="text1"/>
                <w:sz w:val="20"/>
                <w:szCs w:val="20"/>
                <w:lang w:eastAsia="en-US"/>
              </w:rPr>
              <w:t>X</w:t>
            </w:r>
          </w:p>
        </w:tc>
        <w:tc>
          <w:tcPr>
            <w:tcW w:w="306"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8" w:type="pct"/>
          </w:tcPr>
          <w:p w:rsidR="006D5DFC" w:rsidRPr="00354DFA" w:rsidRDefault="006D5DFC" w:rsidP="00341486">
            <w:pPr>
              <w:pStyle w:val="Textoindependiente2"/>
              <w:rPr>
                <w:rFonts w:ascii="Arial" w:hAnsi="Arial"/>
                <w:color w:val="FF0000"/>
                <w:sz w:val="20"/>
                <w:szCs w:val="20"/>
                <w:lang w:eastAsia="en-US"/>
              </w:rPr>
            </w:pPr>
          </w:p>
        </w:tc>
      </w:tr>
      <w:tr w:rsidR="006D5DFC" w:rsidRPr="00504A5E" w:rsidTr="00341486">
        <w:tc>
          <w:tcPr>
            <w:tcW w:w="4065"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5.8 Se publica la Agenda Legislativa del último año de la legislatura anterior</w:t>
            </w:r>
          </w:p>
        </w:tc>
        <w:tc>
          <w:tcPr>
            <w:tcW w:w="23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202" w:type="pct"/>
          </w:tcPr>
          <w:p w:rsidR="006D5DFC" w:rsidRPr="008437A4" w:rsidRDefault="006D5DFC" w:rsidP="00341486">
            <w:pPr>
              <w:pStyle w:val="Textoindependiente2"/>
              <w:rPr>
                <w:rFonts w:ascii="Arial" w:hAnsi="Arial"/>
                <w:color w:val="000000" w:themeColor="text1"/>
                <w:sz w:val="20"/>
                <w:szCs w:val="20"/>
                <w:lang w:eastAsia="en-US"/>
              </w:rPr>
            </w:pPr>
            <w:r w:rsidRPr="008437A4">
              <w:rPr>
                <w:rFonts w:ascii="Arial" w:hAnsi="Arial"/>
                <w:color w:val="000000" w:themeColor="text1"/>
                <w:sz w:val="20"/>
                <w:szCs w:val="20"/>
                <w:lang w:eastAsia="en-US"/>
              </w:rPr>
              <w:t>X</w:t>
            </w:r>
          </w:p>
        </w:tc>
        <w:tc>
          <w:tcPr>
            <w:tcW w:w="306"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8" w:type="pct"/>
          </w:tcPr>
          <w:p w:rsidR="006D5DFC" w:rsidRPr="00354DFA" w:rsidRDefault="006D5DFC" w:rsidP="00341486">
            <w:pPr>
              <w:pStyle w:val="Textoindependiente2"/>
              <w:rPr>
                <w:rFonts w:ascii="Arial" w:hAnsi="Arial"/>
                <w:color w:val="FF0000"/>
                <w:sz w:val="20"/>
                <w:szCs w:val="20"/>
                <w:lang w:eastAsia="en-US"/>
              </w:rPr>
            </w:pPr>
          </w:p>
        </w:tc>
      </w:tr>
    </w:tbl>
    <w:p w:rsidR="006D5DFC" w:rsidRDefault="006D5DFC" w:rsidP="00504A5E">
      <w:pPr>
        <w:jc w:val="both"/>
        <w:rPr>
          <w:rFonts w:ascii="Arial" w:hAnsi="Arial" w:cs="Arial"/>
          <w:sz w:val="16"/>
          <w:szCs w:val="20"/>
        </w:rPr>
      </w:pPr>
    </w:p>
    <w:p w:rsidR="00402F82" w:rsidRPr="004728CA" w:rsidRDefault="00EF5C0B" w:rsidP="00504A5E">
      <w:pPr>
        <w:jc w:val="both"/>
        <w:rPr>
          <w:rFonts w:ascii="Arial" w:hAnsi="Arial" w:cs="Arial"/>
          <w:sz w:val="16"/>
          <w:szCs w:val="20"/>
          <w:lang w:val="es-ES"/>
        </w:rPr>
      </w:pPr>
      <w:r w:rsidRPr="003E545B">
        <w:rPr>
          <w:rFonts w:ascii="Arial" w:hAnsi="Arial" w:cs="Arial"/>
          <w:sz w:val="16"/>
          <w:szCs w:val="20"/>
        </w:rPr>
        <w:t xml:space="preserve">*Obligación de transparencia según artículo 72 </w:t>
      </w:r>
      <w:r w:rsidR="009B6E8C" w:rsidRPr="003E545B">
        <w:rPr>
          <w:rFonts w:ascii="Arial" w:hAnsi="Arial" w:cs="Arial"/>
          <w:sz w:val="16"/>
          <w:szCs w:val="20"/>
        </w:rPr>
        <w:t>(</w:t>
      </w:r>
      <w:proofErr w:type="spellStart"/>
      <w:r w:rsidR="009B6E8C" w:rsidRPr="003E545B">
        <w:rPr>
          <w:rFonts w:ascii="Arial" w:hAnsi="Arial" w:cs="Arial"/>
          <w:sz w:val="16"/>
          <w:szCs w:val="20"/>
        </w:rPr>
        <w:t>fracc</w:t>
      </w:r>
      <w:proofErr w:type="spellEnd"/>
      <w:r w:rsidR="009B6E8C" w:rsidRPr="003E545B">
        <w:rPr>
          <w:rFonts w:ascii="Arial" w:hAnsi="Arial" w:cs="Arial"/>
          <w:sz w:val="16"/>
          <w:szCs w:val="20"/>
        </w:rPr>
        <w:t xml:space="preserve">. I) </w:t>
      </w:r>
      <w:r w:rsidR="004728CA" w:rsidRPr="003E545B">
        <w:rPr>
          <w:rFonts w:ascii="Arial" w:hAnsi="Arial" w:cs="Arial"/>
          <w:sz w:val="16"/>
          <w:szCs w:val="20"/>
        </w:rPr>
        <w:t>de la LGTAIP, aunque no con este nivel de desglose.</w:t>
      </w:r>
    </w:p>
    <w:p w:rsidR="008B4EF3" w:rsidRDefault="008B4EF3" w:rsidP="00504A5E">
      <w:pPr>
        <w:jc w:val="both"/>
        <w:rPr>
          <w:rFonts w:ascii="Arial" w:hAnsi="Arial" w:cs="Arial"/>
          <w:sz w:val="20"/>
          <w:szCs w:val="20"/>
        </w:rPr>
      </w:pPr>
    </w:p>
    <w:p w:rsidR="006D5DFC" w:rsidRDefault="006D5DFC" w:rsidP="006D5DFC">
      <w:pPr>
        <w:jc w:val="both"/>
        <w:rPr>
          <w:rFonts w:ascii="Arial" w:hAnsi="Arial" w:cs="Arial"/>
          <w:sz w:val="20"/>
          <w:szCs w:val="20"/>
        </w:rPr>
      </w:pPr>
      <w:r>
        <w:rPr>
          <w:rFonts w:ascii="Arial" w:hAnsi="Arial" w:cs="Arial"/>
          <w:sz w:val="20"/>
          <w:szCs w:val="20"/>
        </w:rPr>
        <w:t xml:space="preserve">5.1 </w:t>
      </w:r>
      <w:hyperlink r:id="rId36" w:history="1">
        <w:r w:rsidRPr="007D68EA">
          <w:rPr>
            <w:rStyle w:val="Hipervnculo"/>
            <w:rFonts w:ascii="Arial" w:hAnsi="Arial" w:cs="Arial"/>
            <w:sz w:val="20"/>
            <w:szCs w:val="20"/>
          </w:rPr>
          <w:t>http://www.congresojal.gob.mx/?q=agenda-parlamentaria/semana</w:t>
        </w:r>
      </w:hyperlink>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r>
        <w:rPr>
          <w:noProof/>
          <w:lang w:val="es-MX" w:eastAsia="es-MX"/>
        </w:rPr>
        <w:drawing>
          <wp:inline distT="0" distB="0" distL="0" distR="0" wp14:anchorId="0A7A9841" wp14:editId="1C2FBC20">
            <wp:extent cx="5400040" cy="3037840"/>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3037840"/>
                    </a:xfrm>
                    <a:prstGeom prst="rect">
                      <a:avLst/>
                    </a:prstGeom>
                  </pic:spPr>
                </pic:pic>
              </a:graphicData>
            </a:graphic>
          </wp:inline>
        </w:drawing>
      </w:r>
    </w:p>
    <w:p w:rsidR="006D5DFC" w:rsidRDefault="006D5DFC" w:rsidP="00504A5E">
      <w:pPr>
        <w:jc w:val="both"/>
        <w:rPr>
          <w:rFonts w:ascii="Arial" w:hAnsi="Arial" w:cs="Arial"/>
          <w:sz w:val="20"/>
          <w:szCs w:val="20"/>
        </w:rPr>
      </w:pPr>
      <w:r>
        <w:rPr>
          <w:noProof/>
          <w:lang w:val="es-MX" w:eastAsia="es-MX"/>
        </w:rPr>
        <w:lastRenderedPageBreak/>
        <w:drawing>
          <wp:inline distT="0" distB="0" distL="0" distR="0" wp14:anchorId="56E214A0" wp14:editId="3A3E2B12">
            <wp:extent cx="5400040" cy="3036071"/>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00040" cy="3036071"/>
                    </a:xfrm>
                    <a:prstGeom prst="rect">
                      <a:avLst/>
                    </a:prstGeom>
                  </pic:spPr>
                </pic:pic>
              </a:graphicData>
            </a:graphic>
          </wp:inline>
        </w:drawing>
      </w:r>
    </w:p>
    <w:p w:rsidR="006D5DFC" w:rsidRDefault="006D5DFC" w:rsidP="00504A5E">
      <w:pPr>
        <w:jc w:val="both"/>
        <w:rPr>
          <w:rFonts w:ascii="Arial" w:hAnsi="Arial" w:cs="Arial"/>
          <w:sz w:val="20"/>
          <w:szCs w:val="20"/>
        </w:rPr>
      </w:pPr>
    </w:p>
    <w:p w:rsidR="006D5DFC" w:rsidRDefault="006D5DFC" w:rsidP="006D5DFC">
      <w:pPr>
        <w:jc w:val="both"/>
        <w:rPr>
          <w:rFonts w:ascii="Arial" w:hAnsi="Arial" w:cs="Arial"/>
          <w:sz w:val="20"/>
          <w:szCs w:val="20"/>
        </w:rPr>
      </w:pPr>
      <w:r>
        <w:rPr>
          <w:rFonts w:ascii="Arial" w:hAnsi="Arial" w:cs="Arial"/>
          <w:sz w:val="20"/>
          <w:szCs w:val="20"/>
        </w:rPr>
        <w:t xml:space="preserve">5.2  </w:t>
      </w:r>
      <w:hyperlink r:id="rId39" w:history="1">
        <w:r w:rsidRPr="007D68EA">
          <w:rPr>
            <w:rStyle w:val="Hipervnculo"/>
            <w:rFonts w:ascii="Arial" w:hAnsi="Arial" w:cs="Arial"/>
            <w:sz w:val="20"/>
            <w:szCs w:val="20"/>
          </w:rPr>
          <w:t>http://www.congresojal.gob.mx/?q=agenda-parlamentaria/semana</w:t>
        </w:r>
      </w:hyperlink>
    </w:p>
    <w:p w:rsidR="006D5DFC" w:rsidRDefault="006D5DFC" w:rsidP="00504A5E">
      <w:pPr>
        <w:jc w:val="both"/>
        <w:rPr>
          <w:rFonts w:ascii="Arial" w:hAnsi="Arial" w:cs="Arial"/>
          <w:sz w:val="20"/>
          <w:szCs w:val="20"/>
        </w:rPr>
      </w:pPr>
      <w:r>
        <w:rPr>
          <w:noProof/>
          <w:lang w:val="es-MX" w:eastAsia="es-MX"/>
        </w:rPr>
        <w:drawing>
          <wp:inline distT="0" distB="0" distL="0" distR="0" wp14:anchorId="01330DB1" wp14:editId="1EA0E0A5">
            <wp:extent cx="5400040" cy="3037840"/>
            <wp:effectExtent l="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3037840"/>
                    </a:xfrm>
                    <a:prstGeom prst="rect">
                      <a:avLst/>
                    </a:prstGeom>
                  </pic:spPr>
                </pic:pic>
              </a:graphicData>
            </a:graphic>
          </wp:inline>
        </w:drawing>
      </w:r>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r>
        <w:rPr>
          <w:noProof/>
          <w:lang w:val="es-MX" w:eastAsia="es-MX"/>
        </w:rPr>
        <w:lastRenderedPageBreak/>
        <w:drawing>
          <wp:inline distT="0" distB="0" distL="0" distR="0" wp14:anchorId="3E812303" wp14:editId="7B290041">
            <wp:extent cx="5400040" cy="3036071"/>
            <wp:effectExtent l="0" t="0" r="0"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00040" cy="3036071"/>
                    </a:xfrm>
                    <a:prstGeom prst="rect">
                      <a:avLst/>
                    </a:prstGeom>
                  </pic:spPr>
                </pic:pic>
              </a:graphicData>
            </a:graphic>
          </wp:inline>
        </w:drawing>
      </w:r>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r>
        <w:rPr>
          <w:rFonts w:ascii="Arial" w:hAnsi="Arial" w:cs="Arial"/>
          <w:sz w:val="20"/>
          <w:szCs w:val="20"/>
        </w:rPr>
        <w:t xml:space="preserve">5.3 </w:t>
      </w:r>
      <w:hyperlink r:id="rId40" w:history="1">
        <w:r w:rsidRPr="007D68EA">
          <w:rPr>
            <w:rStyle w:val="Hipervnculo"/>
            <w:rFonts w:ascii="Arial" w:hAnsi="Arial" w:cs="Arial"/>
            <w:sz w:val="20"/>
            <w:szCs w:val="20"/>
          </w:rPr>
          <w:t>http://www.congresojal.gob.mx/?q=agenda-parlamentaria/semana</w:t>
        </w:r>
      </w:hyperlink>
    </w:p>
    <w:p w:rsidR="006D5DFC" w:rsidRDefault="006D5DFC" w:rsidP="00504A5E">
      <w:pPr>
        <w:jc w:val="both"/>
        <w:rPr>
          <w:rFonts w:ascii="Arial" w:hAnsi="Arial" w:cs="Arial"/>
          <w:sz w:val="20"/>
          <w:szCs w:val="20"/>
        </w:rPr>
      </w:pPr>
      <w:r w:rsidRPr="006D5DFC">
        <w:rPr>
          <w:noProof/>
          <w:lang w:val="es-MX" w:eastAsia="es-MX"/>
        </w:rPr>
        <w:drawing>
          <wp:inline distT="0" distB="0" distL="0" distR="0" wp14:anchorId="30FB4C05" wp14:editId="33A02A7E">
            <wp:extent cx="5400040" cy="3037840"/>
            <wp:effectExtent l="0" t="0" r="0"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3037840"/>
                    </a:xfrm>
                    <a:prstGeom prst="rect">
                      <a:avLst/>
                    </a:prstGeom>
                  </pic:spPr>
                </pic:pic>
              </a:graphicData>
            </a:graphic>
          </wp:inline>
        </w:drawing>
      </w:r>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r>
        <w:rPr>
          <w:noProof/>
          <w:lang w:val="es-MX" w:eastAsia="es-MX"/>
        </w:rPr>
        <w:lastRenderedPageBreak/>
        <w:drawing>
          <wp:inline distT="0" distB="0" distL="0" distR="0" wp14:anchorId="7F44EEA2" wp14:editId="1283C6A6">
            <wp:extent cx="5400040" cy="3036071"/>
            <wp:effectExtent l="0" t="0" r="0"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00040" cy="3036071"/>
                    </a:xfrm>
                    <a:prstGeom prst="rect">
                      <a:avLst/>
                    </a:prstGeom>
                  </pic:spPr>
                </pic:pic>
              </a:graphicData>
            </a:graphic>
          </wp:inline>
        </w:drawing>
      </w:r>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p>
    <w:p w:rsidR="006D5DFC" w:rsidRDefault="006D5DFC" w:rsidP="006D5DFC">
      <w:pPr>
        <w:jc w:val="both"/>
        <w:rPr>
          <w:rFonts w:ascii="Arial" w:hAnsi="Arial" w:cs="Arial"/>
          <w:sz w:val="20"/>
          <w:szCs w:val="20"/>
        </w:rPr>
      </w:pPr>
      <w:r>
        <w:rPr>
          <w:rFonts w:ascii="Arial" w:hAnsi="Arial" w:cs="Arial"/>
          <w:sz w:val="20"/>
          <w:szCs w:val="20"/>
        </w:rPr>
        <w:t xml:space="preserve">5.4 </w:t>
      </w:r>
    </w:p>
    <w:p w:rsidR="006D5DFC" w:rsidRDefault="006D5DFC" w:rsidP="006D5DFC">
      <w:pPr>
        <w:jc w:val="both"/>
        <w:rPr>
          <w:rFonts w:ascii="Arial" w:hAnsi="Arial" w:cs="Arial"/>
          <w:sz w:val="20"/>
          <w:szCs w:val="20"/>
        </w:rPr>
      </w:pPr>
      <w:r w:rsidRPr="00116ACD">
        <w:rPr>
          <w:rFonts w:ascii="Arial" w:hAnsi="Arial" w:cs="Arial"/>
          <w:sz w:val="20"/>
          <w:szCs w:val="20"/>
        </w:rPr>
        <w:t>http://www.congresojal.gob.mx/?q=agenda-parlamentaria/semana</w:t>
      </w:r>
    </w:p>
    <w:p w:rsidR="00C515F6" w:rsidRDefault="006D5DFC" w:rsidP="00504A5E">
      <w:pPr>
        <w:jc w:val="both"/>
        <w:rPr>
          <w:rFonts w:ascii="Arial" w:hAnsi="Arial" w:cs="Arial"/>
          <w:sz w:val="20"/>
          <w:szCs w:val="20"/>
        </w:rPr>
      </w:pPr>
      <w:r>
        <w:rPr>
          <w:noProof/>
          <w:lang w:val="es-MX" w:eastAsia="es-MX"/>
        </w:rPr>
        <w:drawing>
          <wp:inline distT="0" distB="0" distL="0" distR="0" wp14:anchorId="00F86CD8" wp14:editId="55745224">
            <wp:extent cx="5400040" cy="3037840"/>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40" cy="3037840"/>
                    </a:xfrm>
                    <a:prstGeom prst="rect">
                      <a:avLst/>
                    </a:prstGeom>
                  </pic:spPr>
                </pic:pic>
              </a:graphicData>
            </a:graphic>
          </wp:inline>
        </w:drawing>
      </w:r>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lang w:val="es-MX"/>
        </w:rPr>
      </w:pPr>
      <w:r w:rsidRPr="006910C2">
        <w:rPr>
          <w:rFonts w:ascii="Arial" w:hAnsi="Arial" w:cs="Arial"/>
          <w:sz w:val="20"/>
          <w:szCs w:val="20"/>
          <w:lang w:val="es-MX"/>
        </w:rPr>
        <w:t>5.5, y 5.6 No mencionan los objetivos de legislación, ni tampoco algún tipo de sanción por el incumplimiento total o parcial de la agenda legislativa</w:t>
      </w:r>
    </w:p>
    <w:p w:rsidR="006D5DFC" w:rsidRDefault="006D5DFC" w:rsidP="00504A5E">
      <w:pPr>
        <w:jc w:val="both"/>
        <w:rPr>
          <w:rFonts w:ascii="Arial" w:hAnsi="Arial" w:cs="Arial"/>
          <w:sz w:val="20"/>
          <w:szCs w:val="20"/>
          <w:lang w:val="es-MX"/>
        </w:rPr>
      </w:pPr>
    </w:p>
    <w:p w:rsidR="006D5DFC" w:rsidRDefault="006D5DFC" w:rsidP="00504A5E">
      <w:pPr>
        <w:jc w:val="both"/>
        <w:rPr>
          <w:rFonts w:ascii="Arial" w:hAnsi="Arial" w:cs="Arial"/>
          <w:sz w:val="20"/>
          <w:szCs w:val="20"/>
        </w:rPr>
      </w:pPr>
      <w:r>
        <w:rPr>
          <w:rFonts w:ascii="Arial" w:hAnsi="Arial" w:cs="Arial"/>
          <w:noProof/>
          <w:sz w:val="20"/>
          <w:szCs w:val="20"/>
          <w:lang w:val="es-MX" w:eastAsia="es-MX"/>
        </w:rPr>
        <w:drawing>
          <wp:inline distT="0" distB="0" distL="0" distR="0" wp14:anchorId="3CE8050F" wp14:editId="2C16F082">
            <wp:extent cx="2343150" cy="352425"/>
            <wp:effectExtent l="0" t="0" r="0" b="952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43150" cy="352425"/>
                    </a:xfrm>
                    <a:prstGeom prst="rect">
                      <a:avLst/>
                    </a:prstGeom>
                    <a:noFill/>
                    <a:ln>
                      <a:noFill/>
                    </a:ln>
                  </pic:spPr>
                </pic:pic>
              </a:graphicData>
            </a:graphic>
          </wp:inline>
        </w:drawing>
      </w:r>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r>
        <w:rPr>
          <w:noProof/>
          <w:lang w:val="es-MX" w:eastAsia="es-MX"/>
        </w:rPr>
        <w:lastRenderedPageBreak/>
        <w:drawing>
          <wp:inline distT="0" distB="0" distL="0" distR="0" wp14:anchorId="3E659FE0" wp14:editId="5BB32EBD">
            <wp:extent cx="5400040" cy="3036071"/>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00040" cy="3036071"/>
                    </a:xfrm>
                    <a:prstGeom prst="rect">
                      <a:avLst/>
                    </a:prstGeom>
                  </pic:spPr>
                </pic:pic>
              </a:graphicData>
            </a:graphic>
          </wp:inline>
        </w:drawing>
      </w:r>
    </w:p>
    <w:p w:rsidR="006D5DFC" w:rsidRDefault="006D5DFC" w:rsidP="00504A5E">
      <w:pPr>
        <w:jc w:val="both"/>
        <w:rPr>
          <w:rFonts w:ascii="Arial" w:hAnsi="Arial" w:cs="Arial"/>
          <w:sz w:val="20"/>
          <w:szCs w:val="20"/>
        </w:rPr>
      </w:pPr>
    </w:p>
    <w:p w:rsidR="006D5DFC" w:rsidRPr="006D5DFC" w:rsidRDefault="006D5DFC" w:rsidP="006D5DFC">
      <w:pPr>
        <w:jc w:val="both"/>
        <w:rPr>
          <w:rFonts w:ascii="Arial" w:hAnsi="Arial" w:cs="Arial"/>
          <w:sz w:val="20"/>
          <w:szCs w:val="20"/>
        </w:rPr>
      </w:pPr>
      <w:r w:rsidRPr="006D5DFC">
        <w:rPr>
          <w:rFonts w:ascii="Arial" w:hAnsi="Arial" w:cs="Arial"/>
          <w:sz w:val="20"/>
          <w:szCs w:val="20"/>
        </w:rPr>
        <w:t>5.8 http://transparencia.congresojal.gob.mx/#a86</w:t>
      </w:r>
    </w:p>
    <w:p w:rsidR="006D5DFC" w:rsidRDefault="006D5DFC" w:rsidP="00504A5E">
      <w:pPr>
        <w:jc w:val="both"/>
        <w:rPr>
          <w:rFonts w:ascii="Arial" w:hAnsi="Arial" w:cs="Arial"/>
          <w:sz w:val="20"/>
          <w:szCs w:val="20"/>
        </w:rPr>
      </w:pPr>
      <w:r>
        <w:rPr>
          <w:noProof/>
          <w:lang w:val="es-MX" w:eastAsia="es-MX"/>
        </w:rPr>
        <w:drawing>
          <wp:inline distT="0" distB="0" distL="0" distR="0" wp14:anchorId="335BF645" wp14:editId="6A037CB2">
            <wp:extent cx="5400040" cy="3036071"/>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400040" cy="3036071"/>
                    </a:xfrm>
                    <a:prstGeom prst="rect">
                      <a:avLst/>
                    </a:prstGeom>
                  </pic:spPr>
                </pic:pic>
              </a:graphicData>
            </a:graphic>
          </wp:inline>
        </w:drawing>
      </w:r>
    </w:p>
    <w:p w:rsidR="006D5DFC" w:rsidRDefault="006D5DFC" w:rsidP="00504A5E">
      <w:pPr>
        <w:jc w:val="both"/>
        <w:rPr>
          <w:rFonts w:ascii="Arial" w:hAnsi="Arial" w:cs="Arial"/>
          <w:sz w:val="20"/>
          <w:szCs w:val="20"/>
        </w:rPr>
      </w:pPr>
    </w:p>
    <w:p w:rsidR="0029476F" w:rsidRDefault="00BD6F2A" w:rsidP="00504A5E">
      <w:pPr>
        <w:jc w:val="both"/>
        <w:rPr>
          <w:rFonts w:ascii="Arial" w:hAnsi="Arial" w:cs="Arial"/>
          <w:sz w:val="20"/>
          <w:szCs w:val="20"/>
        </w:rPr>
      </w:pPr>
      <w:r w:rsidRPr="00504A5E">
        <w:rPr>
          <w:rFonts w:ascii="Arial" w:hAnsi="Arial" w:cs="Arial"/>
          <w:sz w:val="20"/>
          <w:szCs w:val="20"/>
        </w:rPr>
        <w:t>6</w:t>
      </w:r>
      <w:r w:rsidR="0029476F">
        <w:rPr>
          <w:rFonts w:ascii="Arial" w:hAnsi="Arial" w:cs="Arial"/>
          <w:sz w:val="20"/>
          <w:szCs w:val="20"/>
        </w:rPr>
        <w:t>.-</w:t>
      </w:r>
      <w:r w:rsidR="00A134AA" w:rsidRPr="00504A5E">
        <w:rPr>
          <w:rFonts w:ascii="Arial" w:hAnsi="Arial" w:cs="Arial"/>
          <w:sz w:val="20"/>
          <w:szCs w:val="20"/>
        </w:rPr>
        <w:t xml:space="preserve"> </w:t>
      </w:r>
      <w:r w:rsidR="0029476F" w:rsidRPr="00504A5E">
        <w:rPr>
          <w:rFonts w:ascii="Arial" w:hAnsi="Arial" w:cs="Arial"/>
          <w:sz w:val="20"/>
          <w:szCs w:val="20"/>
        </w:rPr>
        <w:t xml:space="preserve">El Poder Legislativo local tiene a la </w:t>
      </w:r>
      <w:r w:rsidR="0029476F" w:rsidRPr="007A004E">
        <w:rPr>
          <w:rFonts w:ascii="Arial" w:hAnsi="Arial" w:cs="Arial"/>
          <w:sz w:val="20"/>
          <w:szCs w:val="20"/>
        </w:rPr>
        <w:t>vista de toda persona en formato a</w:t>
      </w:r>
      <w:r w:rsidR="0029476F">
        <w:rPr>
          <w:rFonts w:ascii="Arial" w:hAnsi="Arial" w:cs="Arial"/>
          <w:sz w:val="20"/>
          <w:szCs w:val="20"/>
        </w:rPr>
        <w:t>bierto,</w:t>
      </w:r>
      <w:r w:rsidR="0029476F" w:rsidRPr="007A004E">
        <w:rPr>
          <w:rFonts w:ascii="Arial" w:hAnsi="Arial" w:cs="Arial"/>
          <w:sz w:val="20"/>
          <w:szCs w:val="20"/>
        </w:rPr>
        <w:t xml:space="preserve"> accesible</w:t>
      </w:r>
      <w:r w:rsidR="0029476F">
        <w:rPr>
          <w:rFonts w:ascii="Arial" w:hAnsi="Arial" w:cs="Arial"/>
          <w:sz w:val="20"/>
          <w:szCs w:val="20"/>
        </w:rPr>
        <w:t xml:space="preserve"> y electrónico</w:t>
      </w:r>
      <w:r w:rsidR="0029476F" w:rsidRPr="007A004E">
        <w:rPr>
          <w:rFonts w:ascii="Arial" w:hAnsi="Arial" w:cs="Arial"/>
          <w:sz w:val="20"/>
          <w:szCs w:val="20"/>
        </w:rPr>
        <w:t xml:space="preserve"> información sobre</w:t>
      </w:r>
      <w:r w:rsidR="0029476F">
        <w:rPr>
          <w:rFonts w:ascii="Arial" w:hAnsi="Arial" w:cs="Arial"/>
          <w:sz w:val="20"/>
          <w:szCs w:val="20"/>
        </w:rPr>
        <w:t xml:space="preserve"> el</w:t>
      </w:r>
      <w:r w:rsidR="0029476F" w:rsidRPr="007A004E">
        <w:rPr>
          <w:rFonts w:ascii="Arial" w:hAnsi="Arial" w:cs="Arial"/>
          <w:sz w:val="20"/>
          <w:szCs w:val="20"/>
        </w:rPr>
        <w:t xml:space="preserve"> </w:t>
      </w:r>
      <w:r w:rsidR="0029476F" w:rsidRPr="009B6E8C">
        <w:rPr>
          <w:rFonts w:ascii="Arial" w:hAnsi="Arial" w:cs="Arial"/>
          <w:b/>
          <w:sz w:val="20"/>
          <w:szCs w:val="20"/>
          <w:u w:val="single"/>
        </w:rPr>
        <w:t>trabajo y producción legislativos de cada diputado</w:t>
      </w:r>
      <w:r w:rsidR="0029476F" w:rsidRPr="009B6E8C">
        <w:rPr>
          <w:rFonts w:ascii="Arial" w:hAnsi="Arial" w:cs="Arial"/>
          <w:sz w:val="20"/>
          <w:szCs w:val="20"/>
          <w:u w:val="single"/>
        </w:rPr>
        <w:t xml:space="preserve"> (nivel individual)</w:t>
      </w:r>
      <w:r w:rsidR="0029476F" w:rsidRPr="00D2387D">
        <w:rPr>
          <w:rFonts w:ascii="Arial" w:hAnsi="Arial"/>
          <w:b/>
          <w:sz w:val="20"/>
          <w:szCs w:val="20"/>
        </w:rPr>
        <w:t xml:space="preserve"> </w:t>
      </w:r>
      <w:r w:rsidR="0029476F">
        <w:rPr>
          <w:rFonts w:ascii="Arial" w:hAnsi="Arial" w:cs="Arial"/>
          <w:sz w:val="20"/>
          <w:szCs w:val="20"/>
        </w:rPr>
        <w:t>y está</w:t>
      </w:r>
      <w:r w:rsidR="0029476F" w:rsidRPr="007A004E">
        <w:rPr>
          <w:rFonts w:ascii="Arial" w:hAnsi="Arial" w:cs="Arial"/>
          <w:sz w:val="20"/>
          <w:szCs w:val="20"/>
        </w:rPr>
        <w:t xml:space="preserve"> actualizada al menos al trimestre inmediato anterior de vigencia:</w:t>
      </w:r>
    </w:p>
    <w:p w:rsidR="0029476F" w:rsidRPr="00504A5E" w:rsidRDefault="0029476F" w:rsidP="00504A5E">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73"/>
        <w:gridCol w:w="405"/>
        <w:gridCol w:w="350"/>
        <w:gridCol w:w="642"/>
        <w:gridCol w:w="350"/>
      </w:tblGrid>
      <w:tr w:rsidR="006D5DFC" w:rsidRPr="00504A5E" w:rsidTr="00341486">
        <w:tc>
          <w:tcPr>
            <w:tcW w:w="3999" w:type="pct"/>
          </w:tcPr>
          <w:p w:rsidR="006D5DFC" w:rsidRPr="00504A5E" w:rsidRDefault="006D5DFC" w:rsidP="00341486">
            <w:pPr>
              <w:jc w:val="both"/>
              <w:rPr>
                <w:rFonts w:ascii="Arial" w:hAnsi="Arial" w:cs="Arial"/>
                <w:sz w:val="20"/>
                <w:szCs w:val="20"/>
              </w:rPr>
            </w:pPr>
            <w:r w:rsidRPr="00504A5E">
              <w:rPr>
                <w:rFonts w:ascii="Arial" w:hAnsi="Arial"/>
                <w:sz w:val="20"/>
                <w:szCs w:val="20"/>
                <w:lang w:eastAsia="en-US"/>
              </w:rPr>
              <w:t xml:space="preserve">6.1 </w:t>
            </w:r>
            <w:r w:rsidRPr="00504A5E">
              <w:rPr>
                <w:rFonts w:ascii="Arial" w:hAnsi="Arial" w:cs="Arial"/>
                <w:sz w:val="20"/>
                <w:szCs w:val="20"/>
              </w:rPr>
              <w:t xml:space="preserve">Su plan de trabajo para el periodo de sesiones o cualquier otra temporalidad (semestral, anual o para todo el periodo legislativo).  </w:t>
            </w:r>
          </w:p>
        </w:tc>
        <w:tc>
          <w:tcPr>
            <w:tcW w:w="232"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1" w:type="pct"/>
          </w:tcPr>
          <w:p w:rsidR="006D5DFC" w:rsidRPr="00CA51DD" w:rsidRDefault="006D5DFC" w:rsidP="00341486">
            <w:pPr>
              <w:pStyle w:val="Textoindependiente2"/>
              <w:rPr>
                <w:rFonts w:ascii="Arial" w:hAnsi="Arial"/>
                <w:color w:val="0000FF"/>
                <w:sz w:val="20"/>
                <w:szCs w:val="20"/>
                <w:lang w:eastAsia="en-US"/>
              </w:rPr>
            </w:pPr>
          </w:p>
        </w:tc>
        <w:tc>
          <w:tcPr>
            <w:tcW w:w="368" w:type="pct"/>
            <w:shd w:val="clear" w:color="auto" w:fill="FFFF00"/>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201" w:type="pct"/>
            <w:shd w:val="clear" w:color="auto" w:fill="FFFF00"/>
          </w:tcPr>
          <w:p w:rsidR="006D5DFC" w:rsidRPr="00CC2182" w:rsidRDefault="006D5DFC"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6D5DFC" w:rsidRPr="00504A5E" w:rsidTr="006D5DFC">
        <w:tc>
          <w:tcPr>
            <w:tcW w:w="3999" w:type="pct"/>
          </w:tcPr>
          <w:p w:rsidR="006D5DFC" w:rsidRPr="00504A5E" w:rsidRDefault="006D5DFC" w:rsidP="00341486">
            <w:pPr>
              <w:jc w:val="both"/>
              <w:rPr>
                <w:rFonts w:ascii="Arial" w:hAnsi="Arial"/>
                <w:sz w:val="20"/>
                <w:szCs w:val="20"/>
                <w:lang w:eastAsia="en-US"/>
              </w:rPr>
            </w:pPr>
            <w:r w:rsidRPr="00504A5E">
              <w:rPr>
                <w:rFonts w:ascii="Arial" w:hAnsi="Arial"/>
                <w:sz w:val="20"/>
                <w:szCs w:val="20"/>
                <w:lang w:eastAsia="en-US"/>
              </w:rPr>
              <w:t xml:space="preserve">6.2 </w:t>
            </w:r>
            <w:r w:rsidRPr="00504A5E">
              <w:rPr>
                <w:rFonts w:ascii="Arial" w:hAnsi="Arial" w:cs="Arial"/>
                <w:sz w:val="20"/>
                <w:szCs w:val="20"/>
              </w:rPr>
              <w:t>Asistencias y faltas (</w:t>
            </w:r>
            <w:r w:rsidRPr="0029476F">
              <w:rPr>
                <w:rFonts w:ascii="Arial" w:hAnsi="Arial" w:cs="Arial"/>
                <w:sz w:val="20"/>
                <w:szCs w:val="20"/>
              </w:rPr>
              <w:t>justificadas e injustificadas) a cada una de las sesiones de Pleno, comisiones y Comités</w:t>
            </w:r>
            <w:r>
              <w:rPr>
                <w:rFonts w:ascii="Arial" w:hAnsi="Arial" w:cs="Arial"/>
                <w:sz w:val="20"/>
                <w:szCs w:val="20"/>
              </w:rPr>
              <w:t xml:space="preserve"> </w:t>
            </w:r>
          </w:p>
        </w:tc>
        <w:tc>
          <w:tcPr>
            <w:tcW w:w="232"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201" w:type="pct"/>
          </w:tcPr>
          <w:p w:rsidR="006D5DFC" w:rsidRPr="008437A4" w:rsidRDefault="008437A4" w:rsidP="00341486">
            <w:pPr>
              <w:pStyle w:val="Textoindependiente2"/>
              <w:rPr>
                <w:rFonts w:ascii="Arial" w:hAnsi="Arial"/>
                <w:color w:val="000000" w:themeColor="text1"/>
                <w:sz w:val="20"/>
                <w:szCs w:val="20"/>
                <w:lang w:eastAsia="en-US"/>
              </w:rPr>
            </w:pPr>
            <w:r w:rsidRPr="008437A4">
              <w:rPr>
                <w:rFonts w:ascii="Arial" w:hAnsi="Arial"/>
                <w:color w:val="000000" w:themeColor="text1"/>
                <w:sz w:val="20"/>
                <w:szCs w:val="20"/>
                <w:lang w:eastAsia="en-US"/>
              </w:rPr>
              <w:t>X</w:t>
            </w:r>
          </w:p>
        </w:tc>
        <w:tc>
          <w:tcPr>
            <w:tcW w:w="36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201" w:type="pct"/>
          </w:tcPr>
          <w:p w:rsidR="006D5DFC" w:rsidRPr="00CC2182" w:rsidRDefault="006D5DFC" w:rsidP="00341486">
            <w:pPr>
              <w:pStyle w:val="Textoindependiente2"/>
              <w:rPr>
                <w:rFonts w:ascii="Arial" w:hAnsi="Arial"/>
                <w:color w:val="FF0000"/>
                <w:sz w:val="20"/>
                <w:szCs w:val="20"/>
                <w:lang w:eastAsia="en-US"/>
              </w:rPr>
            </w:pPr>
          </w:p>
        </w:tc>
      </w:tr>
      <w:tr w:rsidR="006D5DFC" w:rsidRPr="00504A5E" w:rsidTr="006D5DFC">
        <w:tc>
          <w:tcPr>
            <w:tcW w:w="3999" w:type="pct"/>
          </w:tcPr>
          <w:p w:rsidR="006D5DFC" w:rsidRPr="00504A5E" w:rsidRDefault="006D5DFC" w:rsidP="00341486">
            <w:pPr>
              <w:jc w:val="both"/>
              <w:rPr>
                <w:rFonts w:ascii="Arial" w:hAnsi="Arial" w:cs="Arial"/>
                <w:sz w:val="20"/>
                <w:szCs w:val="20"/>
              </w:rPr>
            </w:pPr>
            <w:r w:rsidRPr="00504A5E">
              <w:rPr>
                <w:rFonts w:ascii="Arial" w:hAnsi="Arial"/>
                <w:sz w:val="20"/>
                <w:szCs w:val="20"/>
                <w:lang w:eastAsia="en-US"/>
              </w:rPr>
              <w:t xml:space="preserve">6.3 </w:t>
            </w:r>
            <w:r w:rsidRPr="00504A5E">
              <w:rPr>
                <w:rFonts w:ascii="Arial" w:hAnsi="Arial" w:cs="Arial"/>
                <w:sz w:val="20"/>
                <w:szCs w:val="20"/>
              </w:rPr>
              <w:t>Lista de iniciativas que ha presentado con el documento correspondiente a cada una de ellas.</w:t>
            </w:r>
          </w:p>
        </w:tc>
        <w:tc>
          <w:tcPr>
            <w:tcW w:w="232"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201" w:type="pct"/>
          </w:tcPr>
          <w:p w:rsidR="006D5DFC" w:rsidRPr="008437A4" w:rsidRDefault="008437A4" w:rsidP="00341486">
            <w:pPr>
              <w:pStyle w:val="Textoindependiente2"/>
              <w:rPr>
                <w:rFonts w:ascii="Arial" w:hAnsi="Arial"/>
                <w:color w:val="000000" w:themeColor="text1"/>
                <w:sz w:val="20"/>
                <w:szCs w:val="20"/>
                <w:lang w:eastAsia="en-US"/>
              </w:rPr>
            </w:pPr>
            <w:r w:rsidRPr="008437A4">
              <w:rPr>
                <w:rFonts w:ascii="Arial" w:hAnsi="Arial"/>
                <w:color w:val="000000" w:themeColor="text1"/>
                <w:sz w:val="20"/>
                <w:szCs w:val="20"/>
                <w:lang w:eastAsia="en-US"/>
              </w:rPr>
              <w:t>X</w:t>
            </w:r>
          </w:p>
        </w:tc>
        <w:tc>
          <w:tcPr>
            <w:tcW w:w="36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201" w:type="pct"/>
          </w:tcPr>
          <w:p w:rsidR="006D5DFC" w:rsidRPr="00CC2182" w:rsidRDefault="006D5DFC" w:rsidP="00341486">
            <w:pPr>
              <w:pStyle w:val="Textoindependiente2"/>
              <w:rPr>
                <w:rFonts w:ascii="Arial" w:hAnsi="Arial"/>
                <w:color w:val="FF0000"/>
                <w:sz w:val="20"/>
                <w:szCs w:val="20"/>
                <w:lang w:eastAsia="en-US"/>
              </w:rPr>
            </w:pPr>
          </w:p>
        </w:tc>
      </w:tr>
      <w:tr w:rsidR="006D5DFC" w:rsidRPr="00504A5E" w:rsidTr="006D5DFC">
        <w:tc>
          <w:tcPr>
            <w:tcW w:w="3999" w:type="pct"/>
          </w:tcPr>
          <w:p w:rsidR="006D5DFC" w:rsidRPr="00504A5E" w:rsidRDefault="006D5DFC" w:rsidP="00341486">
            <w:pPr>
              <w:jc w:val="both"/>
              <w:rPr>
                <w:rFonts w:ascii="Arial" w:hAnsi="Arial" w:cs="Arial"/>
                <w:sz w:val="20"/>
                <w:szCs w:val="20"/>
              </w:rPr>
            </w:pPr>
            <w:r w:rsidRPr="00504A5E">
              <w:rPr>
                <w:rFonts w:ascii="Arial" w:hAnsi="Arial"/>
                <w:sz w:val="20"/>
                <w:szCs w:val="20"/>
                <w:lang w:eastAsia="en-US"/>
              </w:rPr>
              <w:t xml:space="preserve">6.4 </w:t>
            </w:r>
            <w:r w:rsidRPr="00504A5E">
              <w:rPr>
                <w:rFonts w:ascii="Arial" w:hAnsi="Arial" w:cs="Arial"/>
                <w:sz w:val="20"/>
                <w:szCs w:val="20"/>
              </w:rPr>
              <w:t xml:space="preserve">De sus iniciativas presentadas, se especifica cuáles han sido resueltas (votadas por el Pleno) y cuáles están en trámite o estudio (especificando la comisión a la que se turnó).    </w:t>
            </w:r>
          </w:p>
        </w:tc>
        <w:tc>
          <w:tcPr>
            <w:tcW w:w="232"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1" w:type="pct"/>
          </w:tcPr>
          <w:p w:rsidR="006D5DFC" w:rsidRPr="008437A4" w:rsidRDefault="006D5DFC" w:rsidP="00341486">
            <w:pPr>
              <w:pStyle w:val="Textoindependiente2"/>
              <w:rPr>
                <w:rFonts w:ascii="Arial" w:hAnsi="Arial"/>
                <w:color w:val="000000" w:themeColor="text1"/>
                <w:sz w:val="20"/>
                <w:szCs w:val="20"/>
                <w:lang w:eastAsia="en-US"/>
              </w:rPr>
            </w:pPr>
            <w:r w:rsidRPr="008437A4">
              <w:rPr>
                <w:rFonts w:ascii="Arial" w:hAnsi="Arial"/>
                <w:color w:val="000000" w:themeColor="text1"/>
                <w:sz w:val="20"/>
                <w:szCs w:val="20"/>
                <w:lang w:eastAsia="en-US"/>
              </w:rPr>
              <w:t>X</w:t>
            </w:r>
          </w:p>
        </w:tc>
        <w:tc>
          <w:tcPr>
            <w:tcW w:w="36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201" w:type="pct"/>
          </w:tcPr>
          <w:p w:rsidR="006D5DFC" w:rsidRPr="00CC2182" w:rsidRDefault="006D5DFC" w:rsidP="00341486">
            <w:pPr>
              <w:pStyle w:val="Textoindependiente2"/>
              <w:rPr>
                <w:rFonts w:ascii="Arial" w:hAnsi="Arial"/>
                <w:color w:val="FF0000"/>
                <w:sz w:val="20"/>
                <w:szCs w:val="20"/>
                <w:lang w:eastAsia="en-US"/>
              </w:rPr>
            </w:pPr>
          </w:p>
        </w:tc>
      </w:tr>
      <w:tr w:rsidR="006D5DFC" w:rsidRPr="00504A5E" w:rsidTr="006D5DFC">
        <w:tc>
          <w:tcPr>
            <w:tcW w:w="3999" w:type="pct"/>
          </w:tcPr>
          <w:p w:rsidR="006D5DFC" w:rsidRPr="00504A5E" w:rsidRDefault="006D5DFC" w:rsidP="00341486">
            <w:pPr>
              <w:jc w:val="both"/>
              <w:rPr>
                <w:rFonts w:ascii="Arial" w:hAnsi="Arial" w:cs="Arial"/>
                <w:sz w:val="20"/>
                <w:szCs w:val="20"/>
              </w:rPr>
            </w:pPr>
            <w:r w:rsidRPr="00504A5E">
              <w:rPr>
                <w:rFonts w:ascii="Arial" w:hAnsi="Arial"/>
                <w:sz w:val="20"/>
                <w:szCs w:val="20"/>
                <w:lang w:eastAsia="en-US"/>
              </w:rPr>
              <w:t xml:space="preserve">6.5 </w:t>
            </w:r>
            <w:r w:rsidRPr="00504A5E">
              <w:rPr>
                <w:rFonts w:ascii="Arial" w:hAnsi="Arial" w:cs="Arial"/>
                <w:sz w:val="20"/>
                <w:szCs w:val="20"/>
              </w:rPr>
              <w:t xml:space="preserve">Informe de trabajo semestral, anual o por periodo de sesiones. </w:t>
            </w:r>
          </w:p>
        </w:tc>
        <w:tc>
          <w:tcPr>
            <w:tcW w:w="232"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1" w:type="pct"/>
          </w:tcPr>
          <w:p w:rsidR="006D5DFC" w:rsidRPr="008437A4" w:rsidRDefault="008437A4" w:rsidP="00341486">
            <w:pPr>
              <w:pStyle w:val="Textoindependiente2"/>
              <w:rPr>
                <w:rFonts w:ascii="Arial" w:hAnsi="Arial"/>
                <w:color w:val="000000" w:themeColor="text1"/>
                <w:sz w:val="20"/>
                <w:szCs w:val="20"/>
                <w:lang w:eastAsia="en-US"/>
              </w:rPr>
            </w:pPr>
            <w:r w:rsidRPr="008437A4">
              <w:rPr>
                <w:rFonts w:ascii="Arial" w:hAnsi="Arial"/>
                <w:color w:val="000000" w:themeColor="text1"/>
                <w:sz w:val="20"/>
                <w:szCs w:val="20"/>
                <w:lang w:eastAsia="en-US"/>
              </w:rPr>
              <w:t>X</w:t>
            </w:r>
          </w:p>
        </w:tc>
        <w:tc>
          <w:tcPr>
            <w:tcW w:w="368" w:type="pct"/>
          </w:tcPr>
          <w:p w:rsidR="006D5DFC" w:rsidRPr="00504A5E" w:rsidRDefault="006D5DFC"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201" w:type="pct"/>
          </w:tcPr>
          <w:p w:rsidR="006D5DFC" w:rsidRPr="00CC2182" w:rsidRDefault="006D5DFC" w:rsidP="00341486">
            <w:pPr>
              <w:pStyle w:val="Textoindependiente2"/>
              <w:rPr>
                <w:rFonts w:ascii="Arial" w:hAnsi="Arial"/>
                <w:color w:val="FF0000"/>
                <w:sz w:val="20"/>
                <w:szCs w:val="20"/>
                <w:lang w:eastAsia="en-US"/>
              </w:rPr>
            </w:pPr>
          </w:p>
        </w:tc>
      </w:tr>
    </w:tbl>
    <w:p w:rsidR="008437A4" w:rsidRDefault="006D5DFC" w:rsidP="006D5DFC">
      <w:pPr>
        <w:jc w:val="both"/>
        <w:rPr>
          <w:rFonts w:ascii="Arial" w:hAnsi="Arial" w:cs="Arial"/>
          <w:sz w:val="20"/>
          <w:szCs w:val="20"/>
        </w:rPr>
      </w:pPr>
      <w:r>
        <w:rPr>
          <w:rFonts w:ascii="Arial" w:hAnsi="Arial" w:cs="Arial"/>
          <w:sz w:val="20"/>
          <w:szCs w:val="20"/>
        </w:rPr>
        <w:t>6.1 No se publica el</w:t>
      </w:r>
      <w:r w:rsidR="008437A4">
        <w:rPr>
          <w:rFonts w:ascii="Arial" w:hAnsi="Arial" w:cs="Arial"/>
          <w:sz w:val="20"/>
          <w:szCs w:val="20"/>
        </w:rPr>
        <w:t xml:space="preserve"> plan de trabajo de cada diputado, sólo uno general de la Legislatura, y de algunas comisiones.</w:t>
      </w:r>
    </w:p>
    <w:p w:rsidR="008437A4" w:rsidRDefault="00383AED" w:rsidP="006D5DFC">
      <w:pPr>
        <w:jc w:val="both"/>
        <w:rPr>
          <w:rFonts w:ascii="Arial" w:hAnsi="Arial" w:cs="Arial"/>
          <w:sz w:val="20"/>
          <w:szCs w:val="20"/>
        </w:rPr>
      </w:pPr>
      <w:hyperlink r:id="rId45" w:history="1">
        <w:r w:rsidR="008437A4" w:rsidRPr="005D50D5">
          <w:rPr>
            <w:rStyle w:val="Hipervnculo"/>
            <w:rFonts w:ascii="Arial" w:hAnsi="Arial" w:cs="Arial"/>
            <w:sz w:val="20"/>
            <w:szCs w:val="20"/>
          </w:rPr>
          <w:t>http://transparencia.congresojal.gob.mx/index_cimtra.php</w:t>
        </w:r>
      </w:hyperlink>
    </w:p>
    <w:p w:rsidR="008437A4" w:rsidRDefault="008437A4" w:rsidP="006D5DFC">
      <w:pPr>
        <w:jc w:val="both"/>
        <w:rPr>
          <w:rFonts w:ascii="Arial" w:hAnsi="Arial" w:cs="Arial"/>
          <w:sz w:val="20"/>
          <w:szCs w:val="20"/>
        </w:rPr>
      </w:pPr>
    </w:p>
    <w:p w:rsidR="008437A4" w:rsidRDefault="008437A4" w:rsidP="006D5DFC">
      <w:pPr>
        <w:jc w:val="both"/>
        <w:rPr>
          <w:rFonts w:ascii="Arial" w:hAnsi="Arial" w:cs="Arial"/>
          <w:sz w:val="20"/>
          <w:szCs w:val="20"/>
        </w:rPr>
      </w:pPr>
      <w:r>
        <w:rPr>
          <w:noProof/>
          <w:lang w:val="es-MX" w:eastAsia="es-MX"/>
        </w:rPr>
        <w:drawing>
          <wp:inline distT="0" distB="0" distL="0" distR="0" wp14:anchorId="4BFD589A" wp14:editId="4C4BBADF">
            <wp:extent cx="5400040" cy="4319788"/>
            <wp:effectExtent l="0" t="0" r="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400040" cy="4319788"/>
                    </a:xfrm>
                    <a:prstGeom prst="rect">
                      <a:avLst/>
                    </a:prstGeom>
                  </pic:spPr>
                </pic:pic>
              </a:graphicData>
            </a:graphic>
          </wp:inline>
        </w:drawing>
      </w:r>
    </w:p>
    <w:p w:rsidR="00A134AA" w:rsidRDefault="00A134AA" w:rsidP="00504A5E">
      <w:pPr>
        <w:jc w:val="both"/>
        <w:rPr>
          <w:rFonts w:ascii="Arial" w:hAnsi="Arial" w:cs="Arial"/>
          <w:sz w:val="20"/>
          <w:szCs w:val="20"/>
        </w:rPr>
      </w:pPr>
    </w:p>
    <w:p w:rsidR="006D5DFC" w:rsidRDefault="006D5DFC" w:rsidP="00504A5E">
      <w:pPr>
        <w:jc w:val="both"/>
        <w:rPr>
          <w:rFonts w:ascii="Arial" w:hAnsi="Arial" w:cs="Arial"/>
          <w:sz w:val="20"/>
          <w:szCs w:val="20"/>
        </w:rPr>
      </w:pPr>
      <w:r>
        <w:rPr>
          <w:rFonts w:ascii="Arial" w:hAnsi="Arial" w:cs="Arial"/>
          <w:noProof/>
          <w:sz w:val="20"/>
          <w:szCs w:val="20"/>
          <w:lang w:val="es-MX" w:eastAsia="es-MX"/>
        </w:rPr>
        <w:drawing>
          <wp:inline distT="0" distB="0" distL="0" distR="0" wp14:anchorId="51EF3D84" wp14:editId="6217C0C0">
            <wp:extent cx="5324475" cy="1209675"/>
            <wp:effectExtent l="0" t="0" r="9525" b="952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24475" cy="1209675"/>
                    </a:xfrm>
                    <a:prstGeom prst="rect">
                      <a:avLst/>
                    </a:prstGeom>
                    <a:noFill/>
                    <a:ln>
                      <a:noFill/>
                    </a:ln>
                  </pic:spPr>
                </pic:pic>
              </a:graphicData>
            </a:graphic>
          </wp:inline>
        </w:drawing>
      </w:r>
    </w:p>
    <w:p w:rsidR="006D5DFC" w:rsidRDefault="006D5DFC" w:rsidP="00504A5E">
      <w:pPr>
        <w:jc w:val="both"/>
        <w:rPr>
          <w:rFonts w:ascii="Arial" w:hAnsi="Arial" w:cs="Arial"/>
          <w:sz w:val="20"/>
          <w:szCs w:val="20"/>
        </w:rPr>
      </w:pPr>
    </w:p>
    <w:p w:rsidR="006D5DFC" w:rsidRDefault="006D5DFC" w:rsidP="006D5DFC">
      <w:pPr>
        <w:jc w:val="both"/>
        <w:rPr>
          <w:rFonts w:ascii="Arial" w:hAnsi="Arial" w:cs="Arial"/>
          <w:sz w:val="20"/>
          <w:szCs w:val="20"/>
        </w:rPr>
      </w:pPr>
      <w:r>
        <w:rPr>
          <w:rFonts w:ascii="Arial" w:hAnsi="Arial" w:cs="Arial"/>
          <w:sz w:val="20"/>
          <w:szCs w:val="20"/>
        </w:rPr>
        <w:t xml:space="preserve">6.2 </w:t>
      </w:r>
      <w:hyperlink r:id="rId48" w:anchor="a68" w:history="1">
        <w:r w:rsidRPr="00C07D41">
          <w:rPr>
            <w:rStyle w:val="Hipervnculo"/>
            <w:rFonts w:ascii="Arial" w:hAnsi="Arial" w:cs="Arial"/>
            <w:sz w:val="20"/>
            <w:szCs w:val="20"/>
          </w:rPr>
          <w:t>http://transparencia.congresojal.gob.mx/index.php?sujobl=356#a68</w:t>
        </w:r>
      </w:hyperlink>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r>
        <w:rPr>
          <w:noProof/>
          <w:lang w:val="es-MX" w:eastAsia="es-MX"/>
        </w:rPr>
        <w:lastRenderedPageBreak/>
        <w:drawing>
          <wp:inline distT="0" distB="0" distL="0" distR="0" wp14:anchorId="27A9C363" wp14:editId="36B96A55">
            <wp:extent cx="5400040" cy="3037840"/>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40" cy="3037840"/>
                    </a:xfrm>
                    <a:prstGeom prst="rect">
                      <a:avLst/>
                    </a:prstGeom>
                  </pic:spPr>
                </pic:pic>
              </a:graphicData>
            </a:graphic>
          </wp:inline>
        </w:drawing>
      </w:r>
    </w:p>
    <w:p w:rsidR="006D5DFC" w:rsidRDefault="006D5DFC" w:rsidP="00504A5E">
      <w:pPr>
        <w:jc w:val="both"/>
        <w:rPr>
          <w:rFonts w:ascii="Arial" w:hAnsi="Arial" w:cs="Arial"/>
          <w:sz w:val="20"/>
          <w:szCs w:val="20"/>
        </w:rPr>
      </w:pPr>
    </w:p>
    <w:p w:rsidR="006D5DFC" w:rsidRDefault="006D5DFC" w:rsidP="006D5DFC">
      <w:pPr>
        <w:jc w:val="both"/>
        <w:rPr>
          <w:rFonts w:ascii="Arial" w:hAnsi="Arial" w:cs="Arial"/>
          <w:sz w:val="20"/>
          <w:szCs w:val="20"/>
        </w:rPr>
      </w:pPr>
      <w:r>
        <w:rPr>
          <w:rFonts w:ascii="Arial" w:hAnsi="Arial" w:cs="Arial"/>
          <w:sz w:val="20"/>
          <w:szCs w:val="20"/>
        </w:rPr>
        <w:t xml:space="preserve">6.3 </w:t>
      </w:r>
      <w:hyperlink r:id="rId50" w:history="1">
        <w:r w:rsidRPr="00C07D41">
          <w:rPr>
            <w:rStyle w:val="Hipervnculo"/>
            <w:rFonts w:ascii="Arial" w:hAnsi="Arial" w:cs="Arial"/>
            <w:sz w:val="20"/>
            <w:szCs w:val="20"/>
          </w:rPr>
          <w:t>http://www.congresojal.gob.mx/diputados/perfil?id_dip=307</w:t>
        </w:r>
      </w:hyperlink>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r>
        <w:rPr>
          <w:noProof/>
          <w:lang w:val="es-MX" w:eastAsia="es-MX"/>
        </w:rPr>
        <w:drawing>
          <wp:inline distT="0" distB="0" distL="0" distR="0" wp14:anchorId="3FC83191" wp14:editId="7E225419">
            <wp:extent cx="5400040" cy="303784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3037840"/>
                    </a:xfrm>
                    <a:prstGeom prst="rect">
                      <a:avLst/>
                    </a:prstGeom>
                  </pic:spPr>
                </pic:pic>
              </a:graphicData>
            </a:graphic>
          </wp:inline>
        </w:drawing>
      </w:r>
    </w:p>
    <w:p w:rsidR="006D5DFC" w:rsidRDefault="006D5DFC" w:rsidP="00504A5E">
      <w:pPr>
        <w:jc w:val="both"/>
        <w:rPr>
          <w:rFonts w:ascii="Arial" w:hAnsi="Arial" w:cs="Arial"/>
          <w:sz w:val="20"/>
          <w:szCs w:val="20"/>
        </w:rPr>
      </w:pPr>
    </w:p>
    <w:p w:rsidR="006D5DFC" w:rsidRDefault="006D5DFC" w:rsidP="006D5DFC">
      <w:pPr>
        <w:jc w:val="both"/>
        <w:rPr>
          <w:rFonts w:ascii="Arial" w:hAnsi="Arial" w:cs="Arial"/>
          <w:sz w:val="20"/>
          <w:szCs w:val="20"/>
        </w:rPr>
      </w:pPr>
      <w:r>
        <w:rPr>
          <w:rFonts w:ascii="Arial" w:hAnsi="Arial" w:cs="Arial"/>
          <w:sz w:val="20"/>
          <w:szCs w:val="20"/>
        </w:rPr>
        <w:t xml:space="preserve">6.4 </w:t>
      </w:r>
      <w:hyperlink r:id="rId52" w:history="1">
        <w:r w:rsidRPr="00C07D41">
          <w:rPr>
            <w:rStyle w:val="Hipervnculo"/>
            <w:rFonts w:ascii="Arial" w:hAnsi="Arial" w:cs="Arial"/>
            <w:sz w:val="20"/>
            <w:szCs w:val="20"/>
          </w:rPr>
          <w:t>http://www.congresojal.gob.mx/diputados/perfil?id_dip=307</w:t>
        </w:r>
      </w:hyperlink>
    </w:p>
    <w:p w:rsidR="006D5DFC" w:rsidRDefault="006D5DFC" w:rsidP="006D5DFC">
      <w:pPr>
        <w:jc w:val="both"/>
        <w:rPr>
          <w:rFonts w:ascii="Arial" w:hAnsi="Arial" w:cs="Arial"/>
          <w:sz w:val="20"/>
          <w:szCs w:val="20"/>
        </w:rPr>
      </w:pPr>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r>
        <w:rPr>
          <w:noProof/>
          <w:lang w:val="es-MX" w:eastAsia="es-MX"/>
        </w:rPr>
        <w:lastRenderedPageBreak/>
        <w:drawing>
          <wp:inline distT="0" distB="0" distL="0" distR="0" wp14:anchorId="07E2E350" wp14:editId="26373986">
            <wp:extent cx="5400040" cy="3037840"/>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0040" cy="3037840"/>
                    </a:xfrm>
                    <a:prstGeom prst="rect">
                      <a:avLst/>
                    </a:prstGeom>
                  </pic:spPr>
                </pic:pic>
              </a:graphicData>
            </a:graphic>
          </wp:inline>
        </w:drawing>
      </w:r>
    </w:p>
    <w:p w:rsidR="006D5DFC" w:rsidRPr="006D5DFC" w:rsidRDefault="006D5DFC" w:rsidP="006D5DFC">
      <w:pPr>
        <w:jc w:val="both"/>
        <w:rPr>
          <w:rFonts w:ascii="Arial" w:hAnsi="Arial" w:cs="Arial"/>
          <w:sz w:val="20"/>
          <w:szCs w:val="20"/>
        </w:rPr>
      </w:pPr>
      <w:r w:rsidRPr="006D5DFC">
        <w:rPr>
          <w:rFonts w:ascii="Arial" w:hAnsi="Arial" w:cs="Arial"/>
          <w:sz w:val="20"/>
          <w:szCs w:val="20"/>
        </w:rPr>
        <w:t xml:space="preserve">6.5   </w:t>
      </w:r>
      <w:hyperlink r:id="rId54" w:anchor="a87" w:history="1">
        <w:r w:rsidRPr="006D5DFC">
          <w:rPr>
            <w:rFonts w:ascii="Arial" w:hAnsi="Arial" w:cs="Arial"/>
            <w:color w:val="0000FF"/>
            <w:sz w:val="20"/>
            <w:szCs w:val="20"/>
            <w:u w:val="single"/>
          </w:rPr>
          <w:t>http://transparencia.congresojal.gob.mx/index.php?sujobl=356#a87</w:t>
        </w:r>
      </w:hyperlink>
    </w:p>
    <w:p w:rsidR="006D5DFC" w:rsidRPr="006D5DFC" w:rsidRDefault="006D5DFC" w:rsidP="006D5DFC">
      <w:pPr>
        <w:jc w:val="both"/>
        <w:rPr>
          <w:rFonts w:ascii="Arial" w:hAnsi="Arial" w:cs="Arial"/>
          <w:sz w:val="20"/>
          <w:szCs w:val="20"/>
        </w:rPr>
      </w:pPr>
    </w:p>
    <w:p w:rsidR="006D5DFC" w:rsidRDefault="006D5DFC" w:rsidP="00504A5E">
      <w:pPr>
        <w:jc w:val="both"/>
        <w:rPr>
          <w:rFonts w:ascii="Arial" w:hAnsi="Arial" w:cs="Arial"/>
          <w:sz w:val="20"/>
          <w:szCs w:val="20"/>
        </w:rPr>
      </w:pPr>
      <w:r>
        <w:rPr>
          <w:noProof/>
          <w:lang w:val="es-MX" w:eastAsia="es-MX"/>
        </w:rPr>
        <w:drawing>
          <wp:inline distT="0" distB="0" distL="0" distR="0" wp14:anchorId="3F5C1F45" wp14:editId="4C2881B1">
            <wp:extent cx="5400040" cy="3037840"/>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40" cy="3037840"/>
                    </a:xfrm>
                    <a:prstGeom prst="rect">
                      <a:avLst/>
                    </a:prstGeom>
                  </pic:spPr>
                </pic:pic>
              </a:graphicData>
            </a:graphic>
          </wp:inline>
        </w:drawing>
      </w:r>
    </w:p>
    <w:p w:rsidR="006D5DFC" w:rsidRDefault="006D5DFC" w:rsidP="00504A5E">
      <w:pPr>
        <w:jc w:val="both"/>
        <w:rPr>
          <w:rFonts w:ascii="Arial" w:hAnsi="Arial" w:cs="Arial"/>
          <w:sz w:val="20"/>
          <w:szCs w:val="20"/>
        </w:rPr>
      </w:pPr>
    </w:p>
    <w:p w:rsidR="006D5DFC" w:rsidRDefault="006D5DFC" w:rsidP="00504A5E">
      <w:pPr>
        <w:jc w:val="both"/>
        <w:rPr>
          <w:rFonts w:ascii="Arial" w:hAnsi="Arial" w:cs="Arial"/>
          <w:sz w:val="20"/>
          <w:szCs w:val="20"/>
        </w:rPr>
      </w:pPr>
      <w:r>
        <w:rPr>
          <w:noProof/>
          <w:lang w:val="es-MX" w:eastAsia="es-MX"/>
        </w:rPr>
        <w:lastRenderedPageBreak/>
        <w:drawing>
          <wp:inline distT="0" distB="0" distL="0" distR="0" wp14:anchorId="34966471" wp14:editId="08981301">
            <wp:extent cx="5400040" cy="3037840"/>
            <wp:effectExtent l="0" t="0" r="0"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3037840"/>
                    </a:xfrm>
                    <a:prstGeom prst="rect">
                      <a:avLst/>
                    </a:prstGeom>
                  </pic:spPr>
                </pic:pic>
              </a:graphicData>
            </a:graphic>
          </wp:inline>
        </w:drawing>
      </w:r>
    </w:p>
    <w:p w:rsidR="006D5DFC" w:rsidRPr="00504A5E" w:rsidRDefault="006D5DFC" w:rsidP="00504A5E">
      <w:pPr>
        <w:jc w:val="both"/>
        <w:rPr>
          <w:rFonts w:ascii="Arial" w:hAnsi="Arial" w:cs="Arial"/>
          <w:sz w:val="20"/>
          <w:szCs w:val="20"/>
        </w:rPr>
      </w:pPr>
    </w:p>
    <w:p w:rsidR="007C2E6D" w:rsidRPr="00504A5E" w:rsidRDefault="007C2E6D" w:rsidP="00504A5E">
      <w:pPr>
        <w:pStyle w:val="Textoindependiente2"/>
        <w:rPr>
          <w:rFonts w:ascii="Arial" w:hAnsi="Arial"/>
          <w:sz w:val="20"/>
          <w:szCs w:val="20"/>
        </w:rPr>
      </w:pPr>
    </w:p>
    <w:p w:rsidR="00A134AA" w:rsidRPr="00504A5E" w:rsidRDefault="0029476F" w:rsidP="00504A5E">
      <w:pPr>
        <w:pStyle w:val="Textoindependiente2"/>
        <w:rPr>
          <w:rFonts w:ascii="Arial" w:hAnsi="Arial"/>
          <w:sz w:val="20"/>
          <w:szCs w:val="20"/>
        </w:rPr>
      </w:pPr>
      <w:r>
        <w:rPr>
          <w:rFonts w:ascii="Arial" w:hAnsi="Arial"/>
          <w:sz w:val="20"/>
          <w:szCs w:val="20"/>
        </w:rPr>
        <w:t xml:space="preserve">7.-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información sobre</w:t>
      </w:r>
      <w:r>
        <w:rPr>
          <w:rFonts w:ascii="Arial" w:hAnsi="Arial" w:cs="Arial"/>
          <w:sz w:val="20"/>
          <w:szCs w:val="20"/>
        </w:rPr>
        <w:t xml:space="preserve"> la</w:t>
      </w:r>
      <w:r w:rsidRPr="007A004E">
        <w:rPr>
          <w:rFonts w:ascii="Arial" w:hAnsi="Arial" w:cs="Arial"/>
          <w:sz w:val="20"/>
          <w:szCs w:val="20"/>
        </w:rPr>
        <w:t xml:space="preserve"> </w:t>
      </w:r>
      <w:r w:rsidRPr="009B6E8C">
        <w:rPr>
          <w:rFonts w:ascii="Arial" w:hAnsi="Arial"/>
          <w:b/>
          <w:sz w:val="20"/>
          <w:szCs w:val="20"/>
          <w:u w:val="single"/>
        </w:rPr>
        <w:t>integración y trabajo de cada una de sus comisiones legislativas ordinarias y/o especiales</w:t>
      </w:r>
      <w:r w:rsidRPr="00D2387D">
        <w:rPr>
          <w:rFonts w:ascii="Arial" w:hAnsi="Arial"/>
          <w:b/>
          <w:sz w:val="20"/>
          <w:szCs w:val="20"/>
        </w:rPr>
        <w:t xml:space="preserve"> </w:t>
      </w:r>
      <w:r>
        <w:rPr>
          <w:rFonts w:ascii="Arial" w:hAnsi="Arial" w:cs="Arial"/>
          <w:sz w:val="20"/>
          <w:szCs w:val="20"/>
        </w:rPr>
        <w:t>y está</w:t>
      </w:r>
      <w:r w:rsidRPr="007A004E">
        <w:rPr>
          <w:rFonts w:ascii="Arial" w:hAnsi="Arial" w:cs="Arial"/>
          <w:sz w:val="20"/>
          <w:szCs w:val="20"/>
        </w:rPr>
        <w:t xml:space="preserve"> actualizada al menos al trimestre inmediato anterior de vigencia:</w:t>
      </w:r>
    </w:p>
    <w:p w:rsidR="00EA25A4" w:rsidRDefault="00A134AA" w:rsidP="00504A5E">
      <w:pPr>
        <w:pStyle w:val="Textoindependiente2"/>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2"/>
        <w:gridCol w:w="405"/>
        <w:gridCol w:w="356"/>
        <w:gridCol w:w="537"/>
        <w:gridCol w:w="330"/>
      </w:tblGrid>
      <w:tr w:rsidR="00EA25A4" w:rsidRPr="00504A5E" w:rsidTr="00604244">
        <w:tc>
          <w:tcPr>
            <w:tcW w:w="4067" w:type="pct"/>
          </w:tcPr>
          <w:p w:rsidR="00EA25A4" w:rsidRPr="00361B4B" w:rsidRDefault="00EA25A4" w:rsidP="00604244">
            <w:pPr>
              <w:pStyle w:val="Textoindependiente2"/>
              <w:rPr>
                <w:rFonts w:ascii="Arial" w:hAnsi="Arial"/>
                <w:sz w:val="20"/>
                <w:szCs w:val="20"/>
              </w:rPr>
            </w:pPr>
            <w:r w:rsidRPr="00361B4B">
              <w:rPr>
                <w:rFonts w:ascii="Arial" w:hAnsi="Arial"/>
                <w:sz w:val="20"/>
                <w:szCs w:val="20"/>
                <w:lang w:eastAsia="en-US"/>
              </w:rPr>
              <w:t>7.1</w:t>
            </w:r>
            <w:r w:rsidRPr="00361B4B">
              <w:rPr>
                <w:rFonts w:ascii="Arial" w:hAnsi="Arial"/>
                <w:sz w:val="20"/>
                <w:szCs w:val="20"/>
              </w:rPr>
              <w:t>Indica quiénes integran cada una de las comisiones y sus respectivos cargos.</w:t>
            </w:r>
          </w:p>
        </w:tc>
        <w:tc>
          <w:tcPr>
            <w:tcW w:w="232"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204" w:type="pct"/>
          </w:tcPr>
          <w:p w:rsidR="00EA25A4" w:rsidRPr="00361B4B" w:rsidRDefault="00E56067" w:rsidP="00604244">
            <w:pPr>
              <w:pStyle w:val="Textoindependiente2"/>
              <w:rPr>
                <w:rFonts w:ascii="Arial" w:hAnsi="Arial"/>
                <w:color w:val="0000FF"/>
                <w:sz w:val="20"/>
                <w:szCs w:val="20"/>
                <w:lang w:eastAsia="en-US"/>
              </w:rPr>
            </w:pPr>
            <w:r w:rsidRPr="00E56067">
              <w:rPr>
                <w:rFonts w:ascii="Arial" w:hAnsi="Arial"/>
                <w:color w:val="000000" w:themeColor="text1"/>
                <w:sz w:val="20"/>
                <w:szCs w:val="20"/>
                <w:lang w:eastAsia="en-US"/>
              </w:rPr>
              <w:t>X</w:t>
            </w:r>
          </w:p>
        </w:tc>
        <w:tc>
          <w:tcPr>
            <w:tcW w:w="308"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89" w:type="pct"/>
          </w:tcPr>
          <w:p w:rsidR="00EA25A4" w:rsidRPr="00361B4B" w:rsidRDefault="00EA25A4" w:rsidP="00604244">
            <w:pPr>
              <w:pStyle w:val="Textoindependiente2"/>
              <w:rPr>
                <w:rFonts w:ascii="Arial" w:hAnsi="Arial"/>
                <w:color w:val="FF0000"/>
                <w:sz w:val="20"/>
                <w:szCs w:val="20"/>
                <w:lang w:eastAsia="en-US"/>
              </w:rPr>
            </w:pPr>
          </w:p>
        </w:tc>
      </w:tr>
      <w:tr w:rsidR="00EA25A4" w:rsidRPr="00504A5E" w:rsidTr="00F03770">
        <w:tc>
          <w:tcPr>
            <w:tcW w:w="4067" w:type="pct"/>
          </w:tcPr>
          <w:p w:rsidR="00EA25A4" w:rsidRPr="00361B4B" w:rsidRDefault="00EA25A4" w:rsidP="00604244">
            <w:pPr>
              <w:pStyle w:val="Textoindependiente2"/>
              <w:rPr>
                <w:rFonts w:ascii="Arial" w:hAnsi="Arial"/>
                <w:sz w:val="20"/>
                <w:szCs w:val="20"/>
              </w:rPr>
            </w:pPr>
            <w:r w:rsidRPr="00361B4B">
              <w:rPr>
                <w:rFonts w:ascii="Arial" w:hAnsi="Arial"/>
                <w:sz w:val="20"/>
                <w:szCs w:val="20"/>
                <w:lang w:eastAsia="en-US"/>
              </w:rPr>
              <w:t>7.2</w:t>
            </w:r>
            <w:r w:rsidRPr="00361B4B">
              <w:rPr>
                <w:rFonts w:ascii="Arial" w:hAnsi="Arial"/>
                <w:sz w:val="20"/>
                <w:szCs w:val="20"/>
              </w:rPr>
              <w:t xml:space="preserve">Se </w:t>
            </w:r>
            <w:proofErr w:type="gramStart"/>
            <w:r w:rsidRPr="00361B4B">
              <w:rPr>
                <w:rFonts w:ascii="Arial" w:hAnsi="Arial"/>
                <w:sz w:val="20"/>
                <w:szCs w:val="20"/>
              </w:rPr>
              <w:t>publica</w:t>
            </w:r>
            <w:proofErr w:type="gramEnd"/>
            <w:r w:rsidRPr="00361B4B">
              <w:rPr>
                <w:rFonts w:ascii="Arial" w:hAnsi="Arial"/>
                <w:sz w:val="20"/>
                <w:szCs w:val="20"/>
              </w:rPr>
              <w:t xml:space="preserve"> la agenda política</w:t>
            </w:r>
            <w:r>
              <w:rPr>
                <w:rFonts w:ascii="Arial" w:hAnsi="Arial"/>
                <w:sz w:val="20"/>
                <w:szCs w:val="20"/>
              </w:rPr>
              <w:t xml:space="preserve"> </w:t>
            </w:r>
            <w:r w:rsidRPr="00361B4B">
              <w:rPr>
                <w:rFonts w:ascii="Arial" w:hAnsi="Arial"/>
                <w:sz w:val="20"/>
                <w:szCs w:val="20"/>
              </w:rPr>
              <w:t>de cada comisión para el periodo de sesiones o cualquier otra temporalidad (debe incluir fecha de creación del documento).</w:t>
            </w:r>
          </w:p>
        </w:tc>
        <w:tc>
          <w:tcPr>
            <w:tcW w:w="232"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Sí</w:t>
            </w:r>
          </w:p>
        </w:tc>
        <w:tc>
          <w:tcPr>
            <w:tcW w:w="204" w:type="pct"/>
          </w:tcPr>
          <w:p w:rsidR="00EA25A4" w:rsidRPr="00361B4B" w:rsidRDefault="00F03770" w:rsidP="00604244">
            <w:pPr>
              <w:pStyle w:val="Textoindependiente2"/>
              <w:rPr>
                <w:rFonts w:ascii="Arial" w:hAnsi="Arial"/>
                <w:color w:val="0000FF"/>
                <w:sz w:val="20"/>
                <w:szCs w:val="20"/>
                <w:lang w:eastAsia="en-US"/>
              </w:rPr>
            </w:pPr>
            <w:r w:rsidRPr="00F03770">
              <w:rPr>
                <w:rFonts w:ascii="Arial" w:hAnsi="Arial"/>
                <w:color w:val="000000" w:themeColor="text1"/>
                <w:sz w:val="20"/>
                <w:szCs w:val="20"/>
                <w:lang w:eastAsia="en-US"/>
              </w:rPr>
              <w:t>X</w:t>
            </w:r>
          </w:p>
        </w:tc>
        <w:tc>
          <w:tcPr>
            <w:tcW w:w="308" w:type="pct"/>
            <w:shd w:val="clear" w:color="auto" w:fill="auto"/>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No</w:t>
            </w:r>
          </w:p>
        </w:tc>
        <w:tc>
          <w:tcPr>
            <w:tcW w:w="189" w:type="pct"/>
            <w:shd w:val="clear" w:color="auto" w:fill="auto"/>
          </w:tcPr>
          <w:p w:rsidR="00EA25A4" w:rsidRPr="00361B4B" w:rsidRDefault="00EA25A4" w:rsidP="00604244">
            <w:pPr>
              <w:pStyle w:val="Textoindependiente2"/>
              <w:rPr>
                <w:rFonts w:ascii="Arial" w:hAnsi="Arial"/>
                <w:color w:val="FF0000"/>
                <w:sz w:val="20"/>
                <w:szCs w:val="20"/>
                <w:lang w:eastAsia="en-US"/>
              </w:rPr>
            </w:pPr>
          </w:p>
        </w:tc>
      </w:tr>
      <w:tr w:rsidR="00EA25A4" w:rsidRPr="00504A5E" w:rsidTr="00604244">
        <w:tc>
          <w:tcPr>
            <w:tcW w:w="4067" w:type="pct"/>
          </w:tcPr>
          <w:p w:rsidR="00EA25A4" w:rsidRPr="00361B4B" w:rsidRDefault="00EA25A4" w:rsidP="00604244">
            <w:pPr>
              <w:pStyle w:val="Textoindependiente2"/>
              <w:rPr>
                <w:rFonts w:ascii="Arial" w:hAnsi="Arial"/>
                <w:sz w:val="20"/>
                <w:szCs w:val="20"/>
              </w:rPr>
            </w:pPr>
            <w:r w:rsidRPr="00361B4B">
              <w:rPr>
                <w:rFonts w:ascii="Arial" w:hAnsi="Arial"/>
                <w:sz w:val="20"/>
                <w:szCs w:val="20"/>
                <w:lang w:eastAsia="en-US"/>
              </w:rPr>
              <w:t>7.3</w:t>
            </w:r>
            <w:r w:rsidRPr="00361B4B">
              <w:rPr>
                <w:rFonts w:ascii="Arial" w:hAnsi="Arial"/>
                <w:sz w:val="20"/>
                <w:szCs w:val="20"/>
              </w:rPr>
              <w:t>Se indican las fechas en que se turnan y se dictaminan las iniciativas que se le han asignado para su estudio o análisis.</w:t>
            </w:r>
          </w:p>
        </w:tc>
        <w:tc>
          <w:tcPr>
            <w:tcW w:w="232"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Sí</w:t>
            </w:r>
          </w:p>
        </w:tc>
        <w:tc>
          <w:tcPr>
            <w:tcW w:w="204" w:type="pct"/>
          </w:tcPr>
          <w:p w:rsidR="00EA25A4" w:rsidRPr="00E56067" w:rsidRDefault="00E56067" w:rsidP="00604244">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8"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No</w:t>
            </w:r>
          </w:p>
        </w:tc>
        <w:tc>
          <w:tcPr>
            <w:tcW w:w="189" w:type="pct"/>
          </w:tcPr>
          <w:p w:rsidR="00EA25A4" w:rsidRPr="00361B4B" w:rsidRDefault="00EA25A4" w:rsidP="00604244">
            <w:pPr>
              <w:pStyle w:val="Textoindependiente2"/>
              <w:rPr>
                <w:rFonts w:ascii="Arial" w:hAnsi="Arial"/>
                <w:color w:val="FF0000"/>
                <w:sz w:val="20"/>
                <w:szCs w:val="20"/>
                <w:lang w:eastAsia="en-US"/>
              </w:rPr>
            </w:pPr>
          </w:p>
        </w:tc>
      </w:tr>
      <w:tr w:rsidR="00EA25A4" w:rsidRPr="00504A5E" w:rsidTr="00604244">
        <w:tc>
          <w:tcPr>
            <w:tcW w:w="4067" w:type="pct"/>
          </w:tcPr>
          <w:p w:rsidR="00EA25A4" w:rsidRPr="00361B4B" w:rsidRDefault="00EA25A4" w:rsidP="00604244">
            <w:pPr>
              <w:pStyle w:val="Textoindependiente2"/>
              <w:rPr>
                <w:rFonts w:ascii="Arial" w:hAnsi="Arial"/>
                <w:sz w:val="20"/>
                <w:szCs w:val="20"/>
              </w:rPr>
            </w:pPr>
            <w:r w:rsidRPr="00361B4B">
              <w:rPr>
                <w:rFonts w:ascii="Arial" w:hAnsi="Arial"/>
                <w:sz w:val="20"/>
                <w:szCs w:val="20"/>
                <w:lang w:eastAsia="en-US"/>
              </w:rPr>
              <w:t>7.4</w:t>
            </w:r>
            <w:r w:rsidRPr="00361B4B">
              <w:rPr>
                <w:rFonts w:ascii="Arial" w:hAnsi="Arial"/>
                <w:sz w:val="20"/>
                <w:szCs w:val="20"/>
              </w:rPr>
              <w:t xml:space="preserve">Las iniciativas están clasificadas en proyectos de ley, decreto, acuerdo o cualquier otra modalidad de asunto. </w:t>
            </w:r>
          </w:p>
        </w:tc>
        <w:tc>
          <w:tcPr>
            <w:tcW w:w="232"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Sí</w:t>
            </w:r>
          </w:p>
        </w:tc>
        <w:tc>
          <w:tcPr>
            <w:tcW w:w="204" w:type="pct"/>
          </w:tcPr>
          <w:p w:rsidR="00EA25A4" w:rsidRPr="00E56067" w:rsidRDefault="00E56067" w:rsidP="00604244">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8"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No</w:t>
            </w:r>
          </w:p>
        </w:tc>
        <w:tc>
          <w:tcPr>
            <w:tcW w:w="189" w:type="pct"/>
          </w:tcPr>
          <w:p w:rsidR="00EA25A4" w:rsidRPr="00361B4B" w:rsidRDefault="00EA25A4" w:rsidP="00604244">
            <w:pPr>
              <w:pStyle w:val="Textoindependiente2"/>
              <w:rPr>
                <w:rFonts w:ascii="Arial" w:hAnsi="Arial"/>
                <w:color w:val="FF0000"/>
                <w:sz w:val="20"/>
                <w:szCs w:val="20"/>
                <w:lang w:eastAsia="en-US"/>
              </w:rPr>
            </w:pPr>
          </w:p>
        </w:tc>
      </w:tr>
      <w:tr w:rsidR="00EA25A4" w:rsidRPr="00504A5E" w:rsidTr="00604244">
        <w:tc>
          <w:tcPr>
            <w:tcW w:w="4067" w:type="pct"/>
          </w:tcPr>
          <w:p w:rsidR="00EA25A4" w:rsidRPr="00504A5E" w:rsidRDefault="00EA25A4" w:rsidP="00604244">
            <w:pPr>
              <w:jc w:val="both"/>
              <w:rPr>
                <w:rFonts w:ascii="Arial" w:hAnsi="Arial"/>
                <w:sz w:val="20"/>
                <w:szCs w:val="20"/>
                <w:lang w:eastAsia="en-US"/>
              </w:rPr>
            </w:pPr>
            <w:r w:rsidRPr="00504A5E">
              <w:rPr>
                <w:rFonts w:ascii="Arial" w:hAnsi="Arial"/>
                <w:sz w:val="20"/>
                <w:szCs w:val="20"/>
                <w:lang w:eastAsia="en-US"/>
              </w:rPr>
              <w:t>7.5</w:t>
            </w:r>
            <w:r w:rsidRPr="00504A5E">
              <w:rPr>
                <w:rFonts w:ascii="Arial" w:hAnsi="Arial"/>
                <w:sz w:val="20"/>
                <w:szCs w:val="20"/>
              </w:rPr>
              <w:t xml:space="preserve">A su vez, se clasifican en iniciativas dictaminadas y pendientes.   </w:t>
            </w:r>
          </w:p>
        </w:tc>
        <w:tc>
          <w:tcPr>
            <w:tcW w:w="232"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Sí</w:t>
            </w:r>
          </w:p>
        </w:tc>
        <w:tc>
          <w:tcPr>
            <w:tcW w:w="204" w:type="pct"/>
          </w:tcPr>
          <w:p w:rsidR="00EA25A4" w:rsidRPr="00E56067" w:rsidRDefault="00E56067" w:rsidP="00604244">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8"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No</w:t>
            </w:r>
          </w:p>
        </w:tc>
        <w:tc>
          <w:tcPr>
            <w:tcW w:w="189" w:type="pct"/>
          </w:tcPr>
          <w:p w:rsidR="00EA25A4" w:rsidRPr="00361B4B" w:rsidRDefault="00EA25A4" w:rsidP="00604244">
            <w:pPr>
              <w:pStyle w:val="Textoindependiente2"/>
              <w:rPr>
                <w:rFonts w:ascii="Arial" w:hAnsi="Arial"/>
                <w:color w:val="FF0000"/>
                <w:sz w:val="20"/>
                <w:szCs w:val="20"/>
                <w:lang w:eastAsia="en-US"/>
              </w:rPr>
            </w:pPr>
          </w:p>
        </w:tc>
      </w:tr>
      <w:tr w:rsidR="00EA25A4" w:rsidRPr="00504A5E" w:rsidTr="00604244">
        <w:tc>
          <w:tcPr>
            <w:tcW w:w="4067" w:type="pct"/>
          </w:tcPr>
          <w:p w:rsidR="00EA25A4" w:rsidRPr="00361B4B" w:rsidRDefault="00EA25A4" w:rsidP="00604244">
            <w:pPr>
              <w:pStyle w:val="Textoindependiente2"/>
              <w:rPr>
                <w:rFonts w:ascii="Arial" w:hAnsi="Arial"/>
                <w:sz w:val="20"/>
                <w:szCs w:val="20"/>
              </w:rPr>
            </w:pPr>
            <w:r w:rsidRPr="00361B4B">
              <w:rPr>
                <w:rFonts w:ascii="Arial" w:hAnsi="Arial"/>
                <w:sz w:val="20"/>
                <w:szCs w:val="20"/>
                <w:lang w:eastAsia="en-US"/>
              </w:rPr>
              <w:t xml:space="preserve">7.6 </w:t>
            </w:r>
            <w:r w:rsidRPr="00361B4B">
              <w:rPr>
                <w:rFonts w:ascii="Arial" w:hAnsi="Arial"/>
                <w:sz w:val="20"/>
                <w:szCs w:val="20"/>
              </w:rPr>
              <w:t>Se encuentra disponible un resumen ejecutivo o descripción de cada iniciativa</w:t>
            </w:r>
          </w:p>
        </w:tc>
        <w:tc>
          <w:tcPr>
            <w:tcW w:w="232"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Sí</w:t>
            </w:r>
          </w:p>
        </w:tc>
        <w:tc>
          <w:tcPr>
            <w:tcW w:w="204" w:type="pct"/>
          </w:tcPr>
          <w:p w:rsidR="00EA25A4" w:rsidRPr="00E56067" w:rsidRDefault="00E56067" w:rsidP="00604244">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8"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No</w:t>
            </w:r>
          </w:p>
        </w:tc>
        <w:tc>
          <w:tcPr>
            <w:tcW w:w="189" w:type="pct"/>
          </w:tcPr>
          <w:p w:rsidR="00EA25A4" w:rsidRPr="00361B4B" w:rsidRDefault="00EA25A4" w:rsidP="00604244">
            <w:pPr>
              <w:pStyle w:val="Textoindependiente2"/>
              <w:rPr>
                <w:rFonts w:ascii="Arial" w:hAnsi="Arial"/>
                <w:color w:val="FF0000"/>
                <w:sz w:val="20"/>
                <w:szCs w:val="20"/>
                <w:lang w:eastAsia="en-US"/>
              </w:rPr>
            </w:pPr>
          </w:p>
        </w:tc>
      </w:tr>
      <w:tr w:rsidR="00EA25A4" w:rsidRPr="00504A5E" w:rsidTr="00604244">
        <w:tc>
          <w:tcPr>
            <w:tcW w:w="4067"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 xml:space="preserve">7.7 </w:t>
            </w:r>
            <w:r w:rsidRPr="00361B4B">
              <w:rPr>
                <w:rFonts w:ascii="Arial" w:hAnsi="Arial"/>
                <w:sz w:val="20"/>
                <w:szCs w:val="20"/>
              </w:rPr>
              <w:t>Se encuentra disponible el texto íntegro de cada iniciativa para su consulta</w:t>
            </w:r>
          </w:p>
        </w:tc>
        <w:tc>
          <w:tcPr>
            <w:tcW w:w="232" w:type="pct"/>
          </w:tcPr>
          <w:p w:rsidR="00EA25A4" w:rsidRPr="00361B4B" w:rsidRDefault="00EA25A4" w:rsidP="00604244">
            <w:pPr>
              <w:pStyle w:val="Textoindependiente2"/>
              <w:rPr>
                <w:rFonts w:ascii="Arial" w:hAnsi="Arial"/>
                <w:sz w:val="20"/>
                <w:szCs w:val="20"/>
                <w:lang w:eastAsia="en-US"/>
              </w:rPr>
            </w:pPr>
          </w:p>
        </w:tc>
        <w:tc>
          <w:tcPr>
            <w:tcW w:w="204" w:type="pct"/>
          </w:tcPr>
          <w:p w:rsidR="00EA25A4" w:rsidRPr="00E56067" w:rsidRDefault="00E56067" w:rsidP="00604244">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8" w:type="pct"/>
          </w:tcPr>
          <w:p w:rsidR="00EA25A4" w:rsidRPr="00361B4B" w:rsidRDefault="00EA25A4" w:rsidP="00604244">
            <w:pPr>
              <w:pStyle w:val="Textoindependiente2"/>
              <w:rPr>
                <w:rFonts w:ascii="Arial" w:hAnsi="Arial"/>
                <w:sz w:val="20"/>
                <w:szCs w:val="20"/>
                <w:lang w:eastAsia="en-US"/>
              </w:rPr>
            </w:pPr>
          </w:p>
        </w:tc>
        <w:tc>
          <w:tcPr>
            <w:tcW w:w="189" w:type="pct"/>
          </w:tcPr>
          <w:p w:rsidR="00EA25A4" w:rsidRPr="00361B4B" w:rsidRDefault="00EA25A4" w:rsidP="00604244">
            <w:pPr>
              <w:pStyle w:val="Textoindependiente2"/>
              <w:rPr>
                <w:rFonts w:ascii="Arial" w:hAnsi="Arial"/>
                <w:color w:val="FF0000"/>
                <w:sz w:val="20"/>
                <w:szCs w:val="20"/>
                <w:lang w:eastAsia="en-US"/>
              </w:rPr>
            </w:pPr>
          </w:p>
        </w:tc>
      </w:tr>
      <w:tr w:rsidR="00EA25A4" w:rsidRPr="00504A5E" w:rsidTr="00604244">
        <w:tc>
          <w:tcPr>
            <w:tcW w:w="4067" w:type="pct"/>
          </w:tcPr>
          <w:p w:rsidR="00EA25A4" w:rsidRPr="00361B4B" w:rsidRDefault="00EA25A4" w:rsidP="00604244">
            <w:pPr>
              <w:pStyle w:val="Textoindependiente2"/>
              <w:rPr>
                <w:rFonts w:ascii="Arial" w:hAnsi="Arial"/>
                <w:sz w:val="20"/>
                <w:szCs w:val="20"/>
              </w:rPr>
            </w:pPr>
            <w:r w:rsidRPr="00361B4B">
              <w:rPr>
                <w:rFonts w:ascii="Arial" w:hAnsi="Arial"/>
                <w:sz w:val="20"/>
                <w:szCs w:val="20"/>
                <w:lang w:eastAsia="en-US"/>
              </w:rPr>
              <w:t>7.8</w:t>
            </w:r>
            <w:r w:rsidRPr="00361B4B">
              <w:rPr>
                <w:rFonts w:ascii="Arial" w:hAnsi="Arial"/>
                <w:sz w:val="20"/>
                <w:szCs w:val="20"/>
              </w:rPr>
              <w:t>Se publica un informe de trabajo de la comisión (trimestral, semestral, anual o por periodo de sesión, etc.).</w:t>
            </w:r>
          </w:p>
        </w:tc>
        <w:tc>
          <w:tcPr>
            <w:tcW w:w="232"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Sí</w:t>
            </w:r>
          </w:p>
        </w:tc>
        <w:tc>
          <w:tcPr>
            <w:tcW w:w="204" w:type="pct"/>
          </w:tcPr>
          <w:p w:rsidR="00EA25A4" w:rsidRPr="00E56067" w:rsidRDefault="00E56067" w:rsidP="00604244">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8"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No</w:t>
            </w:r>
          </w:p>
        </w:tc>
        <w:tc>
          <w:tcPr>
            <w:tcW w:w="189" w:type="pct"/>
          </w:tcPr>
          <w:p w:rsidR="00EA25A4" w:rsidRPr="00361B4B" w:rsidRDefault="00EA25A4" w:rsidP="00604244">
            <w:pPr>
              <w:pStyle w:val="Textoindependiente2"/>
              <w:rPr>
                <w:rFonts w:ascii="Arial" w:hAnsi="Arial"/>
                <w:color w:val="FF0000"/>
                <w:sz w:val="20"/>
                <w:szCs w:val="20"/>
                <w:lang w:eastAsia="en-US"/>
              </w:rPr>
            </w:pPr>
          </w:p>
        </w:tc>
      </w:tr>
    </w:tbl>
    <w:p w:rsidR="00A134AA" w:rsidRDefault="00A134AA" w:rsidP="00504A5E">
      <w:pPr>
        <w:pStyle w:val="Textoindependiente2"/>
        <w:rPr>
          <w:rFonts w:ascii="Arial" w:hAnsi="Arial"/>
          <w:sz w:val="20"/>
          <w:szCs w:val="20"/>
        </w:rPr>
      </w:pPr>
    </w:p>
    <w:p w:rsidR="00EA25A4" w:rsidRDefault="00EA25A4" w:rsidP="00504A5E">
      <w:pPr>
        <w:pStyle w:val="Textoindependiente2"/>
        <w:rPr>
          <w:rFonts w:ascii="Arial" w:hAnsi="Arial"/>
          <w:sz w:val="20"/>
          <w:szCs w:val="20"/>
        </w:rPr>
      </w:pPr>
    </w:p>
    <w:p w:rsidR="00EA25A4" w:rsidRDefault="00EA25A4" w:rsidP="00EA25A4">
      <w:pPr>
        <w:jc w:val="both"/>
        <w:rPr>
          <w:rFonts w:ascii="Arial" w:hAnsi="Arial" w:cs="Arial"/>
          <w:sz w:val="20"/>
          <w:szCs w:val="20"/>
        </w:rPr>
      </w:pPr>
      <w:proofErr w:type="gramStart"/>
      <w:r>
        <w:rPr>
          <w:rFonts w:ascii="Arial" w:hAnsi="Arial" w:cs="Arial"/>
          <w:sz w:val="20"/>
          <w:szCs w:val="20"/>
        </w:rPr>
        <w:t xml:space="preserve">7.2 </w:t>
      </w:r>
      <w:r w:rsidR="00083CFF">
        <w:rPr>
          <w:rFonts w:ascii="Arial" w:hAnsi="Arial" w:cs="Arial"/>
          <w:sz w:val="20"/>
          <w:szCs w:val="20"/>
        </w:rPr>
        <w:t>)</w:t>
      </w:r>
      <w:proofErr w:type="gramEnd"/>
    </w:p>
    <w:p w:rsidR="000D6367" w:rsidRDefault="000D6367" w:rsidP="00504A5E">
      <w:pPr>
        <w:jc w:val="both"/>
        <w:rPr>
          <w:rFonts w:ascii="Arial" w:hAnsi="Arial" w:cs="Arial"/>
          <w:sz w:val="20"/>
          <w:szCs w:val="20"/>
        </w:rPr>
      </w:pPr>
    </w:p>
    <w:p w:rsidR="00EA25A4" w:rsidRDefault="00EA25A4" w:rsidP="00504A5E">
      <w:pPr>
        <w:jc w:val="both"/>
        <w:rPr>
          <w:rFonts w:ascii="Arial" w:hAnsi="Arial" w:cs="Arial"/>
          <w:sz w:val="20"/>
          <w:szCs w:val="20"/>
        </w:rPr>
      </w:pPr>
      <w:r>
        <w:rPr>
          <w:rFonts w:ascii="Arial" w:hAnsi="Arial" w:cs="Arial"/>
          <w:noProof/>
          <w:sz w:val="20"/>
          <w:szCs w:val="20"/>
          <w:lang w:val="es-MX" w:eastAsia="es-MX"/>
        </w:rPr>
        <w:drawing>
          <wp:inline distT="0" distB="0" distL="0" distR="0" wp14:anchorId="76CB24AA" wp14:editId="6A4A81AB">
            <wp:extent cx="5400040" cy="1219660"/>
            <wp:effectExtent l="0" t="0" r="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srcRect/>
                    <a:stretch>
                      <a:fillRect/>
                    </a:stretch>
                  </pic:blipFill>
                  <pic:spPr bwMode="auto">
                    <a:xfrm>
                      <a:off x="0" y="0"/>
                      <a:ext cx="5400040" cy="1219660"/>
                    </a:xfrm>
                    <a:prstGeom prst="rect">
                      <a:avLst/>
                    </a:prstGeom>
                    <a:noFill/>
                    <a:ln w="9525">
                      <a:noFill/>
                      <a:miter lim="800000"/>
                      <a:headEnd/>
                      <a:tailEnd/>
                    </a:ln>
                  </pic:spPr>
                </pic:pic>
              </a:graphicData>
            </a:graphic>
          </wp:inline>
        </w:drawing>
      </w:r>
    </w:p>
    <w:p w:rsidR="00E56067" w:rsidRPr="00504A5E" w:rsidRDefault="00E56067" w:rsidP="00504A5E">
      <w:pPr>
        <w:jc w:val="both"/>
        <w:rPr>
          <w:rFonts w:ascii="Arial" w:hAnsi="Arial" w:cs="Arial"/>
          <w:sz w:val="20"/>
          <w:szCs w:val="20"/>
        </w:rPr>
      </w:pPr>
    </w:p>
    <w:p w:rsidR="0029476F" w:rsidRDefault="00A134AA" w:rsidP="00504A5E">
      <w:pPr>
        <w:jc w:val="both"/>
        <w:rPr>
          <w:rFonts w:ascii="Arial" w:hAnsi="Arial" w:cs="Arial"/>
          <w:sz w:val="20"/>
          <w:szCs w:val="20"/>
        </w:rPr>
      </w:pPr>
      <w:r w:rsidRPr="00504A5E">
        <w:rPr>
          <w:rFonts w:ascii="Arial" w:hAnsi="Arial" w:cs="Arial"/>
          <w:sz w:val="20"/>
          <w:szCs w:val="20"/>
        </w:rPr>
        <w:t>8.</w:t>
      </w:r>
      <w:r w:rsidR="0029476F">
        <w:rPr>
          <w:rFonts w:ascii="Arial" w:hAnsi="Arial" w:cs="Arial"/>
          <w:sz w:val="20"/>
          <w:szCs w:val="20"/>
        </w:rPr>
        <w:t>-</w:t>
      </w:r>
      <w:r w:rsidRPr="00504A5E">
        <w:rPr>
          <w:rFonts w:ascii="Arial" w:hAnsi="Arial" w:cs="Arial"/>
          <w:sz w:val="20"/>
          <w:szCs w:val="20"/>
        </w:rPr>
        <w:t xml:space="preserve"> </w:t>
      </w:r>
      <w:r w:rsidR="0029476F" w:rsidRPr="00504A5E">
        <w:rPr>
          <w:rFonts w:ascii="Arial" w:hAnsi="Arial" w:cs="Arial"/>
          <w:sz w:val="20"/>
          <w:szCs w:val="20"/>
        </w:rPr>
        <w:t xml:space="preserve">El Poder Legislativo local tiene a la </w:t>
      </w:r>
      <w:r w:rsidR="0029476F" w:rsidRPr="007A004E">
        <w:rPr>
          <w:rFonts w:ascii="Arial" w:hAnsi="Arial" w:cs="Arial"/>
          <w:sz w:val="20"/>
          <w:szCs w:val="20"/>
        </w:rPr>
        <w:t>vista de toda persona en formato a</w:t>
      </w:r>
      <w:r w:rsidR="0029476F">
        <w:rPr>
          <w:rFonts w:ascii="Arial" w:hAnsi="Arial" w:cs="Arial"/>
          <w:sz w:val="20"/>
          <w:szCs w:val="20"/>
        </w:rPr>
        <w:t>bierto,</w:t>
      </w:r>
      <w:r w:rsidR="0029476F" w:rsidRPr="007A004E">
        <w:rPr>
          <w:rFonts w:ascii="Arial" w:hAnsi="Arial" w:cs="Arial"/>
          <w:sz w:val="20"/>
          <w:szCs w:val="20"/>
        </w:rPr>
        <w:t xml:space="preserve"> accesible</w:t>
      </w:r>
      <w:r w:rsidR="0029476F">
        <w:rPr>
          <w:rFonts w:ascii="Arial" w:hAnsi="Arial" w:cs="Arial"/>
          <w:sz w:val="20"/>
          <w:szCs w:val="20"/>
        </w:rPr>
        <w:t xml:space="preserve"> y electrónico</w:t>
      </w:r>
      <w:r w:rsidR="0029476F" w:rsidRPr="007A004E">
        <w:rPr>
          <w:rFonts w:ascii="Arial" w:hAnsi="Arial" w:cs="Arial"/>
          <w:sz w:val="20"/>
          <w:szCs w:val="20"/>
        </w:rPr>
        <w:t xml:space="preserve"> información sobre</w:t>
      </w:r>
      <w:r w:rsidR="0029476F">
        <w:rPr>
          <w:rFonts w:ascii="Arial" w:hAnsi="Arial" w:cs="Arial"/>
          <w:sz w:val="20"/>
          <w:szCs w:val="20"/>
        </w:rPr>
        <w:t xml:space="preserve"> la</w:t>
      </w:r>
      <w:r w:rsidR="0029476F" w:rsidRPr="007A004E">
        <w:rPr>
          <w:rFonts w:ascii="Arial" w:hAnsi="Arial" w:cs="Arial"/>
          <w:sz w:val="20"/>
          <w:szCs w:val="20"/>
        </w:rPr>
        <w:t xml:space="preserve"> </w:t>
      </w:r>
      <w:r w:rsidR="0029476F" w:rsidRPr="008C1A61">
        <w:rPr>
          <w:rFonts w:ascii="Arial" w:hAnsi="Arial" w:cs="Arial"/>
          <w:b/>
          <w:sz w:val="20"/>
          <w:szCs w:val="20"/>
          <w:u w:val="single"/>
        </w:rPr>
        <w:t>producción legislativa del Pleno</w:t>
      </w:r>
      <w:r w:rsidR="0029476F" w:rsidRPr="00D2387D">
        <w:rPr>
          <w:rFonts w:ascii="Arial" w:hAnsi="Arial"/>
          <w:b/>
          <w:sz w:val="20"/>
          <w:szCs w:val="20"/>
        </w:rPr>
        <w:t xml:space="preserve"> </w:t>
      </w:r>
      <w:r w:rsidR="0029476F">
        <w:rPr>
          <w:rFonts w:ascii="Arial" w:hAnsi="Arial" w:cs="Arial"/>
          <w:sz w:val="20"/>
          <w:szCs w:val="20"/>
        </w:rPr>
        <w:t>y está</w:t>
      </w:r>
      <w:r w:rsidR="0029476F" w:rsidRPr="007A004E">
        <w:rPr>
          <w:rFonts w:ascii="Arial" w:hAnsi="Arial" w:cs="Arial"/>
          <w:sz w:val="20"/>
          <w:szCs w:val="20"/>
        </w:rPr>
        <w:t xml:space="preserve"> actualizada al menos al trimestre inmediato anterior de vigencia:</w:t>
      </w:r>
    </w:p>
    <w:p w:rsidR="00EA25A4" w:rsidRPr="00504A5E" w:rsidRDefault="00A134AA" w:rsidP="00504A5E">
      <w:pPr>
        <w:jc w:val="both"/>
        <w:rPr>
          <w:rFonts w:ascii="Arial" w:hAnsi="Arial" w:cs="Arial"/>
          <w:sz w:val="20"/>
          <w:szCs w:val="20"/>
        </w:rPr>
      </w:pPr>
      <w:r w:rsidRPr="00504A5E">
        <w:rPr>
          <w:rFonts w:ascii="Arial" w:hAnsi="Arial" w:cs="Arial"/>
          <w:sz w:val="20"/>
          <w:szCs w:val="20"/>
        </w:rPr>
        <w:lastRenderedPageBreak/>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1"/>
        <w:gridCol w:w="415"/>
        <w:gridCol w:w="352"/>
        <w:gridCol w:w="534"/>
        <w:gridCol w:w="328"/>
      </w:tblGrid>
      <w:tr w:rsidR="00EA25A4" w:rsidRPr="00504A5E" w:rsidTr="00604244">
        <w:tc>
          <w:tcPr>
            <w:tcW w:w="4065" w:type="pct"/>
          </w:tcPr>
          <w:p w:rsidR="00EA25A4" w:rsidRPr="00504A5E" w:rsidRDefault="00EA25A4" w:rsidP="00604244">
            <w:pPr>
              <w:jc w:val="both"/>
              <w:rPr>
                <w:rFonts w:ascii="Arial" w:hAnsi="Arial" w:cs="Arial"/>
                <w:sz w:val="20"/>
                <w:szCs w:val="20"/>
              </w:rPr>
            </w:pPr>
            <w:r w:rsidRPr="00504A5E">
              <w:rPr>
                <w:rFonts w:ascii="Arial" w:hAnsi="Arial"/>
                <w:sz w:val="20"/>
                <w:szCs w:val="20"/>
                <w:lang w:eastAsia="en-US"/>
              </w:rPr>
              <w:t>8.1</w:t>
            </w:r>
            <w:r w:rsidRPr="00504A5E">
              <w:rPr>
                <w:rFonts w:ascii="Arial" w:hAnsi="Arial" w:cs="Arial"/>
                <w:sz w:val="20"/>
                <w:szCs w:val="20"/>
              </w:rPr>
              <w:t>Lista completa de proyectos de ley, decreto, puntos de acuerdo o cualquier otra modalidad de asunto, discutidos y votados hasta la última sesión.</w:t>
            </w:r>
          </w:p>
        </w:tc>
        <w:tc>
          <w:tcPr>
            <w:tcW w:w="238"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202" w:type="pct"/>
          </w:tcPr>
          <w:p w:rsidR="00EA25A4" w:rsidRPr="00361B4B" w:rsidRDefault="00E56067" w:rsidP="00604244">
            <w:pPr>
              <w:pStyle w:val="Textoindependiente2"/>
              <w:rPr>
                <w:rFonts w:ascii="Arial" w:hAnsi="Arial"/>
                <w:color w:val="FF0000"/>
                <w:sz w:val="20"/>
                <w:szCs w:val="20"/>
                <w:lang w:eastAsia="en-US"/>
              </w:rPr>
            </w:pPr>
            <w:r w:rsidRPr="00E56067">
              <w:rPr>
                <w:rFonts w:ascii="Arial" w:hAnsi="Arial"/>
                <w:color w:val="000000" w:themeColor="text1"/>
                <w:sz w:val="20"/>
                <w:szCs w:val="20"/>
                <w:lang w:eastAsia="en-US"/>
              </w:rPr>
              <w:t>X</w:t>
            </w:r>
          </w:p>
        </w:tc>
        <w:tc>
          <w:tcPr>
            <w:tcW w:w="306"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88" w:type="pct"/>
          </w:tcPr>
          <w:p w:rsidR="00EA25A4" w:rsidRPr="00361B4B" w:rsidRDefault="00EA25A4" w:rsidP="00604244">
            <w:pPr>
              <w:pStyle w:val="Textoindependiente2"/>
              <w:rPr>
                <w:rFonts w:ascii="Arial" w:hAnsi="Arial"/>
                <w:color w:val="FF0000"/>
                <w:sz w:val="20"/>
                <w:szCs w:val="20"/>
                <w:lang w:eastAsia="en-US"/>
              </w:rPr>
            </w:pPr>
          </w:p>
        </w:tc>
      </w:tr>
      <w:tr w:rsidR="00EA25A4" w:rsidRPr="00504A5E" w:rsidTr="00E56067">
        <w:tc>
          <w:tcPr>
            <w:tcW w:w="4065" w:type="pct"/>
          </w:tcPr>
          <w:p w:rsidR="00EA25A4" w:rsidRPr="00504A5E" w:rsidRDefault="00EA25A4" w:rsidP="00604244">
            <w:pPr>
              <w:jc w:val="both"/>
              <w:rPr>
                <w:rFonts w:ascii="Arial" w:hAnsi="Arial" w:cs="Arial"/>
                <w:sz w:val="20"/>
                <w:szCs w:val="20"/>
              </w:rPr>
            </w:pPr>
            <w:r w:rsidRPr="00504A5E">
              <w:rPr>
                <w:rFonts w:ascii="Arial" w:hAnsi="Arial"/>
                <w:sz w:val="20"/>
                <w:szCs w:val="20"/>
                <w:lang w:eastAsia="en-US"/>
              </w:rPr>
              <w:t>8.2</w:t>
            </w:r>
            <w:r w:rsidRPr="00504A5E">
              <w:rPr>
                <w:rFonts w:ascii="Arial" w:hAnsi="Arial" w:cs="Arial"/>
                <w:sz w:val="20"/>
                <w:szCs w:val="20"/>
              </w:rPr>
              <w:t xml:space="preserve">Se hace una clasificación en proyectos de ley, decreto, puntos de acuerdo o cualquier otra modalidad de asunto. </w:t>
            </w:r>
          </w:p>
        </w:tc>
        <w:tc>
          <w:tcPr>
            <w:tcW w:w="238"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tcPr>
          <w:p w:rsidR="00EA25A4" w:rsidRPr="00361B4B" w:rsidRDefault="00E56067" w:rsidP="00604244">
            <w:pPr>
              <w:pStyle w:val="Textoindependiente2"/>
              <w:rPr>
                <w:rFonts w:ascii="Arial" w:hAnsi="Arial"/>
                <w:color w:val="FF0000"/>
                <w:sz w:val="20"/>
                <w:szCs w:val="20"/>
                <w:lang w:eastAsia="en-US"/>
              </w:rPr>
            </w:pPr>
            <w:r w:rsidRPr="00E56067">
              <w:rPr>
                <w:rFonts w:ascii="Arial" w:hAnsi="Arial"/>
                <w:color w:val="000000" w:themeColor="text1"/>
                <w:sz w:val="20"/>
                <w:szCs w:val="20"/>
                <w:lang w:eastAsia="en-US"/>
              </w:rPr>
              <w:t>X</w:t>
            </w:r>
          </w:p>
        </w:tc>
        <w:tc>
          <w:tcPr>
            <w:tcW w:w="306" w:type="pct"/>
            <w:shd w:val="clear" w:color="auto" w:fill="auto"/>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shd w:val="clear" w:color="auto" w:fill="auto"/>
          </w:tcPr>
          <w:p w:rsidR="00EA25A4" w:rsidRPr="00361B4B" w:rsidRDefault="00EA25A4" w:rsidP="00604244">
            <w:pPr>
              <w:pStyle w:val="Textoindependiente2"/>
              <w:rPr>
                <w:rFonts w:ascii="Arial" w:hAnsi="Arial"/>
                <w:color w:val="FF0000"/>
                <w:sz w:val="20"/>
                <w:szCs w:val="20"/>
                <w:lang w:eastAsia="en-US"/>
              </w:rPr>
            </w:pPr>
          </w:p>
        </w:tc>
      </w:tr>
      <w:tr w:rsidR="00EA25A4" w:rsidRPr="00504A5E" w:rsidTr="00230807">
        <w:tc>
          <w:tcPr>
            <w:tcW w:w="4065" w:type="pct"/>
          </w:tcPr>
          <w:p w:rsidR="00EA25A4" w:rsidRPr="00504A5E" w:rsidRDefault="00EA25A4" w:rsidP="00604244">
            <w:pPr>
              <w:jc w:val="both"/>
              <w:rPr>
                <w:rFonts w:ascii="Arial" w:hAnsi="Arial" w:cs="Arial"/>
                <w:sz w:val="20"/>
                <w:szCs w:val="20"/>
              </w:rPr>
            </w:pPr>
            <w:r w:rsidRPr="00504A5E">
              <w:rPr>
                <w:rFonts w:ascii="Arial" w:hAnsi="Arial"/>
                <w:sz w:val="20"/>
                <w:szCs w:val="20"/>
                <w:lang w:eastAsia="en-US"/>
              </w:rPr>
              <w:t xml:space="preserve">8.3 A su vez, se clasifica en aprobados y rechazados.  </w:t>
            </w:r>
          </w:p>
        </w:tc>
        <w:tc>
          <w:tcPr>
            <w:tcW w:w="238"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tcPr>
          <w:p w:rsidR="00EA25A4" w:rsidRPr="00361B4B" w:rsidRDefault="00230807" w:rsidP="00604244">
            <w:pPr>
              <w:pStyle w:val="Textoindependiente2"/>
              <w:rPr>
                <w:rFonts w:ascii="Arial" w:hAnsi="Arial"/>
                <w:color w:val="FF0000"/>
                <w:sz w:val="20"/>
                <w:szCs w:val="20"/>
                <w:lang w:eastAsia="en-US"/>
              </w:rPr>
            </w:pPr>
            <w:r w:rsidRPr="00230807">
              <w:rPr>
                <w:rFonts w:ascii="Arial" w:hAnsi="Arial"/>
                <w:color w:val="000000" w:themeColor="text1"/>
                <w:sz w:val="20"/>
                <w:szCs w:val="20"/>
                <w:lang w:eastAsia="en-US"/>
              </w:rPr>
              <w:t>X</w:t>
            </w:r>
          </w:p>
        </w:tc>
        <w:tc>
          <w:tcPr>
            <w:tcW w:w="306" w:type="pct"/>
            <w:shd w:val="clear" w:color="auto" w:fill="auto"/>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shd w:val="clear" w:color="auto" w:fill="auto"/>
          </w:tcPr>
          <w:p w:rsidR="00EA25A4" w:rsidRPr="00361B4B" w:rsidRDefault="00EA25A4" w:rsidP="00604244">
            <w:pPr>
              <w:pStyle w:val="Textoindependiente2"/>
              <w:rPr>
                <w:rFonts w:ascii="Arial" w:hAnsi="Arial"/>
                <w:color w:val="FF0000"/>
                <w:sz w:val="20"/>
                <w:szCs w:val="20"/>
                <w:lang w:eastAsia="en-US"/>
              </w:rPr>
            </w:pPr>
          </w:p>
        </w:tc>
      </w:tr>
      <w:tr w:rsidR="00EA25A4" w:rsidRPr="00504A5E" w:rsidTr="00604244">
        <w:tc>
          <w:tcPr>
            <w:tcW w:w="4065" w:type="pct"/>
          </w:tcPr>
          <w:p w:rsidR="00EA25A4" w:rsidRPr="00504A5E" w:rsidRDefault="00EA25A4" w:rsidP="00604244">
            <w:pPr>
              <w:jc w:val="both"/>
              <w:rPr>
                <w:rFonts w:ascii="Arial" w:hAnsi="Arial"/>
                <w:sz w:val="20"/>
                <w:szCs w:val="20"/>
                <w:lang w:eastAsia="en-US"/>
              </w:rPr>
            </w:pPr>
            <w:r w:rsidRPr="00504A5E">
              <w:rPr>
                <w:rFonts w:ascii="Arial" w:hAnsi="Arial"/>
                <w:sz w:val="20"/>
                <w:szCs w:val="20"/>
                <w:lang w:eastAsia="en-US"/>
              </w:rPr>
              <w:t>8.4</w:t>
            </w:r>
            <w:r w:rsidRPr="00504A5E">
              <w:rPr>
                <w:rFonts w:ascii="Arial" w:hAnsi="Arial" w:cs="Arial"/>
                <w:sz w:val="20"/>
                <w:szCs w:val="20"/>
              </w:rPr>
              <w:t xml:space="preserve">La lista está dividida por año con sus respectivos meses o periodos de sesión. </w:t>
            </w:r>
          </w:p>
        </w:tc>
        <w:tc>
          <w:tcPr>
            <w:tcW w:w="238" w:type="pct"/>
          </w:tcPr>
          <w:p w:rsidR="00EA25A4" w:rsidRPr="00361B4B" w:rsidRDefault="00EA25A4" w:rsidP="00604244">
            <w:pPr>
              <w:pStyle w:val="Textoindependiente2"/>
              <w:rPr>
                <w:rFonts w:ascii="Arial" w:hAnsi="Arial"/>
                <w:sz w:val="20"/>
                <w:szCs w:val="20"/>
                <w:lang w:eastAsia="en-US"/>
              </w:rPr>
            </w:pPr>
          </w:p>
        </w:tc>
        <w:tc>
          <w:tcPr>
            <w:tcW w:w="202" w:type="pct"/>
          </w:tcPr>
          <w:p w:rsidR="00EA25A4" w:rsidRPr="00E56067" w:rsidRDefault="00E56067" w:rsidP="00604244">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6" w:type="pct"/>
          </w:tcPr>
          <w:p w:rsidR="00EA25A4" w:rsidRPr="00361B4B" w:rsidRDefault="00EA25A4" w:rsidP="00604244">
            <w:pPr>
              <w:pStyle w:val="Textoindependiente2"/>
              <w:rPr>
                <w:rFonts w:ascii="Arial" w:hAnsi="Arial"/>
                <w:sz w:val="20"/>
                <w:szCs w:val="20"/>
                <w:lang w:eastAsia="en-US"/>
              </w:rPr>
            </w:pPr>
          </w:p>
        </w:tc>
        <w:tc>
          <w:tcPr>
            <w:tcW w:w="188" w:type="pct"/>
          </w:tcPr>
          <w:p w:rsidR="00EA25A4" w:rsidRPr="00361B4B" w:rsidRDefault="00EA25A4" w:rsidP="00604244">
            <w:pPr>
              <w:pStyle w:val="Textoindependiente2"/>
              <w:rPr>
                <w:rFonts w:ascii="Arial" w:hAnsi="Arial"/>
                <w:color w:val="FF0000"/>
                <w:sz w:val="20"/>
                <w:szCs w:val="20"/>
                <w:lang w:eastAsia="en-US"/>
              </w:rPr>
            </w:pPr>
          </w:p>
        </w:tc>
      </w:tr>
      <w:tr w:rsidR="00EA25A4" w:rsidRPr="00504A5E" w:rsidTr="00604244">
        <w:tc>
          <w:tcPr>
            <w:tcW w:w="4065" w:type="pct"/>
          </w:tcPr>
          <w:p w:rsidR="00EA25A4" w:rsidRPr="00504A5E" w:rsidRDefault="00EA25A4" w:rsidP="00604244">
            <w:pPr>
              <w:jc w:val="both"/>
              <w:rPr>
                <w:rFonts w:ascii="Arial" w:hAnsi="Arial" w:cs="Arial"/>
                <w:sz w:val="20"/>
                <w:szCs w:val="20"/>
              </w:rPr>
            </w:pPr>
            <w:r w:rsidRPr="00504A5E">
              <w:rPr>
                <w:rFonts w:ascii="Arial" w:hAnsi="Arial"/>
                <w:sz w:val="20"/>
                <w:szCs w:val="20"/>
                <w:lang w:eastAsia="en-US"/>
              </w:rPr>
              <w:t>8.5</w:t>
            </w:r>
            <w:r w:rsidRPr="00504A5E">
              <w:rPr>
                <w:rFonts w:ascii="Arial" w:hAnsi="Arial" w:cs="Arial"/>
                <w:sz w:val="20"/>
                <w:szCs w:val="20"/>
              </w:rPr>
              <w:t>Se encuentra disponible el texto íntegro de cada proyecto discutido y votado hasta la última sesión.</w:t>
            </w:r>
          </w:p>
        </w:tc>
        <w:tc>
          <w:tcPr>
            <w:tcW w:w="238"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tcPr>
          <w:p w:rsidR="00EA25A4" w:rsidRPr="00E56067" w:rsidRDefault="00E56067" w:rsidP="00604244">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6" w:type="pct"/>
          </w:tcPr>
          <w:p w:rsidR="00EA25A4" w:rsidRPr="00361B4B" w:rsidRDefault="00EA25A4" w:rsidP="00604244">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tcPr>
          <w:p w:rsidR="00EA25A4" w:rsidRPr="00361B4B" w:rsidRDefault="00EA25A4" w:rsidP="00604244">
            <w:pPr>
              <w:pStyle w:val="Textoindependiente2"/>
              <w:rPr>
                <w:rFonts w:ascii="Arial" w:hAnsi="Arial"/>
                <w:color w:val="FF0000"/>
                <w:sz w:val="20"/>
                <w:szCs w:val="20"/>
                <w:lang w:eastAsia="en-US"/>
              </w:rPr>
            </w:pPr>
          </w:p>
        </w:tc>
      </w:tr>
    </w:tbl>
    <w:p w:rsidR="00EA25A4" w:rsidRPr="00230807" w:rsidRDefault="004728CA" w:rsidP="00504A5E">
      <w:pPr>
        <w:jc w:val="both"/>
        <w:rPr>
          <w:rFonts w:ascii="Arial" w:hAnsi="Arial" w:cs="Arial"/>
          <w:sz w:val="16"/>
          <w:szCs w:val="20"/>
          <w:lang w:val="es-ES"/>
        </w:rPr>
      </w:pPr>
      <w:r w:rsidRPr="0029476F">
        <w:rPr>
          <w:rFonts w:ascii="Arial" w:hAnsi="Arial" w:cs="Arial"/>
          <w:sz w:val="16"/>
          <w:szCs w:val="20"/>
        </w:rPr>
        <w:t>*Obligación de transparencia según artículo 72 (</w:t>
      </w:r>
      <w:proofErr w:type="spellStart"/>
      <w:r w:rsidRPr="0029476F">
        <w:rPr>
          <w:rFonts w:ascii="Arial" w:hAnsi="Arial" w:cs="Arial"/>
          <w:sz w:val="16"/>
          <w:szCs w:val="20"/>
        </w:rPr>
        <w:t>fracc</w:t>
      </w:r>
      <w:proofErr w:type="spellEnd"/>
      <w:r w:rsidRPr="0029476F">
        <w:rPr>
          <w:rFonts w:ascii="Arial" w:hAnsi="Arial" w:cs="Arial"/>
          <w:sz w:val="16"/>
          <w:szCs w:val="20"/>
        </w:rPr>
        <w:t>. VII) de la LGTAIP, aunque no con este nivel de desglose.</w:t>
      </w:r>
    </w:p>
    <w:p w:rsidR="00E56067" w:rsidRDefault="00E56067" w:rsidP="00504A5E">
      <w:pPr>
        <w:jc w:val="both"/>
        <w:rPr>
          <w:rFonts w:ascii="Arial" w:hAnsi="Arial" w:cs="Arial"/>
          <w:sz w:val="20"/>
          <w:szCs w:val="20"/>
        </w:rPr>
      </w:pPr>
    </w:p>
    <w:p w:rsidR="00E56067" w:rsidRPr="00504A5E" w:rsidRDefault="00E56067" w:rsidP="00504A5E">
      <w:pPr>
        <w:jc w:val="both"/>
        <w:rPr>
          <w:rFonts w:ascii="Arial" w:hAnsi="Arial" w:cs="Arial"/>
          <w:sz w:val="20"/>
          <w:szCs w:val="20"/>
        </w:rPr>
      </w:pPr>
    </w:p>
    <w:p w:rsidR="0029476F" w:rsidRDefault="0029476F" w:rsidP="00504A5E">
      <w:pPr>
        <w:jc w:val="both"/>
        <w:rPr>
          <w:rFonts w:ascii="Arial" w:hAnsi="Arial" w:cs="Arial"/>
          <w:sz w:val="20"/>
          <w:szCs w:val="20"/>
        </w:rPr>
      </w:pPr>
      <w:r>
        <w:rPr>
          <w:rFonts w:ascii="Arial" w:hAnsi="Arial" w:cs="Arial"/>
          <w:sz w:val="20"/>
          <w:szCs w:val="20"/>
        </w:rPr>
        <w:t xml:space="preserve">9.-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información sobre </w:t>
      </w:r>
      <w:r w:rsidRPr="00A743A7">
        <w:rPr>
          <w:rFonts w:ascii="Arial" w:hAnsi="Arial" w:cs="Arial"/>
          <w:b/>
          <w:sz w:val="20"/>
          <w:szCs w:val="20"/>
          <w:u w:val="single"/>
        </w:rPr>
        <w:t>cada proyecto discutido</w:t>
      </w:r>
      <w:r w:rsidRPr="00504A5E">
        <w:rPr>
          <w:rFonts w:ascii="Arial" w:hAnsi="Arial" w:cs="Arial"/>
          <w:b/>
          <w:sz w:val="20"/>
          <w:szCs w:val="20"/>
        </w:rPr>
        <w:t xml:space="preserve"> </w:t>
      </w:r>
      <w:r w:rsidRPr="0029476F">
        <w:rPr>
          <w:rFonts w:ascii="Arial" w:hAnsi="Arial" w:cs="Arial"/>
          <w:sz w:val="20"/>
          <w:szCs w:val="20"/>
        </w:rPr>
        <w:t>(de</w:t>
      </w:r>
      <w:r w:rsidRPr="00504A5E">
        <w:rPr>
          <w:rFonts w:ascii="Arial" w:hAnsi="Arial" w:cs="Arial"/>
          <w:sz w:val="20"/>
          <w:szCs w:val="20"/>
        </w:rPr>
        <w:t xml:space="preserve"> ley, decreto, puntos de acuerdo o cualquier otra modalidad de asunto) </w:t>
      </w:r>
      <w:r w:rsidRPr="00A743A7">
        <w:rPr>
          <w:rFonts w:ascii="Arial" w:hAnsi="Arial" w:cs="Arial"/>
          <w:b/>
          <w:sz w:val="20"/>
          <w:szCs w:val="20"/>
          <w:u w:val="single"/>
        </w:rPr>
        <w:t>y votado por el Pleno</w:t>
      </w:r>
      <w:r>
        <w:rPr>
          <w:rFonts w:ascii="Arial" w:hAnsi="Arial" w:cs="Arial"/>
          <w:sz w:val="20"/>
          <w:szCs w:val="20"/>
        </w:rPr>
        <w:t xml:space="preserve"> y está</w:t>
      </w:r>
      <w:r w:rsidRPr="007A004E">
        <w:rPr>
          <w:rFonts w:ascii="Arial" w:hAnsi="Arial" w:cs="Arial"/>
          <w:sz w:val="20"/>
          <w:szCs w:val="20"/>
        </w:rPr>
        <w:t xml:space="preserve"> actualizada al menos al trimestre inmediato anterior de vigencia:</w:t>
      </w:r>
    </w:p>
    <w:p w:rsidR="0029476F" w:rsidRPr="00504A5E" w:rsidRDefault="0029476F" w:rsidP="00504A5E">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1"/>
        <w:gridCol w:w="415"/>
        <w:gridCol w:w="352"/>
        <w:gridCol w:w="534"/>
        <w:gridCol w:w="328"/>
      </w:tblGrid>
      <w:tr w:rsidR="00A355E7" w:rsidRPr="00122246" w:rsidTr="00341486">
        <w:tc>
          <w:tcPr>
            <w:tcW w:w="4065" w:type="pct"/>
          </w:tcPr>
          <w:p w:rsidR="00A355E7" w:rsidRPr="00122246" w:rsidRDefault="00A355E7" w:rsidP="00341486">
            <w:pPr>
              <w:jc w:val="both"/>
              <w:rPr>
                <w:rFonts w:ascii="Arial" w:hAnsi="Arial" w:cs="Arial"/>
                <w:sz w:val="20"/>
                <w:szCs w:val="20"/>
              </w:rPr>
            </w:pPr>
            <w:r w:rsidRPr="00122246">
              <w:rPr>
                <w:rFonts w:ascii="Arial" w:hAnsi="Arial"/>
                <w:sz w:val="20"/>
                <w:szCs w:val="20"/>
                <w:lang w:eastAsia="en-US"/>
              </w:rPr>
              <w:t xml:space="preserve">9.1 </w:t>
            </w:r>
            <w:r w:rsidRPr="00122246">
              <w:rPr>
                <w:rFonts w:ascii="Arial" w:hAnsi="Arial" w:cs="Arial"/>
                <w:sz w:val="20"/>
                <w:szCs w:val="20"/>
              </w:rPr>
              <w:t>Autor (s) y fecha de presentación oficial.</w:t>
            </w:r>
          </w:p>
        </w:tc>
        <w:tc>
          <w:tcPr>
            <w:tcW w:w="238"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 xml:space="preserve">Sí </w:t>
            </w:r>
          </w:p>
        </w:tc>
        <w:tc>
          <w:tcPr>
            <w:tcW w:w="202" w:type="pct"/>
          </w:tcPr>
          <w:p w:rsidR="00A355E7" w:rsidRPr="00E56067" w:rsidRDefault="00A355E7"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6"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 xml:space="preserve">No </w:t>
            </w:r>
          </w:p>
        </w:tc>
        <w:tc>
          <w:tcPr>
            <w:tcW w:w="188" w:type="pct"/>
          </w:tcPr>
          <w:p w:rsidR="00A355E7" w:rsidRPr="00122246" w:rsidRDefault="00A355E7" w:rsidP="00341486">
            <w:pPr>
              <w:pStyle w:val="Textoindependiente2"/>
              <w:rPr>
                <w:rFonts w:ascii="Arial" w:hAnsi="Arial"/>
                <w:color w:val="FF0000"/>
                <w:sz w:val="20"/>
                <w:szCs w:val="20"/>
                <w:lang w:eastAsia="en-US"/>
              </w:rPr>
            </w:pPr>
          </w:p>
        </w:tc>
      </w:tr>
      <w:tr w:rsidR="00A355E7" w:rsidRPr="00122246" w:rsidTr="00341486">
        <w:tc>
          <w:tcPr>
            <w:tcW w:w="4065" w:type="pct"/>
          </w:tcPr>
          <w:p w:rsidR="00A355E7" w:rsidRPr="00122246" w:rsidRDefault="00A355E7" w:rsidP="00341486">
            <w:pPr>
              <w:jc w:val="both"/>
              <w:rPr>
                <w:rFonts w:ascii="Arial" w:hAnsi="Arial" w:cs="Arial"/>
                <w:sz w:val="20"/>
                <w:szCs w:val="20"/>
              </w:rPr>
            </w:pPr>
            <w:r w:rsidRPr="00122246">
              <w:rPr>
                <w:rFonts w:ascii="Arial" w:hAnsi="Arial"/>
                <w:sz w:val="20"/>
                <w:szCs w:val="20"/>
                <w:lang w:eastAsia="en-US"/>
              </w:rPr>
              <w:t xml:space="preserve">9.2 </w:t>
            </w:r>
            <w:r w:rsidRPr="00122246">
              <w:rPr>
                <w:rFonts w:ascii="Arial" w:hAnsi="Arial" w:cs="Arial"/>
                <w:sz w:val="20"/>
                <w:szCs w:val="20"/>
              </w:rPr>
              <w:t>Resumen ejecutivo o reseña del contenido y el objetivo del proyecto.</w:t>
            </w:r>
          </w:p>
        </w:tc>
        <w:tc>
          <w:tcPr>
            <w:tcW w:w="238"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Sí</w:t>
            </w:r>
          </w:p>
        </w:tc>
        <w:tc>
          <w:tcPr>
            <w:tcW w:w="202" w:type="pct"/>
          </w:tcPr>
          <w:p w:rsidR="00A355E7" w:rsidRPr="00E56067" w:rsidRDefault="00A355E7"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6"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No</w:t>
            </w:r>
          </w:p>
        </w:tc>
        <w:tc>
          <w:tcPr>
            <w:tcW w:w="188" w:type="pct"/>
          </w:tcPr>
          <w:p w:rsidR="00A355E7" w:rsidRPr="00122246" w:rsidRDefault="00A355E7" w:rsidP="00341486">
            <w:pPr>
              <w:pStyle w:val="Textoindependiente2"/>
              <w:rPr>
                <w:rFonts w:ascii="Arial" w:hAnsi="Arial"/>
                <w:color w:val="FF0000"/>
                <w:sz w:val="20"/>
                <w:szCs w:val="20"/>
                <w:lang w:eastAsia="en-US"/>
              </w:rPr>
            </w:pPr>
          </w:p>
        </w:tc>
      </w:tr>
      <w:tr w:rsidR="00A355E7" w:rsidRPr="00122246" w:rsidTr="00341486">
        <w:tc>
          <w:tcPr>
            <w:tcW w:w="4065" w:type="pct"/>
          </w:tcPr>
          <w:p w:rsidR="00A355E7" w:rsidRPr="00122246" w:rsidRDefault="00A355E7" w:rsidP="00341486">
            <w:pPr>
              <w:jc w:val="both"/>
              <w:rPr>
                <w:rFonts w:ascii="Arial" w:hAnsi="Arial" w:cs="Arial"/>
                <w:sz w:val="20"/>
                <w:szCs w:val="20"/>
              </w:rPr>
            </w:pPr>
            <w:r w:rsidRPr="00122246">
              <w:rPr>
                <w:rFonts w:ascii="Arial" w:hAnsi="Arial"/>
                <w:sz w:val="20"/>
                <w:szCs w:val="20"/>
                <w:lang w:eastAsia="en-US"/>
              </w:rPr>
              <w:t xml:space="preserve">9.3 </w:t>
            </w:r>
            <w:r w:rsidRPr="00122246">
              <w:rPr>
                <w:rFonts w:ascii="Arial" w:hAnsi="Arial" w:cs="Arial"/>
                <w:sz w:val="20"/>
                <w:szCs w:val="20"/>
              </w:rPr>
              <w:t xml:space="preserve">Comisión dictaminadora (ordinaria o especial). </w:t>
            </w:r>
          </w:p>
        </w:tc>
        <w:tc>
          <w:tcPr>
            <w:tcW w:w="238"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Sí</w:t>
            </w:r>
          </w:p>
        </w:tc>
        <w:tc>
          <w:tcPr>
            <w:tcW w:w="202" w:type="pct"/>
          </w:tcPr>
          <w:p w:rsidR="00A355E7" w:rsidRPr="00E56067" w:rsidRDefault="00A355E7"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6"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No</w:t>
            </w:r>
          </w:p>
        </w:tc>
        <w:tc>
          <w:tcPr>
            <w:tcW w:w="188" w:type="pct"/>
          </w:tcPr>
          <w:p w:rsidR="00A355E7" w:rsidRPr="00122246" w:rsidRDefault="00A355E7" w:rsidP="00341486">
            <w:pPr>
              <w:pStyle w:val="Textoindependiente2"/>
              <w:rPr>
                <w:rFonts w:ascii="Arial" w:hAnsi="Arial"/>
                <w:color w:val="FF0000"/>
                <w:sz w:val="20"/>
                <w:szCs w:val="20"/>
                <w:lang w:eastAsia="en-US"/>
              </w:rPr>
            </w:pPr>
          </w:p>
        </w:tc>
      </w:tr>
      <w:tr w:rsidR="00A355E7" w:rsidRPr="00122246" w:rsidTr="00341486">
        <w:tc>
          <w:tcPr>
            <w:tcW w:w="4065" w:type="pct"/>
          </w:tcPr>
          <w:p w:rsidR="00A355E7" w:rsidRPr="00122246" w:rsidRDefault="00A355E7" w:rsidP="00341486">
            <w:pPr>
              <w:jc w:val="both"/>
              <w:rPr>
                <w:rFonts w:ascii="Arial" w:hAnsi="Arial" w:cs="Arial"/>
                <w:sz w:val="20"/>
                <w:szCs w:val="20"/>
              </w:rPr>
            </w:pPr>
            <w:r w:rsidRPr="00122246">
              <w:rPr>
                <w:rFonts w:ascii="Arial" w:hAnsi="Arial"/>
                <w:sz w:val="20"/>
                <w:szCs w:val="20"/>
                <w:lang w:eastAsia="en-US"/>
              </w:rPr>
              <w:t xml:space="preserve">9.4 </w:t>
            </w:r>
            <w:r w:rsidRPr="00122246">
              <w:rPr>
                <w:rFonts w:ascii="Arial" w:hAnsi="Arial" w:cs="Arial"/>
                <w:sz w:val="20"/>
                <w:szCs w:val="20"/>
              </w:rPr>
              <w:t xml:space="preserve">Fecha en que se turnó a la comisión y fecha en que se dictaminó </w:t>
            </w:r>
          </w:p>
        </w:tc>
        <w:tc>
          <w:tcPr>
            <w:tcW w:w="238"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Sí</w:t>
            </w:r>
          </w:p>
        </w:tc>
        <w:tc>
          <w:tcPr>
            <w:tcW w:w="202" w:type="pct"/>
          </w:tcPr>
          <w:p w:rsidR="00A355E7" w:rsidRPr="00E56067" w:rsidRDefault="00A355E7"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6"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No</w:t>
            </w:r>
          </w:p>
        </w:tc>
        <w:tc>
          <w:tcPr>
            <w:tcW w:w="188" w:type="pct"/>
          </w:tcPr>
          <w:p w:rsidR="00A355E7" w:rsidRPr="00122246" w:rsidRDefault="00A355E7" w:rsidP="00341486">
            <w:pPr>
              <w:pStyle w:val="Textoindependiente2"/>
              <w:rPr>
                <w:rFonts w:ascii="Arial" w:hAnsi="Arial"/>
                <w:color w:val="FF0000"/>
                <w:sz w:val="20"/>
                <w:szCs w:val="20"/>
                <w:lang w:eastAsia="en-US"/>
              </w:rPr>
            </w:pPr>
          </w:p>
        </w:tc>
      </w:tr>
      <w:tr w:rsidR="00A355E7" w:rsidRPr="00122246" w:rsidTr="00341486">
        <w:tc>
          <w:tcPr>
            <w:tcW w:w="4065" w:type="pct"/>
          </w:tcPr>
          <w:p w:rsidR="00A355E7" w:rsidRPr="00122246" w:rsidRDefault="00A355E7" w:rsidP="00341486">
            <w:pPr>
              <w:jc w:val="both"/>
              <w:rPr>
                <w:rFonts w:ascii="Arial" w:hAnsi="Arial" w:cs="Arial"/>
                <w:sz w:val="20"/>
                <w:szCs w:val="20"/>
              </w:rPr>
            </w:pPr>
            <w:r w:rsidRPr="00122246">
              <w:rPr>
                <w:rFonts w:ascii="Arial" w:hAnsi="Arial"/>
                <w:sz w:val="20"/>
                <w:szCs w:val="20"/>
                <w:lang w:eastAsia="en-US"/>
              </w:rPr>
              <w:t xml:space="preserve">9.5 </w:t>
            </w:r>
            <w:r w:rsidRPr="00122246">
              <w:rPr>
                <w:rFonts w:ascii="Arial" w:hAnsi="Arial" w:cs="Arial"/>
                <w:sz w:val="20"/>
                <w:szCs w:val="20"/>
              </w:rPr>
              <w:t xml:space="preserve">Si se dictaminó en sentido de aprobación o rechazo por el Pleno. </w:t>
            </w:r>
          </w:p>
        </w:tc>
        <w:tc>
          <w:tcPr>
            <w:tcW w:w="238"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Sí</w:t>
            </w:r>
          </w:p>
        </w:tc>
        <w:tc>
          <w:tcPr>
            <w:tcW w:w="202" w:type="pct"/>
          </w:tcPr>
          <w:p w:rsidR="00A355E7" w:rsidRPr="00E56067" w:rsidRDefault="00A355E7"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6"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 xml:space="preserve">No </w:t>
            </w:r>
          </w:p>
        </w:tc>
        <w:tc>
          <w:tcPr>
            <w:tcW w:w="188" w:type="pct"/>
          </w:tcPr>
          <w:p w:rsidR="00A355E7" w:rsidRPr="00122246" w:rsidRDefault="00A355E7" w:rsidP="00341486">
            <w:pPr>
              <w:pStyle w:val="Textoindependiente2"/>
              <w:rPr>
                <w:rFonts w:ascii="Arial" w:hAnsi="Arial"/>
                <w:color w:val="FF0000"/>
                <w:sz w:val="20"/>
                <w:szCs w:val="20"/>
                <w:lang w:eastAsia="en-US"/>
              </w:rPr>
            </w:pPr>
          </w:p>
        </w:tc>
      </w:tr>
      <w:tr w:rsidR="00A355E7" w:rsidRPr="00122246" w:rsidTr="00341486">
        <w:tc>
          <w:tcPr>
            <w:tcW w:w="4065" w:type="pct"/>
          </w:tcPr>
          <w:p w:rsidR="00A355E7" w:rsidRPr="00122246" w:rsidRDefault="00A355E7" w:rsidP="00341486">
            <w:pPr>
              <w:jc w:val="both"/>
              <w:rPr>
                <w:rFonts w:ascii="Arial" w:hAnsi="Arial" w:cs="Arial"/>
                <w:sz w:val="20"/>
                <w:szCs w:val="20"/>
              </w:rPr>
            </w:pPr>
            <w:r w:rsidRPr="00122246">
              <w:rPr>
                <w:rFonts w:ascii="Arial" w:hAnsi="Arial"/>
                <w:sz w:val="20"/>
                <w:szCs w:val="20"/>
                <w:lang w:eastAsia="en-US"/>
              </w:rPr>
              <w:t xml:space="preserve">9.6 </w:t>
            </w:r>
            <w:r w:rsidRPr="00122246">
              <w:rPr>
                <w:rFonts w:ascii="Arial" w:hAnsi="Arial" w:cs="Arial"/>
                <w:sz w:val="20"/>
                <w:szCs w:val="20"/>
              </w:rPr>
              <w:t xml:space="preserve">Resultado de la votación en la comisión dictaminadora y el sentido del voto de cada integrante. </w:t>
            </w:r>
          </w:p>
        </w:tc>
        <w:tc>
          <w:tcPr>
            <w:tcW w:w="238"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Sí</w:t>
            </w:r>
          </w:p>
        </w:tc>
        <w:tc>
          <w:tcPr>
            <w:tcW w:w="202" w:type="pct"/>
          </w:tcPr>
          <w:p w:rsidR="00A355E7" w:rsidRPr="00E56067" w:rsidRDefault="00A355E7"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6"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No</w:t>
            </w:r>
          </w:p>
        </w:tc>
        <w:tc>
          <w:tcPr>
            <w:tcW w:w="188" w:type="pct"/>
          </w:tcPr>
          <w:p w:rsidR="00A355E7" w:rsidRPr="00122246" w:rsidRDefault="00A355E7" w:rsidP="00341486">
            <w:pPr>
              <w:pStyle w:val="Textoindependiente2"/>
              <w:rPr>
                <w:rFonts w:ascii="Arial" w:hAnsi="Arial"/>
                <w:color w:val="FF0000"/>
                <w:sz w:val="20"/>
                <w:szCs w:val="20"/>
                <w:lang w:eastAsia="en-US"/>
              </w:rPr>
            </w:pPr>
          </w:p>
        </w:tc>
      </w:tr>
      <w:tr w:rsidR="00A355E7" w:rsidRPr="00122246" w:rsidTr="00341486">
        <w:tc>
          <w:tcPr>
            <w:tcW w:w="4065" w:type="pct"/>
          </w:tcPr>
          <w:p w:rsidR="00A355E7" w:rsidRPr="00122246" w:rsidRDefault="00A355E7" w:rsidP="00341486">
            <w:pPr>
              <w:jc w:val="both"/>
              <w:rPr>
                <w:rFonts w:ascii="Arial" w:hAnsi="Arial" w:cs="Arial"/>
                <w:sz w:val="20"/>
                <w:szCs w:val="20"/>
              </w:rPr>
            </w:pPr>
            <w:r w:rsidRPr="00122246">
              <w:rPr>
                <w:rFonts w:ascii="Arial" w:hAnsi="Arial"/>
                <w:sz w:val="20"/>
                <w:szCs w:val="20"/>
                <w:lang w:eastAsia="en-US"/>
              </w:rPr>
              <w:t xml:space="preserve">9.7 </w:t>
            </w:r>
            <w:r w:rsidRPr="00122246">
              <w:rPr>
                <w:rFonts w:ascii="Arial" w:hAnsi="Arial" w:cs="Arial"/>
                <w:sz w:val="20"/>
                <w:szCs w:val="20"/>
              </w:rPr>
              <w:t xml:space="preserve">Fecha de la sesión de Pleno en la que fue discutido y votado. </w:t>
            </w:r>
          </w:p>
        </w:tc>
        <w:tc>
          <w:tcPr>
            <w:tcW w:w="238"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Sí</w:t>
            </w:r>
          </w:p>
        </w:tc>
        <w:tc>
          <w:tcPr>
            <w:tcW w:w="202" w:type="pct"/>
          </w:tcPr>
          <w:p w:rsidR="00A355E7" w:rsidRPr="00E56067" w:rsidRDefault="00A355E7"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6"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No</w:t>
            </w:r>
          </w:p>
        </w:tc>
        <w:tc>
          <w:tcPr>
            <w:tcW w:w="188" w:type="pct"/>
          </w:tcPr>
          <w:p w:rsidR="00A355E7" w:rsidRPr="00122246" w:rsidRDefault="00A355E7" w:rsidP="00341486">
            <w:pPr>
              <w:pStyle w:val="Textoindependiente2"/>
              <w:rPr>
                <w:rFonts w:ascii="Arial" w:hAnsi="Arial"/>
                <w:color w:val="FF0000"/>
                <w:sz w:val="20"/>
                <w:szCs w:val="20"/>
                <w:lang w:eastAsia="en-US"/>
              </w:rPr>
            </w:pPr>
          </w:p>
        </w:tc>
      </w:tr>
      <w:tr w:rsidR="00A355E7" w:rsidRPr="00122246" w:rsidTr="00341486">
        <w:tc>
          <w:tcPr>
            <w:tcW w:w="4065" w:type="pct"/>
          </w:tcPr>
          <w:p w:rsidR="00A355E7" w:rsidRPr="00122246" w:rsidRDefault="00A355E7" w:rsidP="00341486">
            <w:pPr>
              <w:jc w:val="both"/>
              <w:rPr>
                <w:rFonts w:ascii="Arial" w:hAnsi="Arial" w:cs="Arial"/>
                <w:sz w:val="20"/>
                <w:szCs w:val="20"/>
              </w:rPr>
            </w:pPr>
            <w:r w:rsidRPr="00122246">
              <w:rPr>
                <w:rFonts w:ascii="Arial" w:hAnsi="Arial"/>
                <w:sz w:val="20"/>
                <w:szCs w:val="20"/>
                <w:lang w:eastAsia="en-US"/>
              </w:rPr>
              <w:t xml:space="preserve">9.8 </w:t>
            </w:r>
            <w:r w:rsidRPr="00122246">
              <w:rPr>
                <w:rFonts w:ascii="Arial" w:hAnsi="Arial" w:cs="Arial"/>
                <w:sz w:val="20"/>
                <w:szCs w:val="20"/>
              </w:rPr>
              <w:t xml:space="preserve">Resultado de la votación en la sesión de Pleno respectiva y el sentido del voto del grupo legislativo y de cada diputado. </w:t>
            </w:r>
          </w:p>
        </w:tc>
        <w:tc>
          <w:tcPr>
            <w:tcW w:w="238"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Sí</w:t>
            </w:r>
          </w:p>
        </w:tc>
        <w:tc>
          <w:tcPr>
            <w:tcW w:w="202" w:type="pct"/>
          </w:tcPr>
          <w:p w:rsidR="00A355E7" w:rsidRPr="00E56067" w:rsidRDefault="00A355E7"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6"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No</w:t>
            </w:r>
          </w:p>
        </w:tc>
        <w:tc>
          <w:tcPr>
            <w:tcW w:w="188" w:type="pct"/>
          </w:tcPr>
          <w:p w:rsidR="00A355E7" w:rsidRPr="00122246" w:rsidRDefault="00A355E7" w:rsidP="00341486">
            <w:pPr>
              <w:pStyle w:val="Textoindependiente2"/>
              <w:rPr>
                <w:rFonts w:ascii="Arial" w:hAnsi="Arial"/>
                <w:color w:val="FF0000"/>
                <w:sz w:val="20"/>
                <w:szCs w:val="20"/>
                <w:lang w:eastAsia="en-US"/>
              </w:rPr>
            </w:pPr>
          </w:p>
        </w:tc>
      </w:tr>
      <w:tr w:rsidR="00A355E7" w:rsidRPr="00122246" w:rsidTr="00341486">
        <w:tc>
          <w:tcPr>
            <w:tcW w:w="4065" w:type="pct"/>
          </w:tcPr>
          <w:p w:rsidR="00A355E7" w:rsidRPr="00122246" w:rsidRDefault="00A355E7" w:rsidP="00341486">
            <w:pPr>
              <w:jc w:val="both"/>
              <w:rPr>
                <w:rFonts w:ascii="Arial" w:hAnsi="Arial" w:cs="Arial"/>
                <w:sz w:val="20"/>
                <w:szCs w:val="20"/>
              </w:rPr>
            </w:pPr>
            <w:r w:rsidRPr="00122246">
              <w:rPr>
                <w:rFonts w:ascii="Arial" w:hAnsi="Arial"/>
                <w:sz w:val="20"/>
                <w:szCs w:val="20"/>
                <w:lang w:eastAsia="en-US"/>
              </w:rPr>
              <w:t xml:space="preserve">9.9 </w:t>
            </w:r>
            <w:r w:rsidRPr="00122246">
              <w:rPr>
                <w:rFonts w:ascii="Arial" w:hAnsi="Arial" w:cs="Arial"/>
                <w:sz w:val="20"/>
                <w:szCs w:val="20"/>
              </w:rPr>
              <w:t xml:space="preserve">El efecto de la decisión de Pleno (si regresó a la comisión de estudio, se determina concluido el asunto o si se envía para su publicación por el Ejecutivo).   </w:t>
            </w:r>
          </w:p>
        </w:tc>
        <w:tc>
          <w:tcPr>
            <w:tcW w:w="238"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Sí</w:t>
            </w:r>
          </w:p>
        </w:tc>
        <w:tc>
          <w:tcPr>
            <w:tcW w:w="202" w:type="pct"/>
          </w:tcPr>
          <w:p w:rsidR="00A355E7" w:rsidRPr="00E56067" w:rsidRDefault="00A355E7"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6" w:type="pct"/>
          </w:tcPr>
          <w:p w:rsidR="00A355E7" w:rsidRPr="00122246" w:rsidRDefault="00A355E7" w:rsidP="00341486">
            <w:pPr>
              <w:pStyle w:val="Textoindependiente2"/>
              <w:rPr>
                <w:rFonts w:ascii="Arial" w:hAnsi="Arial"/>
                <w:sz w:val="20"/>
                <w:szCs w:val="20"/>
                <w:lang w:eastAsia="en-US"/>
              </w:rPr>
            </w:pPr>
            <w:r w:rsidRPr="00122246">
              <w:rPr>
                <w:rFonts w:ascii="Arial" w:hAnsi="Arial"/>
                <w:sz w:val="20"/>
                <w:szCs w:val="20"/>
                <w:lang w:eastAsia="en-US"/>
              </w:rPr>
              <w:t>No</w:t>
            </w:r>
          </w:p>
        </w:tc>
        <w:tc>
          <w:tcPr>
            <w:tcW w:w="188" w:type="pct"/>
          </w:tcPr>
          <w:p w:rsidR="00A355E7" w:rsidRPr="00122246" w:rsidRDefault="00A355E7" w:rsidP="00341486">
            <w:pPr>
              <w:pStyle w:val="Textoindependiente2"/>
              <w:rPr>
                <w:rFonts w:ascii="Arial" w:hAnsi="Arial"/>
                <w:sz w:val="20"/>
                <w:szCs w:val="20"/>
                <w:lang w:eastAsia="en-US"/>
              </w:rPr>
            </w:pPr>
          </w:p>
        </w:tc>
      </w:tr>
    </w:tbl>
    <w:p w:rsidR="00A355E7" w:rsidRDefault="00A355E7" w:rsidP="00A743A7">
      <w:pPr>
        <w:jc w:val="both"/>
        <w:rPr>
          <w:rFonts w:ascii="Arial" w:hAnsi="Arial" w:cs="Arial"/>
          <w:sz w:val="16"/>
          <w:szCs w:val="20"/>
        </w:rPr>
      </w:pPr>
    </w:p>
    <w:p w:rsidR="00A743A7" w:rsidRPr="004728CA" w:rsidRDefault="00A743A7" w:rsidP="00A743A7">
      <w:pPr>
        <w:jc w:val="both"/>
        <w:rPr>
          <w:rFonts w:ascii="Arial" w:hAnsi="Arial" w:cs="Arial"/>
          <w:sz w:val="16"/>
          <w:szCs w:val="20"/>
          <w:lang w:val="es-ES"/>
        </w:rPr>
      </w:pPr>
      <w:r w:rsidRPr="0029476F">
        <w:rPr>
          <w:rFonts w:ascii="Arial" w:hAnsi="Arial" w:cs="Arial"/>
          <w:sz w:val="16"/>
          <w:szCs w:val="20"/>
        </w:rPr>
        <w:t>*Obligación de transparencia según artículo 72 (</w:t>
      </w:r>
      <w:proofErr w:type="spellStart"/>
      <w:r w:rsidRPr="0029476F">
        <w:rPr>
          <w:rFonts w:ascii="Arial" w:hAnsi="Arial" w:cs="Arial"/>
          <w:sz w:val="16"/>
          <w:szCs w:val="20"/>
        </w:rPr>
        <w:t>fracc</w:t>
      </w:r>
      <w:proofErr w:type="spellEnd"/>
      <w:r w:rsidRPr="0029476F">
        <w:rPr>
          <w:rFonts w:ascii="Arial" w:hAnsi="Arial" w:cs="Arial"/>
          <w:sz w:val="16"/>
          <w:szCs w:val="20"/>
        </w:rPr>
        <w:t>. IX) de la LGTAIP, aunque no con este nivel de desglose.</w:t>
      </w:r>
    </w:p>
    <w:p w:rsidR="002D72A8" w:rsidRDefault="002D72A8" w:rsidP="00504A5E">
      <w:pPr>
        <w:jc w:val="both"/>
        <w:rPr>
          <w:rFonts w:ascii="Arial" w:hAnsi="Arial" w:cs="Arial"/>
          <w:sz w:val="20"/>
          <w:szCs w:val="20"/>
        </w:rPr>
      </w:pPr>
    </w:p>
    <w:p w:rsidR="00A134AA" w:rsidRDefault="002D72A8" w:rsidP="00504A5E">
      <w:pPr>
        <w:jc w:val="both"/>
        <w:rPr>
          <w:rFonts w:ascii="Arial" w:hAnsi="Arial" w:cs="Arial"/>
          <w:sz w:val="20"/>
          <w:szCs w:val="20"/>
        </w:rPr>
      </w:pPr>
      <w:r>
        <w:rPr>
          <w:rFonts w:ascii="Arial" w:hAnsi="Arial" w:cs="Arial"/>
          <w:sz w:val="20"/>
          <w:szCs w:val="20"/>
        </w:rPr>
        <w:t xml:space="preserve">9.1, 9.2, 9.3, 9.4, 9.5, 9.6, 9.7, 9.8, 9.9) </w:t>
      </w:r>
      <w:hyperlink w:history="1">
        <w:r w:rsidRPr="0090231C">
          <w:rPr>
            <w:rStyle w:val="Hipervnculo"/>
            <w:rFonts w:ascii="Arial" w:hAnsi="Arial" w:cs="Arial"/>
            <w:sz w:val="20"/>
            <w:szCs w:val="20"/>
          </w:rPr>
          <w:t>www.congresojal.gob.mx%2F%3Fq%3Dtrabajo%252Finfolej&amp;h=8AQGbO9VI</w:t>
        </w:r>
      </w:hyperlink>
    </w:p>
    <w:p w:rsidR="002D72A8" w:rsidRPr="002D72A8" w:rsidRDefault="002D72A8" w:rsidP="00504A5E">
      <w:pPr>
        <w:jc w:val="both"/>
        <w:rPr>
          <w:rFonts w:ascii="Arial" w:hAnsi="Arial" w:cs="Arial"/>
          <w:sz w:val="20"/>
          <w:szCs w:val="20"/>
        </w:rPr>
      </w:pPr>
    </w:p>
    <w:p w:rsidR="000B685D" w:rsidRPr="00504A5E" w:rsidRDefault="000B685D" w:rsidP="00504A5E">
      <w:pPr>
        <w:jc w:val="both"/>
        <w:rPr>
          <w:rFonts w:ascii="Arial" w:hAnsi="Arial" w:cs="Arial"/>
          <w:sz w:val="20"/>
          <w:szCs w:val="20"/>
        </w:rPr>
      </w:pPr>
    </w:p>
    <w:p w:rsidR="0029476F" w:rsidRDefault="00BD6F2A" w:rsidP="00504A5E">
      <w:pPr>
        <w:jc w:val="both"/>
        <w:rPr>
          <w:rFonts w:ascii="Arial" w:hAnsi="Arial"/>
          <w:sz w:val="20"/>
          <w:szCs w:val="20"/>
        </w:rPr>
      </w:pPr>
      <w:r w:rsidRPr="00504A5E">
        <w:rPr>
          <w:rFonts w:ascii="Arial" w:hAnsi="Arial" w:cs="Arial"/>
          <w:sz w:val="20"/>
          <w:szCs w:val="20"/>
        </w:rPr>
        <w:t>10</w:t>
      </w:r>
      <w:r w:rsidR="0029476F">
        <w:rPr>
          <w:rFonts w:ascii="Arial" w:hAnsi="Arial" w:cs="Arial"/>
          <w:sz w:val="20"/>
          <w:szCs w:val="20"/>
        </w:rPr>
        <w:t xml:space="preserve">.- </w:t>
      </w:r>
      <w:r w:rsidR="0029476F" w:rsidRPr="00504A5E">
        <w:rPr>
          <w:rFonts w:ascii="Arial" w:hAnsi="Arial" w:cs="Arial"/>
          <w:sz w:val="20"/>
          <w:szCs w:val="20"/>
        </w:rPr>
        <w:t xml:space="preserve">El Poder Legislativo local tiene a la </w:t>
      </w:r>
      <w:r w:rsidR="0029476F" w:rsidRPr="007A004E">
        <w:rPr>
          <w:rFonts w:ascii="Arial" w:hAnsi="Arial" w:cs="Arial"/>
          <w:sz w:val="20"/>
          <w:szCs w:val="20"/>
        </w:rPr>
        <w:t>vista de toda persona en formato a</w:t>
      </w:r>
      <w:r w:rsidR="0029476F">
        <w:rPr>
          <w:rFonts w:ascii="Arial" w:hAnsi="Arial" w:cs="Arial"/>
          <w:sz w:val="20"/>
          <w:szCs w:val="20"/>
        </w:rPr>
        <w:t>bierto,</w:t>
      </w:r>
      <w:r w:rsidR="0029476F" w:rsidRPr="007A004E">
        <w:rPr>
          <w:rFonts w:ascii="Arial" w:hAnsi="Arial" w:cs="Arial"/>
          <w:sz w:val="20"/>
          <w:szCs w:val="20"/>
        </w:rPr>
        <w:t xml:space="preserve"> accesible</w:t>
      </w:r>
      <w:r w:rsidR="0029476F">
        <w:rPr>
          <w:rFonts w:ascii="Arial" w:hAnsi="Arial" w:cs="Arial"/>
          <w:sz w:val="20"/>
          <w:szCs w:val="20"/>
        </w:rPr>
        <w:t xml:space="preserve"> y electrónico</w:t>
      </w:r>
      <w:r w:rsidR="0029476F" w:rsidRPr="007A004E">
        <w:rPr>
          <w:rFonts w:ascii="Arial" w:hAnsi="Arial" w:cs="Arial"/>
          <w:sz w:val="20"/>
          <w:szCs w:val="20"/>
        </w:rPr>
        <w:t xml:space="preserve"> información sobre</w:t>
      </w:r>
      <w:r w:rsidR="0029476F">
        <w:rPr>
          <w:rFonts w:ascii="Arial" w:hAnsi="Arial" w:cs="Arial"/>
          <w:sz w:val="20"/>
          <w:szCs w:val="20"/>
        </w:rPr>
        <w:t xml:space="preserve"> la</w:t>
      </w:r>
      <w:r w:rsidR="0029476F" w:rsidRPr="007A004E">
        <w:rPr>
          <w:rFonts w:ascii="Arial" w:hAnsi="Arial" w:cs="Arial"/>
          <w:sz w:val="20"/>
          <w:szCs w:val="20"/>
        </w:rPr>
        <w:t xml:space="preserve"> </w:t>
      </w:r>
      <w:r w:rsidR="0029476F" w:rsidRPr="00A743A7">
        <w:rPr>
          <w:rFonts w:ascii="Arial" w:hAnsi="Arial"/>
          <w:b/>
          <w:sz w:val="20"/>
          <w:szCs w:val="20"/>
          <w:u w:val="single"/>
        </w:rPr>
        <w:t xml:space="preserve">estadística o </w:t>
      </w:r>
      <w:proofErr w:type="spellStart"/>
      <w:r w:rsidR="0029476F" w:rsidRPr="00A743A7">
        <w:rPr>
          <w:rFonts w:ascii="Arial" w:hAnsi="Arial"/>
          <w:b/>
          <w:sz w:val="20"/>
          <w:szCs w:val="20"/>
          <w:u w:val="single"/>
        </w:rPr>
        <w:t>numeralia</w:t>
      </w:r>
      <w:proofErr w:type="spellEnd"/>
      <w:r w:rsidR="0029476F" w:rsidRPr="00D2387D">
        <w:rPr>
          <w:rFonts w:ascii="Arial" w:hAnsi="Arial"/>
          <w:b/>
          <w:sz w:val="20"/>
          <w:szCs w:val="20"/>
        </w:rPr>
        <w:t xml:space="preserve"> </w:t>
      </w:r>
      <w:r w:rsidR="0029476F">
        <w:rPr>
          <w:rFonts w:ascii="Arial" w:hAnsi="Arial" w:cs="Arial"/>
          <w:sz w:val="20"/>
          <w:szCs w:val="20"/>
        </w:rPr>
        <w:t>y está</w:t>
      </w:r>
      <w:r w:rsidR="0029476F" w:rsidRPr="007A004E">
        <w:rPr>
          <w:rFonts w:ascii="Arial" w:hAnsi="Arial" w:cs="Arial"/>
          <w:sz w:val="20"/>
          <w:szCs w:val="20"/>
        </w:rPr>
        <w:t xml:space="preserve"> actualizada al menos al trimestre inmediato anterior de vigencia:</w:t>
      </w:r>
    </w:p>
    <w:p w:rsidR="002D72A8" w:rsidRPr="00504A5E" w:rsidRDefault="00527685" w:rsidP="00504A5E">
      <w:pPr>
        <w:jc w:val="both"/>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0"/>
        <w:gridCol w:w="414"/>
        <w:gridCol w:w="350"/>
        <w:gridCol w:w="526"/>
        <w:gridCol w:w="350"/>
      </w:tblGrid>
      <w:tr w:rsidR="002D72A8" w:rsidRPr="00504A5E" w:rsidTr="00341486">
        <w:tc>
          <w:tcPr>
            <w:tcW w:w="4061"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 xml:space="preserve">10.1 Número total de sesiones de Pleno realizadas.    </w:t>
            </w:r>
          </w:p>
        </w:tc>
        <w:tc>
          <w:tcPr>
            <w:tcW w:w="238"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199" w:type="pct"/>
          </w:tcPr>
          <w:p w:rsidR="002D72A8" w:rsidRPr="00E56067" w:rsidRDefault="002D72A8"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2"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200" w:type="pct"/>
          </w:tcPr>
          <w:p w:rsidR="002D72A8" w:rsidRPr="00625ADB" w:rsidRDefault="002D72A8" w:rsidP="00341486">
            <w:pPr>
              <w:pStyle w:val="Textoindependiente2"/>
              <w:rPr>
                <w:rFonts w:ascii="Arial" w:hAnsi="Arial"/>
                <w:color w:val="FF0000"/>
                <w:sz w:val="20"/>
                <w:szCs w:val="20"/>
                <w:lang w:eastAsia="en-US"/>
              </w:rPr>
            </w:pPr>
          </w:p>
        </w:tc>
      </w:tr>
      <w:tr w:rsidR="002D72A8" w:rsidRPr="00504A5E" w:rsidTr="00341486">
        <w:tc>
          <w:tcPr>
            <w:tcW w:w="4061"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 xml:space="preserve">10.2 Número total de sesiones de cada comisión (ordinaria o especial). </w:t>
            </w:r>
          </w:p>
        </w:tc>
        <w:tc>
          <w:tcPr>
            <w:tcW w:w="238"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199" w:type="pct"/>
          </w:tcPr>
          <w:p w:rsidR="002D72A8" w:rsidRPr="00E56067" w:rsidRDefault="002D72A8"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2"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200" w:type="pct"/>
          </w:tcPr>
          <w:p w:rsidR="002D72A8" w:rsidRPr="00625ADB" w:rsidRDefault="002D72A8" w:rsidP="00341486">
            <w:pPr>
              <w:pStyle w:val="Textoindependiente2"/>
              <w:rPr>
                <w:rFonts w:ascii="Arial" w:hAnsi="Arial"/>
                <w:color w:val="FF0000"/>
                <w:sz w:val="20"/>
                <w:szCs w:val="20"/>
                <w:lang w:eastAsia="en-US"/>
              </w:rPr>
            </w:pPr>
          </w:p>
        </w:tc>
      </w:tr>
      <w:tr w:rsidR="002D72A8" w:rsidRPr="00504A5E" w:rsidTr="00341486">
        <w:tc>
          <w:tcPr>
            <w:tcW w:w="4061"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 xml:space="preserve">10.3 Número total de iniciativas presentadas, clasificándolas en iniciativas de ley, decreto, acuerdo o cualquier otra modalidad de asunto. </w:t>
            </w:r>
          </w:p>
        </w:tc>
        <w:tc>
          <w:tcPr>
            <w:tcW w:w="238"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199" w:type="pct"/>
          </w:tcPr>
          <w:p w:rsidR="002D72A8" w:rsidRPr="00E56067" w:rsidRDefault="002D72A8"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2"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200" w:type="pct"/>
          </w:tcPr>
          <w:p w:rsidR="002D72A8" w:rsidRPr="00625ADB" w:rsidRDefault="002D72A8" w:rsidP="00341486">
            <w:pPr>
              <w:pStyle w:val="Textoindependiente2"/>
              <w:rPr>
                <w:rFonts w:ascii="Arial" w:hAnsi="Arial"/>
                <w:color w:val="FF0000"/>
                <w:sz w:val="20"/>
                <w:szCs w:val="20"/>
                <w:lang w:eastAsia="en-US"/>
              </w:rPr>
            </w:pPr>
          </w:p>
        </w:tc>
      </w:tr>
      <w:tr w:rsidR="002D72A8" w:rsidRPr="00504A5E" w:rsidTr="00341486">
        <w:tc>
          <w:tcPr>
            <w:tcW w:w="4061"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 xml:space="preserve">10.4 Número total de iniciativas discutidas y votadas por el Pleno, clasificándolas en proyectos de ley, decreto o acuerdo.  </w:t>
            </w:r>
          </w:p>
        </w:tc>
        <w:tc>
          <w:tcPr>
            <w:tcW w:w="238"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199" w:type="pct"/>
          </w:tcPr>
          <w:p w:rsidR="002D72A8" w:rsidRPr="00E56067" w:rsidRDefault="002D72A8"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2"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200" w:type="pct"/>
          </w:tcPr>
          <w:p w:rsidR="002D72A8" w:rsidRPr="00625ADB" w:rsidRDefault="002D72A8" w:rsidP="00341486">
            <w:pPr>
              <w:pStyle w:val="Textoindependiente2"/>
              <w:rPr>
                <w:rFonts w:ascii="Arial" w:hAnsi="Arial"/>
                <w:color w:val="FF0000"/>
                <w:sz w:val="20"/>
                <w:szCs w:val="20"/>
                <w:lang w:eastAsia="en-US"/>
              </w:rPr>
            </w:pPr>
          </w:p>
        </w:tc>
      </w:tr>
      <w:tr w:rsidR="002D72A8" w:rsidRPr="00504A5E" w:rsidTr="00341486">
        <w:tc>
          <w:tcPr>
            <w:tcW w:w="4061"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10.5 Número total de iniciativas discutidas y votadas por el Pleno, clasificándolas en aprobadas y rechazadas</w:t>
            </w:r>
          </w:p>
        </w:tc>
        <w:tc>
          <w:tcPr>
            <w:tcW w:w="238"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199" w:type="pct"/>
          </w:tcPr>
          <w:p w:rsidR="002D72A8" w:rsidRPr="00E56067" w:rsidRDefault="002D72A8"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2"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200" w:type="pct"/>
          </w:tcPr>
          <w:p w:rsidR="002D72A8" w:rsidRPr="00625ADB" w:rsidRDefault="002D72A8" w:rsidP="00341486">
            <w:pPr>
              <w:pStyle w:val="Textoindependiente2"/>
              <w:rPr>
                <w:rFonts w:ascii="Arial" w:hAnsi="Arial"/>
                <w:color w:val="FF0000"/>
                <w:sz w:val="20"/>
                <w:szCs w:val="20"/>
                <w:lang w:eastAsia="en-US"/>
              </w:rPr>
            </w:pPr>
          </w:p>
        </w:tc>
      </w:tr>
      <w:tr w:rsidR="002D72A8" w:rsidRPr="00504A5E" w:rsidTr="00341486">
        <w:tc>
          <w:tcPr>
            <w:tcW w:w="4061" w:type="pct"/>
          </w:tcPr>
          <w:p w:rsidR="002D72A8" w:rsidRPr="00504A5E" w:rsidRDefault="002D72A8" w:rsidP="00341486">
            <w:pPr>
              <w:pStyle w:val="Textoindependiente2"/>
              <w:rPr>
                <w:rFonts w:ascii="Arial" w:hAnsi="Arial"/>
                <w:sz w:val="20"/>
                <w:szCs w:val="20"/>
                <w:lang w:eastAsia="en-US"/>
              </w:rPr>
            </w:pPr>
            <w:r>
              <w:rPr>
                <w:rFonts w:ascii="Arial" w:hAnsi="Arial"/>
                <w:sz w:val="20"/>
                <w:szCs w:val="20"/>
                <w:lang w:eastAsia="en-US"/>
              </w:rPr>
              <w:t>10.6</w:t>
            </w:r>
            <w:r w:rsidRPr="00504A5E">
              <w:rPr>
                <w:rFonts w:ascii="Arial" w:hAnsi="Arial"/>
                <w:sz w:val="20"/>
                <w:szCs w:val="20"/>
                <w:lang w:eastAsia="en-US"/>
              </w:rPr>
              <w:t xml:space="preserve"> Número total de iniciativas presentadas por grupo legislativo, indicando cuántas han sido votadas por el Pleno.  </w:t>
            </w:r>
          </w:p>
        </w:tc>
        <w:tc>
          <w:tcPr>
            <w:tcW w:w="238"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199" w:type="pct"/>
          </w:tcPr>
          <w:p w:rsidR="002D72A8" w:rsidRPr="00E56067" w:rsidRDefault="002D72A8" w:rsidP="00341486">
            <w:pPr>
              <w:pStyle w:val="Textoindependiente2"/>
              <w:rPr>
                <w:rFonts w:ascii="Arial" w:hAnsi="Arial"/>
                <w:color w:val="000000" w:themeColor="text1"/>
                <w:sz w:val="20"/>
                <w:szCs w:val="20"/>
                <w:lang w:eastAsia="en-US"/>
              </w:rPr>
            </w:pPr>
          </w:p>
        </w:tc>
        <w:tc>
          <w:tcPr>
            <w:tcW w:w="302" w:type="pct"/>
            <w:shd w:val="clear" w:color="auto" w:fill="FFFF00"/>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200" w:type="pct"/>
            <w:shd w:val="clear" w:color="auto" w:fill="FFFF00"/>
          </w:tcPr>
          <w:p w:rsidR="002D72A8" w:rsidRPr="00625ADB" w:rsidRDefault="002D72A8"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2D72A8" w:rsidRPr="00504A5E" w:rsidTr="00B4141F">
        <w:tc>
          <w:tcPr>
            <w:tcW w:w="4061" w:type="pct"/>
          </w:tcPr>
          <w:p w:rsidR="002D72A8" w:rsidRPr="00504A5E" w:rsidRDefault="002D72A8" w:rsidP="00341486">
            <w:pPr>
              <w:pStyle w:val="Textoindependiente2"/>
              <w:rPr>
                <w:rFonts w:ascii="Arial" w:hAnsi="Arial"/>
                <w:sz w:val="20"/>
                <w:szCs w:val="20"/>
                <w:lang w:eastAsia="en-US"/>
              </w:rPr>
            </w:pPr>
            <w:r>
              <w:rPr>
                <w:rFonts w:ascii="Arial" w:hAnsi="Arial"/>
                <w:sz w:val="20"/>
                <w:szCs w:val="20"/>
                <w:lang w:eastAsia="en-US"/>
              </w:rPr>
              <w:t>10.7</w:t>
            </w:r>
            <w:r w:rsidRPr="00504A5E">
              <w:rPr>
                <w:rFonts w:ascii="Arial" w:hAnsi="Arial"/>
                <w:sz w:val="20"/>
                <w:szCs w:val="20"/>
                <w:lang w:eastAsia="en-US"/>
              </w:rPr>
              <w:t xml:space="preserve"> Número de asistencias a las sesiones de comisión por cada diputado, indicando faltas justificadas e injustificadas.   </w:t>
            </w:r>
          </w:p>
        </w:tc>
        <w:tc>
          <w:tcPr>
            <w:tcW w:w="238"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199" w:type="pct"/>
          </w:tcPr>
          <w:p w:rsidR="002D72A8" w:rsidRPr="00E56067" w:rsidRDefault="002D72A8" w:rsidP="00341486">
            <w:pPr>
              <w:pStyle w:val="Textoindependiente2"/>
              <w:rPr>
                <w:rFonts w:ascii="Arial" w:hAnsi="Arial"/>
                <w:color w:val="000000" w:themeColor="text1"/>
                <w:sz w:val="20"/>
                <w:szCs w:val="20"/>
                <w:lang w:eastAsia="en-US"/>
              </w:rPr>
            </w:pPr>
          </w:p>
        </w:tc>
        <w:tc>
          <w:tcPr>
            <w:tcW w:w="302" w:type="pct"/>
            <w:shd w:val="clear" w:color="auto" w:fill="FFFF00"/>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200" w:type="pct"/>
            <w:shd w:val="clear" w:color="auto" w:fill="FFFF00"/>
          </w:tcPr>
          <w:p w:rsidR="002D72A8" w:rsidRPr="00625ADB" w:rsidRDefault="00B4141F"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2D72A8" w:rsidRPr="00504A5E" w:rsidTr="0033504D">
        <w:tc>
          <w:tcPr>
            <w:tcW w:w="4061" w:type="pct"/>
          </w:tcPr>
          <w:p w:rsidR="002D72A8" w:rsidRPr="00504A5E" w:rsidRDefault="002D72A8" w:rsidP="00341486">
            <w:pPr>
              <w:pStyle w:val="Textoindependiente2"/>
              <w:rPr>
                <w:rFonts w:ascii="Arial" w:hAnsi="Arial"/>
                <w:sz w:val="20"/>
                <w:szCs w:val="20"/>
                <w:lang w:eastAsia="en-US"/>
              </w:rPr>
            </w:pPr>
            <w:r>
              <w:rPr>
                <w:rFonts w:ascii="Arial" w:hAnsi="Arial"/>
                <w:sz w:val="20"/>
                <w:szCs w:val="20"/>
                <w:lang w:eastAsia="en-US"/>
              </w:rPr>
              <w:t>10.8</w:t>
            </w:r>
            <w:r w:rsidRPr="00504A5E">
              <w:rPr>
                <w:rFonts w:ascii="Arial" w:hAnsi="Arial"/>
                <w:sz w:val="20"/>
                <w:szCs w:val="20"/>
                <w:lang w:eastAsia="en-US"/>
              </w:rPr>
              <w:t xml:space="preserve"> Número de asistencias a las sesiones de Pleno por diputado, indicando faltas justificadas e injustificadas.    </w:t>
            </w:r>
          </w:p>
        </w:tc>
        <w:tc>
          <w:tcPr>
            <w:tcW w:w="238"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199" w:type="pct"/>
          </w:tcPr>
          <w:p w:rsidR="002D72A8" w:rsidRPr="00E56067" w:rsidRDefault="0033504D" w:rsidP="00341486">
            <w:pPr>
              <w:pStyle w:val="Textoindependiente2"/>
              <w:rPr>
                <w:rFonts w:ascii="Arial" w:hAnsi="Arial"/>
                <w:color w:val="000000" w:themeColor="text1"/>
                <w:sz w:val="20"/>
                <w:szCs w:val="20"/>
                <w:lang w:eastAsia="en-US"/>
              </w:rPr>
            </w:pPr>
            <w:r>
              <w:rPr>
                <w:rFonts w:ascii="Arial" w:hAnsi="Arial"/>
                <w:color w:val="000000" w:themeColor="text1"/>
                <w:sz w:val="20"/>
                <w:szCs w:val="20"/>
                <w:lang w:eastAsia="en-US"/>
              </w:rPr>
              <w:t>X</w:t>
            </w:r>
          </w:p>
        </w:tc>
        <w:tc>
          <w:tcPr>
            <w:tcW w:w="302" w:type="pct"/>
            <w:shd w:val="clear" w:color="auto" w:fill="auto"/>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200" w:type="pct"/>
            <w:shd w:val="clear" w:color="auto" w:fill="auto"/>
          </w:tcPr>
          <w:p w:rsidR="002D72A8" w:rsidRPr="00625ADB" w:rsidRDefault="002D72A8" w:rsidP="00341486">
            <w:pPr>
              <w:pStyle w:val="Textoindependiente2"/>
              <w:rPr>
                <w:rFonts w:ascii="Arial" w:hAnsi="Arial"/>
                <w:color w:val="FF0000"/>
                <w:sz w:val="20"/>
                <w:szCs w:val="20"/>
                <w:lang w:eastAsia="en-US"/>
              </w:rPr>
            </w:pPr>
          </w:p>
        </w:tc>
      </w:tr>
      <w:tr w:rsidR="002D72A8" w:rsidRPr="00504A5E" w:rsidTr="00341486">
        <w:tc>
          <w:tcPr>
            <w:tcW w:w="4061"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1</w:t>
            </w:r>
            <w:r>
              <w:rPr>
                <w:rFonts w:ascii="Arial" w:hAnsi="Arial"/>
                <w:sz w:val="20"/>
                <w:szCs w:val="20"/>
                <w:lang w:eastAsia="en-US"/>
              </w:rPr>
              <w:t>0.9</w:t>
            </w:r>
            <w:r w:rsidRPr="00504A5E">
              <w:rPr>
                <w:rFonts w:ascii="Arial" w:hAnsi="Arial"/>
                <w:sz w:val="20"/>
                <w:szCs w:val="20"/>
                <w:lang w:eastAsia="en-US"/>
              </w:rPr>
              <w:t xml:space="preserve"> El número de iniciativas provenientes del Poder Legislativo, Ejecutivo, Órganos Autónomos, Ayuntamientos, Ciudadanía o cualquier otro con facultad de iniciativa.    </w:t>
            </w:r>
          </w:p>
        </w:tc>
        <w:tc>
          <w:tcPr>
            <w:tcW w:w="238"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199" w:type="pct"/>
          </w:tcPr>
          <w:p w:rsidR="002D72A8" w:rsidRPr="00E56067" w:rsidRDefault="002D72A8" w:rsidP="00341486">
            <w:pPr>
              <w:pStyle w:val="Textoindependiente2"/>
              <w:rPr>
                <w:rFonts w:ascii="Arial" w:hAnsi="Arial"/>
                <w:color w:val="000000" w:themeColor="text1"/>
                <w:sz w:val="20"/>
                <w:szCs w:val="20"/>
                <w:lang w:eastAsia="en-US"/>
              </w:rPr>
            </w:pPr>
            <w:r w:rsidRPr="00E56067">
              <w:rPr>
                <w:rFonts w:ascii="Arial" w:hAnsi="Arial"/>
                <w:color w:val="000000" w:themeColor="text1"/>
                <w:sz w:val="20"/>
                <w:szCs w:val="20"/>
                <w:lang w:eastAsia="en-US"/>
              </w:rPr>
              <w:t>X</w:t>
            </w:r>
          </w:p>
        </w:tc>
        <w:tc>
          <w:tcPr>
            <w:tcW w:w="302"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200" w:type="pct"/>
          </w:tcPr>
          <w:p w:rsidR="002D72A8" w:rsidRPr="00625ADB" w:rsidRDefault="002D72A8" w:rsidP="00341486">
            <w:pPr>
              <w:pStyle w:val="Textoindependiente2"/>
              <w:rPr>
                <w:rFonts w:ascii="Arial" w:hAnsi="Arial"/>
                <w:color w:val="FF0000"/>
                <w:sz w:val="20"/>
                <w:szCs w:val="20"/>
                <w:lang w:eastAsia="en-US"/>
              </w:rPr>
            </w:pPr>
          </w:p>
        </w:tc>
      </w:tr>
      <w:tr w:rsidR="002D72A8" w:rsidRPr="00504A5E" w:rsidTr="00341486">
        <w:tc>
          <w:tcPr>
            <w:tcW w:w="4061" w:type="pct"/>
          </w:tcPr>
          <w:p w:rsidR="002D72A8" w:rsidRPr="00504A5E" w:rsidRDefault="002D72A8" w:rsidP="00341486">
            <w:pPr>
              <w:pStyle w:val="Textoindependiente2"/>
              <w:rPr>
                <w:rFonts w:ascii="Arial" w:hAnsi="Arial"/>
                <w:sz w:val="20"/>
                <w:szCs w:val="20"/>
                <w:lang w:eastAsia="en-US"/>
              </w:rPr>
            </w:pPr>
            <w:r>
              <w:rPr>
                <w:rFonts w:ascii="Arial" w:hAnsi="Arial"/>
                <w:sz w:val="20"/>
                <w:szCs w:val="20"/>
                <w:lang w:eastAsia="en-US"/>
              </w:rPr>
              <w:lastRenderedPageBreak/>
              <w:t>10.10</w:t>
            </w:r>
            <w:r w:rsidRPr="00504A5E">
              <w:rPr>
                <w:rFonts w:ascii="Arial" w:hAnsi="Arial"/>
                <w:sz w:val="20"/>
                <w:szCs w:val="20"/>
                <w:lang w:eastAsia="en-US"/>
              </w:rPr>
              <w:t xml:space="preserve"> Compara con la </w:t>
            </w:r>
            <w:proofErr w:type="spellStart"/>
            <w:r w:rsidRPr="00504A5E">
              <w:rPr>
                <w:rFonts w:ascii="Arial" w:hAnsi="Arial"/>
                <w:sz w:val="20"/>
                <w:szCs w:val="20"/>
                <w:lang w:eastAsia="en-US"/>
              </w:rPr>
              <w:t>numeralia</w:t>
            </w:r>
            <w:proofErr w:type="spellEnd"/>
            <w:r w:rsidRPr="00504A5E">
              <w:rPr>
                <w:rFonts w:ascii="Arial" w:hAnsi="Arial"/>
                <w:sz w:val="20"/>
                <w:szCs w:val="20"/>
                <w:lang w:eastAsia="en-US"/>
              </w:rPr>
              <w:t xml:space="preserve"> o estadística de la legislatura anterior</w:t>
            </w:r>
          </w:p>
        </w:tc>
        <w:tc>
          <w:tcPr>
            <w:tcW w:w="238" w:type="pct"/>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199" w:type="pct"/>
          </w:tcPr>
          <w:p w:rsidR="002D72A8" w:rsidRPr="00733539" w:rsidRDefault="002D72A8" w:rsidP="00341486">
            <w:pPr>
              <w:pStyle w:val="Textoindependiente2"/>
              <w:rPr>
                <w:rFonts w:ascii="Arial" w:hAnsi="Arial"/>
                <w:color w:val="0000FF"/>
                <w:sz w:val="20"/>
                <w:szCs w:val="20"/>
                <w:lang w:eastAsia="en-US"/>
              </w:rPr>
            </w:pPr>
          </w:p>
        </w:tc>
        <w:tc>
          <w:tcPr>
            <w:tcW w:w="302" w:type="pct"/>
            <w:shd w:val="clear" w:color="auto" w:fill="FFFF00"/>
          </w:tcPr>
          <w:p w:rsidR="002D72A8" w:rsidRPr="00504A5E" w:rsidRDefault="002D72A8"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200" w:type="pct"/>
            <w:shd w:val="clear" w:color="auto" w:fill="FFFF00"/>
          </w:tcPr>
          <w:p w:rsidR="002D72A8" w:rsidRPr="00625ADB" w:rsidRDefault="002D72A8"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2D72A8" w:rsidRPr="00504A5E" w:rsidTr="00341486">
        <w:tc>
          <w:tcPr>
            <w:tcW w:w="4061" w:type="pct"/>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10.11 El Padrón de cabilderos, de acuerdo a la normatividad aplicable</w:t>
            </w:r>
          </w:p>
        </w:tc>
        <w:tc>
          <w:tcPr>
            <w:tcW w:w="238" w:type="pct"/>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Sí</w:t>
            </w:r>
          </w:p>
        </w:tc>
        <w:tc>
          <w:tcPr>
            <w:tcW w:w="199" w:type="pct"/>
          </w:tcPr>
          <w:p w:rsidR="002D72A8" w:rsidRPr="00B732DD" w:rsidRDefault="002D72A8" w:rsidP="00341486">
            <w:pPr>
              <w:pStyle w:val="Textoindependiente2"/>
              <w:rPr>
                <w:rFonts w:ascii="Arial" w:hAnsi="Arial"/>
                <w:color w:val="0000FF"/>
                <w:sz w:val="20"/>
                <w:szCs w:val="20"/>
                <w:lang w:eastAsia="en-US"/>
              </w:rPr>
            </w:pPr>
          </w:p>
        </w:tc>
        <w:tc>
          <w:tcPr>
            <w:tcW w:w="302" w:type="pct"/>
            <w:shd w:val="clear" w:color="auto" w:fill="FFFF00"/>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No</w:t>
            </w:r>
          </w:p>
        </w:tc>
        <w:tc>
          <w:tcPr>
            <w:tcW w:w="200" w:type="pct"/>
            <w:shd w:val="clear" w:color="auto" w:fill="FFFF00"/>
          </w:tcPr>
          <w:p w:rsidR="002D72A8" w:rsidRPr="00B732DD" w:rsidRDefault="002D72A8"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2D72A8" w:rsidRPr="00504A5E" w:rsidTr="00341486">
        <w:tc>
          <w:tcPr>
            <w:tcW w:w="4061" w:type="pct"/>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10.12 Versiones públicas de la información entregada en las audiencias públicas, comparecencias y en los procedimientos de designación, ratificación, elección, reelección o cualquier otro</w:t>
            </w:r>
          </w:p>
        </w:tc>
        <w:tc>
          <w:tcPr>
            <w:tcW w:w="238" w:type="pct"/>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Sí</w:t>
            </w:r>
          </w:p>
        </w:tc>
        <w:tc>
          <w:tcPr>
            <w:tcW w:w="199" w:type="pct"/>
          </w:tcPr>
          <w:p w:rsidR="002D72A8" w:rsidRPr="00B732DD" w:rsidRDefault="002D72A8" w:rsidP="00341486">
            <w:pPr>
              <w:pStyle w:val="Textoindependiente2"/>
              <w:rPr>
                <w:rFonts w:ascii="Arial" w:hAnsi="Arial"/>
                <w:color w:val="0000FF"/>
                <w:sz w:val="20"/>
                <w:szCs w:val="20"/>
                <w:lang w:eastAsia="en-US"/>
              </w:rPr>
            </w:pPr>
          </w:p>
        </w:tc>
        <w:tc>
          <w:tcPr>
            <w:tcW w:w="302" w:type="pct"/>
            <w:shd w:val="clear" w:color="auto" w:fill="FFFF00"/>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No</w:t>
            </w:r>
          </w:p>
        </w:tc>
        <w:tc>
          <w:tcPr>
            <w:tcW w:w="200" w:type="pct"/>
            <w:shd w:val="clear" w:color="auto" w:fill="FFFF00"/>
          </w:tcPr>
          <w:p w:rsidR="002D72A8" w:rsidRPr="00B732DD" w:rsidRDefault="002D72A8"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2D72A8" w:rsidRPr="00504A5E" w:rsidTr="00A32249">
        <w:tc>
          <w:tcPr>
            <w:tcW w:w="4061" w:type="pct"/>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10.13 Lista (índice) de expedientes clasificados como reservados, por área responsable de la información y tema, incluyendo los supuestos/criterios de clasificación, prueba de daño, el tiempo de reserva o confidencialidad.</w:t>
            </w:r>
          </w:p>
        </w:tc>
        <w:tc>
          <w:tcPr>
            <w:tcW w:w="238" w:type="pct"/>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Sí</w:t>
            </w:r>
          </w:p>
        </w:tc>
        <w:tc>
          <w:tcPr>
            <w:tcW w:w="199" w:type="pct"/>
          </w:tcPr>
          <w:p w:rsidR="002D72A8" w:rsidRPr="00A32249" w:rsidRDefault="00A32249" w:rsidP="00341486">
            <w:pPr>
              <w:pStyle w:val="Textoindependiente2"/>
              <w:rPr>
                <w:rFonts w:ascii="Arial" w:hAnsi="Arial"/>
                <w:color w:val="000000" w:themeColor="text1"/>
                <w:sz w:val="20"/>
                <w:szCs w:val="20"/>
                <w:lang w:eastAsia="en-US"/>
              </w:rPr>
            </w:pPr>
            <w:r w:rsidRPr="00A32249">
              <w:rPr>
                <w:rFonts w:ascii="Arial" w:hAnsi="Arial"/>
                <w:color w:val="000000" w:themeColor="text1"/>
                <w:sz w:val="20"/>
                <w:szCs w:val="20"/>
                <w:lang w:eastAsia="en-US"/>
              </w:rPr>
              <w:t>X</w:t>
            </w:r>
          </w:p>
        </w:tc>
        <w:tc>
          <w:tcPr>
            <w:tcW w:w="302" w:type="pct"/>
            <w:shd w:val="clear" w:color="auto" w:fill="auto"/>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No</w:t>
            </w:r>
          </w:p>
        </w:tc>
        <w:tc>
          <w:tcPr>
            <w:tcW w:w="200" w:type="pct"/>
            <w:shd w:val="clear" w:color="auto" w:fill="auto"/>
          </w:tcPr>
          <w:p w:rsidR="002D72A8" w:rsidRPr="00B732DD" w:rsidRDefault="002D72A8" w:rsidP="00341486">
            <w:pPr>
              <w:pStyle w:val="Textoindependiente2"/>
              <w:rPr>
                <w:rFonts w:ascii="Arial" w:hAnsi="Arial"/>
                <w:color w:val="FF0000"/>
                <w:sz w:val="20"/>
                <w:szCs w:val="20"/>
                <w:lang w:eastAsia="en-US"/>
              </w:rPr>
            </w:pPr>
          </w:p>
        </w:tc>
      </w:tr>
      <w:tr w:rsidR="002D72A8" w:rsidRPr="00504A5E" w:rsidTr="00A32249">
        <w:tc>
          <w:tcPr>
            <w:tcW w:w="4061" w:type="pct"/>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10.14 Lista de documentos en Versión Pública entregados vía solicitud de acceso a la información, por área responsable de la información y tema.</w:t>
            </w:r>
          </w:p>
        </w:tc>
        <w:tc>
          <w:tcPr>
            <w:tcW w:w="238" w:type="pct"/>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Sí</w:t>
            </w:r>
          </w:p>
        </w:tc>
        <w:tc>
          <w:tcPr>
            <w:tcW w:w="199" w:type="pct"/>
          </w:tcPr>
          <w:p w:rsidR="002D72A8" w:rsidRPr="00A32249" w:rsidRDefault="00A32249" w:rsidP="00341486">
            <w:pPr>
              <w:pStyle w:val="Textoindependiente2"/>
              <w:rPr>
                <w:rFonts w:ascii="Arial" w:hAnsi="Arial"/>
                <w:color w:val="000000" w:themeColor="text1"/>
                <w:sz w:val="20"/>
                <w:szCs w:val="20"/>
                <w:lang w:eastAsia="en-US"/>
              </w:rPr>
            </w:pPr>
            <w:r w:rsidRPr="00A32249">
              <w:rPr>
                <w:rFonts w:ascii="Arial" w:hAnsi="Arial"/>
                <w:color w:val="000000" w:themeColor="text1"/>
                <w:sz w:val="20"/>
                <w:szCs w:val="20"/>
                <w:lang w:eastAsia="en-US"/>
              </w:rPr>
              <w:t>X</w:t>
            </w:r>
          </w:p>
        </w:tc>
        <w:tc>
          <w:tcPr>
            <w:tcW w:w="302" w:type="pct"/>
            <w:shd w:val="clear" w:color="auto" w:fill="auto"/>
          </w:tcPr>
          <w:p w:rsidR="002D72A8" w:rsidRPr="00B732DD" w:rsidRDefault="002D72A8" w:rsidP="00341486">
            <w:pPr>
              <w:pStyle w:val="Textoindependiente2"/>
              <w:rPr>
                <w:rFonts w:ascii="Arial" w:hAnsi="Arial"/>
                <w:sz w:val="20"/>
                <w:szCs w:val="20"/>
                <w:lang w:eastAsia="en-US"/>
              </w:rPr>
            </w:pPr>
            <w:r w:rsidRPr="00B732DD">
              <w:rPr>
                <w:rFonts w:ascii="Arial" w:hAnsi="Arial"/>
                <w:sz w:val="20"/>
                <w:szCs w:val="20"/>
                <w:lang w:eastAsia="en-US"/>
              </w:rPr>
              <w:t>No</w:t>
            </w:r>
          </w:p>
        </w:tc>
        <w:tc>
          <w:tcPr>
            <w:tcW w:w="200" w:type="pct"/>
            <w:shd w:val="clear" w:color="auto" w:fill="auto"/>
          </w:tcPr>
          <w:p w:rsidR="002D72A8" w:rsidRPr="00B732DD" w:rsidRDefault="002D72A8" w:rsidP="00341486">
            <w:pPr>
              <w:pStyle w:val="Textoindependiente2"/>
              <w:rPr>
                <w:rFonts w:ascii="Arial" w:hAnsi="Arial"/>
                <w:color w:val="FF0000"/>
                <w:sz w:val="20"/>
                <w:szCs w:val="20"/>
                <w:lang w:eastAsia="en-US"/>
              </w:rPr>
            </w:pPr>
          </w:p>
        </w:tc>
      </w:tr>
    </w:tbl>
    <w:p w:rsidR="002D72A8" w:rsidRPr="002D72A8" w:rsidRDefault="00527685" w:rsidP="00F32D42">
      <w:pPr>
        <w:jc w:val="both"/>
        <w:rPr>
          <w:rFonts w:ascii="Arial" w:hAnsi="Arial"/>
          <w:sz w:val="20"/>
          <w:szCs w:val="20"/>
        </w:rPr>
      </w:pPr>
      <w:r w:rsidRPr="00504A5E">
        <w:rPr>
          <w:rFonts w:ascii="Arial" w:hAnsi="Arial"/>
          <w:sz w:val="20"/>
          <w:szCs w:val="20"/>
        </w:rPr>
        <w:t xml:space="preserve">  </w:t>
      </w:r>
    </w:p>
    <w:p w:rsidR="002D72A8" w:rsidRDefault="002D72A8" w:rsidP="00F32D42">
      <w:pPr>
        <w:jc w:val="both"/>
        <w:rPr>
          <w:rFonts w:ascii="Arial" w:hAnsi="Arial" w:cs="Arial"/>
          <w:sz w:val="16"/>
          <w:szCs w:val="20"/>
        </w:rPr>
      </w:pPr>
    </w:p>
    <w:p w:rsidR="00F32D42" w:rsidRDefault="00F32D42" w:rsidP="00F32D42">
      <w:pPr>
        <w:jc w:val="both"/>
        <w:rPr>
          <w:rFonts w:ascii="Arial" w:hAnsi="Arial" w:cs="Arial"/>
          <w:sz w:val="16"/>
          <w:szCs w:val="20"/>
        </w:rPr>
      </w:pPr>
      <w:r w:rsidRPr="0029476F">
        <w:rPr>
          <w:rFonts w:ascii="Arial" w:hAnsi="Arial" w:cs="Arial"/>
          <w:sz w:val="16"/>
          <w:szCs w:val="20"/>
        </w:rPr>
        <w:t>*Obligación de transparencia según artículo 70 (</w:t>
      </w:r>
      <w:proofErr w:type="spellStart"/>
      <w:r w:rsidRPr="0029476F">
        <w:rPr>
          <w:rFonts w:ascii="Arial" w:hAnsi="Arial" w:cs="Arial"/>
          <w:sz w:val="16"/>
          <w:szCs w:val="20"/>
        </w:rPr>
        <w:t>fracc</w:t>
      </w:r>
      <w:proofErr w:type="spellEnd"/>
      <w:r w:rsidRPr="0029476F">
        <w:rPr>
          <w:rFonts w:ascii="Arial" w:hAnsi="Arial" w:cs="Arial"/>
          <w:sz w:val="16"/>
          <w:szCs w:val="20"/>
        </w:rPr>
        <w:t>. XXX) de la LGTAIP, aunque no con este nivel de desglose.</w:t>
      </w:r>
    </w:p>
    <w:p w:rsidR="002D72A8" w:rsidRDefault="002D72A8" w:rsidP="00F32D42">
      <w:pPr>
        <w:jc w:val="both"/>
        <w:rPr>
          <w:rFonts w:ascii="Arial" w:hAnsi="Arial" w:cs="Arial"/>
          <w:sz w:val="16"/>
          <w:szCs w:val="20"/>
        </w:rPr>
      </w:pPr>
    </w:p>
    <w:p w:rsidR="002D72A8" w:rsidRDefault="002D72A8" w:rsidP="002D72A8">
      <w:pPr>
        <w:jc w:val="both"/>
        <w:rPr>
          <w:rFonts w:ascii="Arial" w:hAnsi="Arial" w:cs="Arial"/>
          <w:sz w:val="16"/>
          <w:szCs w:val="20"/>
        </w:rPr>
      </w:pPr>
      <w:r>
        <w:rPr>
          <w:rFonts w:ascii="Arial" w:hAnsi="Arial" w:cs="Arial"/>
          <w:sz w:val="16"/>
          <w:szCs w:val="20"/>
        </w:rPr>
        <w:t>10.1 Si existe documento que contiene el total de sesiones de Pleno, pero se encuentra bajo otro nombre “Reporte de Asistencias en la Asamblea”</w:t>
      </w:r>
    </w:p>
    <w:p w:rsidR="002D72A8" w:rsidRDefault="00383AED" w:rsidP="002D72A8">
      <w:pPr>
        <w:jc w:val="both"/>
        <w:rPr>
          <w:rFonts w:ascii="Arial" w:hAnsi="Arial" w:cs="Arial"/>
          <w:sz w:val="16"/>
          <w:szCs w:val="20"/>
          <w:lang w:val="es-ES"/>
        </w:rPr>
      </w:pPr>
      <w:hyperlink r:id="rId58" w:history="1">
        <w:r w:rsidR="002D72A8" w:rsidRPr="00E1617B">
          <w:rPr>
            <w:rStyle w:val="Hipervnculo"/>
            <w:rFonts w:ascii="Arial" w:hAnsi="Arial" w:cs="Arial"/>
            <w:sz w:val="16"/>
            <w:szCs w:val="20"/>
            <w:lang w:val="es-ES"/>
          </w:rPr>
          <w:t>http://congresoweb.congresojal.gob.mx:8012/SistemaIntegral/Transparencia/R_EAsistencia1.cfm</w:t>
        </w:r>
      </w:hyperlink>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r>
        <w:rPr>
          <w:noProof/>
          <w:lang w:val="es-MX" w:eastAsia="es-MX"/>
        </w:rPr>
        <w:drawing>
          <wp:anchor distT="0" distB="0" distL="114300" distR="114300" simplePos="0" relativeHeight="251680768" behindDoc="0" locked="0" layoutInCell="1" allowOverlap="1" wp14:anchorId="0C8E06A0" wp14:editId="3FA0EB69">
            <wp:simplePos x="0" y="0"/>
            <wp:positionH relativeFrom="margin">
              <wp:posOffset>129540</wp:posOffset>
            </wp:positionH>
            <wp:positionV relativeFrom="paragraph">
              <wp:posOffset>6350</wp:posOffset>
            </wp:positionV>
            <wp:extent cx="4533900" cy="3134360"/>
            <wp:effectExtent l="0" t="0" r="0" b="0"/>
            <wp:wrapSquare wrapText="bothSides"/>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51329" t="3191"/>
                    <a:stretch/>
                  </pic:blipFill>
                  <pic:spPr bwMode="auto">
                    <a:xfrm>
                      <a:off x="0" y="0"/>
                      <a:ext cx="4533900" cy="3134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F32D42">
      <w:pPr>
        <w:jc w:val="both"/>
        <w:rPr>
          <w:rFonts w:ascii="Arial" w:hAnsi="Arial" w:cs="Arial"/>
          <w:sz w:val="16"/>
          <w:szCs w:val="20"/>
          <w:lang w:val="es-ES"/>
        </w:rPr>
      </w:pPr>
    </w:p>
    <w:p w:rsidR="002D72A8" w:rsidRDefault="002D72A8" w:rsidP="002D72A8">
      <w:pPr>
        <w:jc w:val="both"/>
        <w:rPr>
          <w:rFonts w:ascii="Arial" w:hAnsi="Arial" w:cs="Arial"/>
          <w:sz w:val="16"/>
          <w:szCs w:val="20"/>
          <w:lang w:val="es-ES"/>
        </w:rPr>
      </w:pPr>
      <w:r>
        <w:rPr>
          <w:rFonts w:ascii="Arial" w:hAnsi="Arial" w:cs="Arial"/>
          <w:sz w:val="16"/>
          <w:szCs w:val="20"/>
          <w:lang w:val="es-ES"/>
        </w:rPr>
        <w:t>10.2 No se encuentra como documento, se encuentra al hacer la búsqueda manual por comisión en el apartado de transparencia.</w:t>
      </w:r>
    </w:p>
    <w:p w:rsidR="002D72A8" w:rsidRDefault="00383AED" w:rsidP="002D72A8">
      <w:pPr>
        <w:jc w:val="both"/>
        <w:rPr>
          <w:rFonts w:ascii="Arial" w:hAnsi="Arial" w:cs="Arial"/>
          <w:sz w:val="16"/>
          <w:szCs w:val="20"/>
          <w:lang w:val="es-ES"/>
        </w:rPr>
      </w:pPr>
      <w:hyperlink r:id="rId60" w:anchor="a68" w:history="1">
        <w:r w:rsidR="002D72A8" w:rsidRPr="00E1617B">
          <w:rPr>
            <w:rStyle w:val="Hipervnculo"/>
            <w:rFonts w:ascii="Arial" w:hAnsi="Arial" w:cs="Arial"/>
            <w:sz w:val="16"/>
            <w:szCs w:val="20"/>
            <w:lang w:val="es-ES"/>
          </w:rPr>
          <w:t>http://transparencia.congresojal.gob.mx/index.php?sujobl=356#a68</w:t>
        </w:r>
      </w:hyperlink>
    </w:p>
    <w:p w:rsidR="00527685" w:rsidRDefault="002D72A8" w:rsidP="00504A5E">
      <w:pPr>
        <w:pStyle w:val="Textoindependiente2"/>
        <w:rPr>
          <w:rFonts w:ascii="Arial" w:hAnsi="Arial"/>
          <w:sz w:val="20"/>
          <w:szCs w:val="20"/>
          <w:lang w:val="es-ES"/>
        </w:rPr>
      </w:pPr>
      <w:r>
        <w:rPr>
          <w:noProof/>
          <w:lang w:val="es-MX" w:eastAsia="es-MX"/>
        </w:rPr>
        <w:drawing>
          <wp:anchor distT="0" distB="0" distL="114300" distR="114300" simplePos="0" relativeHeight="251682816" behindDoc="0" locked="0" layoutInCell="1" allowOverlap="1" wp14:anchorId="71D41048" wp14:editId="6F817FD5">
            <wp:simplePos x="0" y="0"/>
            <wp:positionH relativeFrom="margin">
              <wp:posOffset>-127635</wp:posOffset>
            </wp:positionH>
            <wp:positionV relativeFrom="paragraph">
              <wp:posOffset>137795</wp:posOffset>
            </wp:positionV>
            <wp:extent cx="4676775" cy="3409950"/>
            <wp:effectExtent l="0" t="0" r="0" b="0"/>
            <wp:wrapSquare wrapText="bothSides"/>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52034" t="3646" b="5196"/>
                    <a:stretch/>
                  </pic:blipFill>
                  <pic:spPr bwMode="auto">
                    <a:xfrm>
                      <a:off x="0" y="0"/>
                      <a:ext cx="4676775" cy="3409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2D72A8" w:rsidRDefault="002D72A8" w:rsidP="00504A5E">
      <w:pPr>
        <w:pStyle w:val="Textoindependiente2"/>
        <w:rPr>
          <w:rFonts w:ascii="Arial" w:hAnsi="Arial"/>
          <w:sz w:val="20"/>
          <w:szCs w:val="20"/>
          <w:lang w:val="es-ES"/>
        </w:rPr>
      </w:pPr>
    </w:p>
    <w:p w:rsidR="00032210" w:rsidRDefault="00032210" w:rsidP="00762C4B">
      <w:pPr>
        <w:pStyle w:val="Textoindependiente2"/>
        <w:rPr>
          <w:rFonts w:ascii="Arial" w:hAnsi="Arial"/>
          <w:sz w:val="20"/>
          <w:szCs w:val="20"/>
        </w:rPr>
      </w:pPr>
    </w:p>
    <w:p w:rsidR="00032210" w:rsidRPr="00E56067" w:rsidRDefault="00032210" w:rsidP="00762C4B">
      <w:pPr>
        <w:pStyle w:val="Textoindependiente2"/>
        <w:rPr>
          <w:rFonts w:ascii="Arial" w:hAnsi="Arial"/>
          <w:color w:val="FF0000"/>
          <w:sz w:val="20"/>
          <w:szCs w:val="20"/>
        </w:rPr>
      </w:pPr>
    </w:p>
    <w:p w:rsidR="00032210" w:rsidRDefault="00032210" w:rsidP="00032210">
      <w:pPr>
        <w:jc w:val="both"/>
        <w:rPr>
          <w:rFonts w:ascii="Arial" w:hAnsi="Arial" w:cs="Arial"/>
          <w:color w:val="FF0000"/>
          <w:sz w:val="16"/>
          <w:szCs w:val="20"/>
          <w:lang w:val="es-ES"/>
        </w:rPr>
      </w:pPr>
      <w:r w:rsidRPr="00E56067">
        <w:rPr>
          <w:rFonts w:ascii="Arial" w:hAnsi="Arial" w:cs="Arial"/>
          <w:color w:val="FF0000"/>
          <w:sz w:val="16"/>
          <w:szCs w:val="20"/>
          <w:lang w:val="es-ES"/>
        </w:rPr>
        <w:t xml:space="preserve">10.6 No aparece la información de las iniciativas </w:t>
      </w:r>
      <w:proofErr w:type="gramStart"/>
      <w:r w:rsidRPr="00E56067">
        <w:rPr>
          <w:rFonts w:ascii="Arial" w:hAnsi="Arial" w:cs="Arial"/>
          <w:color w:val="FF0000"/>
          <w:sz w:val="16"/>
          <w:szCs w:val="20"/>
          <w:lang w:val="es-ES"/>
        </w:rPr>
        <w:t xml:space="preserve">votadas </w:t>
      </w:r>
      <w:r w:rsidR="004208EA">
        <w:rPr>
          <w:rFonts w:ascii="Arial" w:hAnsi="Arial" w:cs="Arial"/>
          <w:color w:val="FF0000"/>
          <w:sz w:val="16"/>
          <w:szCs w:val="20"/>
          <w:lang w:val="es-ES"/>
        </w:rPr>
        <w:t xml:space="preserve"> </w:t>
      </w:r>
      <w:r w:rsidR="00E56067">
        <w:rPr>
          <w:rFonts w:ascii="Arial" w:hAnsi="Arial" w:cs="Arial"/>
          <w:color w:val="FF0000"/>
          <w:sz w:val="16"/>
          <w:szCs w:val="20"/>
          <w:lang w:val="es-ES"/>
        </w:rPr>
        <w:t>por</w:t>
      </w:r>
      <w:proofErr w:type="gramEnd"/>
      <w:r w:rsidR="00E56067">
        <w:rPr>
          <w:rFonts w:ascii="Arial" w:hAnsi="Arial" w:cs="Arial"/>
          <w:color w:val="FF0000"/>
          <w:sz w:val="16"/>
          <w:szCs w:val="20"/>
          <w:lang w:val="es-ES"/>
        </w:rPr>
        <w:t xml:space="preserve"> GRUPO LEGISLATIVO.</w:t>
      </w:r>
    </w:p>
    <w:p w:rsidR="00E56067" w:rsidRDefault="00383AED" w:rsidP="00032210">
      <w:pPr>
        <w:jc w:val="both"/>
        <w:rPr>
          <w:rFonts w:ascii="Arial" w:hAnsi="Arial" w:cs="Arial"/>
          <w:color w:val="FF0000"/>
          <w:sz w:val="16"/>
          <w:szCs w:val="20"/>
          <w:lang w:val="es-ES"/>
        </w:rPr>
      </w:pPr>
      <w:hyperlink r:id="rId62" w:history="1">
        <w:r w:rsidR="00E56067" w:rsidRPr="005D50D5">
          <w:rPr>
            <w:rStyle w:val="Hipervnculo"/>
            <w:rFonts w:ascii="Arial" w:hAnsi="Arial" w:cs="Arial"/>
            <w:sz w:val="16"/>
            <w:szCs w:val="20"/>
            <w:lang w:val="es-ES"/>
          </w:rPr>
          <w:t>http://www.congresojal.gob.mx/?q=trabajo/infolej</w:t>
        </w:r>
      </w:hyperlink>
    </w:p>
    <w:p w:rsidR="00E56067" w:rsidRDefault="00E56067" w:rsidP="00032210">
      <w:pPr>
        <w:jc w:val="both"/>
        <w:rPr>
          <w:rFonts w:ascii="Arial" w:hAnsi="Arial" w:cs="Arial"/>
          <w:color w:val="FF0000"/>
          <w:sz w:val="16"/>
          <w:szCs w:val="20"/>
          <w:lang w:val="es-ES"/>
        </w:rPr>
      </w:pPr>
    </w:p>
    <w:p w:rsidR="00E56067" w:rsidRDefault="00E56067" w:rsidP="00032210">
      <w:pPr>
        <w:jc w:val="both"/>
        <w:rPr>
          <w:rFonts w:ascii="Arial" w:hAnsi="Arial" w:cs="Arial"/>
          <w:color w:val="FF0000"/>
          <w:sz w:val="16"/>
          <w:szCs w:val="20"/>
          <w:lang w:val="es-ES"/>
        </w:rPr>
      </w:pPr>
    </w:p>
    <w:p w:rsidR="00B4141F" w:rsidRDefault="00B4141F" w:rsidP="00032210">
      <w:pPr>
        <w:jc w:val="both"/>
        <w:rPr>
          <w:rFonts w:ascii="Arial" w:hAnsi="Arial" w:cs="Arial"/>
          <w:color w:val="FF0000"/>
          <w:sz w:val="16"/>
          <w:szCs w:val="20"/>
          <w:lang w:val="es-ES"/>
        </w:rPr>
      </w:pPr>
    </w:p>
    <w:p w:rsidR="00B4141F" w:rsidRPr="00E56067" w:rsidRDefault="00B4141F" w:rsidP="00032210">
      <w:pPr>
        <w:jc w:val="both"/>
        <w:rPr>
          <w:rFonts w:ascii="Arial" w:hAnsi="Arial" w:cs="Arial"/>
          <w:color w:val="FF0000"/>
          <w:sz w:val="16"/>
          <w:szCs w:val="20"/>
          <w:lang w:val="es-ES"/>
        </w:rPr>
      </w:pPr>
    </w:p>
    <w:p w:rsidR="00032210" w:rsidRPr="00032210" w:rsidRDefault="00032210" w:rsidP="00762C4B">
      <w:pPr>
        <w:pStyle w:val="Textoindependiente2"/>
        <w:rPr>
          <w:rFonts w:ascii="Arial" w:hAnsi="Arial"/>
          <w:sz w:val="20"/>
          <w:szCs w:val="20"/>
          <w:lang w:val="es-ES"/>
        </w:rPr>
      </w:pPr>
      <w:r>
        <w:rPr>
          <w:rFonts w:ascii="Arial" w:hAnsi="Arial" w:cs="Arial"/>
          <w:noProof/>
          <w:sz w:val="16"/>
          <w:szCs w:val="20"/>
          <w:lang w:val="es-MX" w:eastAsia="es-MX"/>
        </w:rPr>
        <w:drawing>
          <wp:inline distT="0" distB="0" distL="0" distR="0" wp14:anchorId="533DA51B" wp14:editId="7EF3DB4A">
            <wp:extent cx="5400040" cy="733452"/>
            <wp:effectExtent l="0" t="0" r="0" b="0"/>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733452"/>
                    </a:xfrm>
                    <a:prstGeom prst="rect">
                      <a:avLst/>
                    </a:prstGeom>
                    <a:noFill/>
                    <a:ln>
                      <a:noFill/>
                    </a:ln>
                  </pic:spPr>
                </pic:pic>
              </a:graphicData>
            </a:graphic>
          </wp:inline>
        </w:drawing>
      </w:r>
    </w:p>
    <w:p w:rsidR="00032210" w:rsidRPr="00CC744F" w:rsidRDefault="00032210" w:rsidP="00762C4B">
      <w:pPr>
        <w:pStyle w:val="Textoindependiente2"/>
        <w:rPr>
          <w:rFonts w:ascii="Arial" w:hAnsi="Arial"/>
          <w:color w:val="FF0000"/>
          <w:sz w:val="20"/>
          <w:szCs w:val="20"/>
        </w:rPr>
      </w:pPr>
    </w:p>
    <w:p w:rsidR="00032210" w:rsidRPr="00CC744F" w:rsidRDefault="00032210" w:rsidP="00762C4B">
      <w:pPr>
        <w:pStyle w:val="Textoindependiente2"/>
        <w:rPr>
          <w:rFonts w:ascii="Arial" w:hAnsi="Arial"/>
          <w:color w:val="FF0000"/>
          <w:sz w:val="20"/>
          <w:szCs w:val="20"/>
        </w:rPr>
      </w:pPr>
    </w:p>
    <w:p w:rsidR="00B4141F" w:rsidRDefault="00B4141F" w:rsidP="00032210">
      <w:pPr>
        <w:jc w:val="both"/>
        <w:rPr>
          <w:rFonts w:ascii="Arial" w:hAnsi="Arial" w:cs="Arial"/>
          <w:sz w:val="16"/>
          <w:szCs w:val="20"/>
          <w:lang w:val="es-ES"/>
        </w:rPr>
      </w:pPr>
      <w:r w:rsidRPr="00CC744F">
        <w:rPr>
          <w:rFonts w:ascii="Arial" w:hAnsi="Arial" w:cs="Arial"/>
          <w:color w:val="FF0000"/>
          <w:sz w:val="16"/>
          <w:szCs w:val="20"/>
          <w:lang w:val="es-ES"/>
        </w:rPr>
        <w:t>10.7 Los</w:t>
      </w:r>
      <w:r w:rsidR="00032210" w:rsidRPr="00CC744F">
        <w:rPr>
          <w:rFonts w:ascii="Arial" w:hAnsi="Arial" w:cs="Arial"/>
          <w:color w:val="FF0000"/>
          <w:sz w:val="16"/>
          <w:szCs w:val="20"/>
          <w:lang w:val="es-ES"/>
        </w:rPr>
        <w:t xml:space="preserve"> documento</w:t>
      </w:r>
      <w:r w:rsidRPr="00CC744F">
        <w:rPr>
          <w:rFonts w:ascii="Arial" w:hAnsi="Arial" w:cs="Arial"/>
          <w:color w:val="FF0000"/>
          <w:sz w:val="16"/>
          <w:szCs w:val="20"/>
          <w:lang w:val="es-ES"/>
        </w:rPr>
        <w:t>s</w:t>
      </w:r>
      <w:r w:rsidR="00032210" w:rsidRPr="00CC744F">
        <w:rPr>
          <w:rFonts w:ascii="Arial" w:hAnsi="Arial" w:cs="Arial"/>
          <w:color w:val="FF0000"/>
          <w:sz w:val="16"/>
          <w:szCs w:val="20"/>
          <w:lang w:val="es-ES"/>
        </w:rPr>
        <w:t xml:space="preserve"> PDF </w:t>
      </w:r>
      <w:r w:rsidRPr="00CC744F">
        <w:rPr>
          <w:rFonts w:ascii="Arial" w:hAnsi="Arial" w:cs="Arial"/>
          <w:color w:val="FF0000"/>
          <w:sz w:val="16"/>
          <w:szCs w:val="20"/>
          <w:lang w:val="es-ES"/>
        </w:rPr>
        <w:t>que genera la búsqueda no tienen la clasificación de asistencias o inasistencias de diputados</w:t>
      </w:r>
      <w:r>
        <w:rPr>
          <w:rFonts w:ascii="Arial" w:hAnsi="Arial" w:cs="Arial"/>
          <w:sz w:val="16"/>
          <w:szCs w:val="20"/>
          <w:lang w:val="es-ES"/>
        </w:rPr>
        <w:t>.</w:t>
      </w:r>
    </w:p>
    <w:p w:rsidR="00B4141F" w:rsidRDefault="00383AED" w:rsidP="00032210">
      <w:pPr>
        <w:jc w:val="both"/>
        <w:rPr>
          <w:rFonts w:ascii="Arial" w:hAnsi="Arial" w:cs="Arial"/>
          <w:sz w:val="16"/>
          <w:szCs w:val="20"/>
          <w:lang w:val="es-ES"/>
        </w:rPr>
      </w:pPr>
      <w:hyperlink r:id="rId64" w:history="1">
        <w:r w:rsidR="00B4141F" w:rsidRPr="005D50D5">
          <w:rPr>
            <w:rStyle w:val="Hipervnculo"/>
            <w:rFonts w:ascii="Arial" w:hAnsi="Arial" w:cs="Arial"/>
            <w:sz w:val="16"/>
            <w:szCs w:val="20"/>
            <w:lang w:val="es-ES"/>
          </w:rPr>
          <w:t>http://congresoweb.congresojal.gob.mx:8012/sistemaintegral/Transparencia/Comisiones/AsistenciasComi.cfm</w:t>
        </w:r>
      </w:hyperlink>
    </w:p>
    <w:p w:rsidR="00B4141F" w:rsidRDefault="00B4141F" w:rsidP="00032210">
      <w:pPr>
        <w:jc w:val="both"/>
        <w:rPr>
          <w:rFonts w:ascii="Arial" w:hAnsi="Arial" w:cs="Arial"/>
          <w:sz w:val="16"/>
          <w:szCs w:val="20"/>
          <w:lang w:val="es-ES"/>
        </w:rPr>
      </w:pPr>
    </w:p>
    <w:p w:rsidR="00032210" w:rsidRDefault="00B4141F" w:rsidP="00032210">
      <w:pPr>
        <w:pStyle w:val="Textoindependiente2"/>
        <w:rPr>
          <w:rStyle w:val="Hipervnculo"/>
          <w:rFonts w:ascii="Arial" w:hAnsi="Arial" w:cs="Arial"/>
          <w:sz w:val="16"/>
          <w:szCs w:val="20"/>
          <w:lang w:val="es-ES"/>
        </w:rPr>
      </w:pPr>
      <w:r>
        <w:rPr>
          <w:noProof/>
          <w:lang w:val="es-MX" w:eastAsia="es-MX"/>
        </w:rPr>
        <w:drawing>
          <wp:inline distT="0" distB="0" distL="0" distR="0" wp14:anchorId="05B961F4" wp14:editId="19E0DB9D">
            <wp:extent cx="5400040" cy="4319788"/>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400040" cy="4319788"/>
                    </a:xfrm>
                    <a:prstGeom prst="rect">
                      <a:avLst/>
                    </a:prstGeom>
                  </pic:spPr>
                </pic:pic>
              </a:graphicData>
            </a:graphic>
          </wp:inline>
        </w:drawing>
      </w:r>
    </w:p>
    <w:p w:rsidR="00032210" w:rsidRDefault="00032210" w:rsidP="00032210">
      <w:pPr>
        <w:pStyle w:val="Textoindependiente2"/>
        <w:rPr>
          <w:rFonts w:ascii="Arial" w:hAnsi="Arial"/>
          <w:sz w:val="20"/>
          <w:szCs w:val="20"/>
        </w:rPr>
      </w:pPr>
    </w:p>
    <w:p w:rsidR="00032210" w:rsidRDefault="00032210" w:rsidP="00032210">
      <w:pPr>
        <w:pStyle w:val="Textoindependiente2"/>
        <w:rPr>
          <w:rFonts w:ascii="Arial" w:hAnsi="Arial"/>
          <w:sz w:val="20"/>
          <w:szCs w:val="20"/>
        </w:rPr>
      </w:pPr>
    </w:p>
    <w:p w:rsidR="00032210" w:rsidRDefault="00032210" w:rsidP="00032210">
      <w:pPr>
        <w:pStyle w:val="Textoindependiente2"/>
        <w:rPr>
          <w:rFonts w:ascii="Arial" w:hAnsi="Arial"/>
          <w:sz w:val="20"/>
          <w:szCs w:val="20"/>
        </w:rPr>
      </w:pPr>
    </w:p>
    <w:p w:rsidR="00032210" w:rsidRDefault="00032210" w:rsidP="00032210">
      <w:pPr>
        <w:jc w:val="both"/>
        <w:rPr>
          <w:rFonts w:ascii="Arial" w:hAnsi="Arial" w:cs="Arial"/>
          <w:sz w:val="16"/>
          <w:szCs w:val="20"/>
          <w:lang w:val="es-ES"/>
        </w:rPr>
      </w:pPr>
      <w:r>
        <w:rPr>
          <w:rFonts w:ascii="Arial" w:hAnsi="Arial" w:cs="Arial"/>
          <w:sz w:val="16"/>
          <w:szCs w:val="20"/>
          <w:lang w:val="es-ES"/>
        </w:rPr>
        <w:t xml:space="preserve">10.8 </w:t>
      </w:r>
      <w:hyperlink r:id="rId66" w:history="1">
        <w:r w:rsidRPr="00E1617B">
          <w:rPr>
            <w:rStyle w:val="Hipervnculo"/>
            <w:rFonts w:ascii="Arial" w:hAnsi="Arial" w:cs="Arial"/>
            <w:sz w:val="16"/>
            <w:szCs w:val="20"/>
            <w:lang w:val="es-ES"/>
          </w:rPr>
          <w:t>http://congresoweb.congresojal.gob.mx:8012/SistemaIntegral/Transparencia/R_EAsistencia1.cfm</w:t>
        </w:r>
      </w:hyperlink>
    </w:p>
    <w:p w:rsidR="00032210" w:rsidRDefault="00032210" w:rsidP="00032210">
      <w:pPr>
        <w:jc w:val="both"/>
        <w:rPr>
          <w:noProof/>
          <w:lang w:val="es-MX" w:eastAsia="es-MX"/>
        </w:rPr>
      </w:pPr>
    </w:p>
    <w:p w:rsidR="00032210" w:rsidRPr="00032210" w:rsidRDefault="00032210" w:rsidP="00032210">
      <w:pPr>
        <w:pStyle w:val="Textoindependiente2"/>
        <w:rPr>
          <w:rFonts w:ascii="Arial" w:hAnsi="Arial"/>
          <w:sz w:val="20"/>
          <w:szCs w:val="20"/>
          <w:lang w:val="es-MX"/>
        </w:rPr>
      </w:pPr>
      <w:r>
        <w:rPr>
          <w:noProof/>
          <w:lang w:val="es-MX" w:eastAsia="es-MX"/>
        </w:rPr>
        <w:lastRenderedPageBreak/>
        <w:drawing>
          <wp:inline distT="0" distB="0" distL="0" distR="0" wp14:anchorId="7FE0FD18" wp14:editId="755A6E23">
            <wp:extent cx="5076825" cy="3009900"/>
            <wp:effectExtent l="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51152" t="2279" b="5196"/>
                    <a:stretch/>
                  </pic:blipFill>
                  <pic:spPr bwMode="auto">
                    <a:xfrm>
                      <a:off x="0" y="0"/>
                      <a:ext cx="5083212" cy="3013687"/>
                    </a:xfrm>
                    <a:prstGeom prst="rect">
                      <a:avLst/>
                    </a:prstGeom>
                    <a:ln>
                      <a:noFill/>
                    </a:ln>
                    <a:extLst>
                      <a:ext uri="{53640926-AAD7-44D8-BBD7-CCE9431645EC}">
                        <a14:shadowObscured xmlns:a14="http://schemas.microsoft.com/office/drawing/2010/main"/>
                      </a:ext>
                    </a:extLst>
                  </pic:spPr>
                </pic:pic>
              </a:graphicData>
            </a:graphic>
          </wp:inline>
        </w:drawing>
      </w:r>
    </w:p>
    <w:p w:rsidR="00032210" w:rsidRDefault="00032210" w:rsidP="00032210">
      <w:pPr>
        <w:pStyle w:val="Textoindependiente2"/>
        <w:rPr>
          <w:rFonts w:ascii="Arial" w:hAnsi="Arial"/>
          <w:sz w:val="20"/>
          <w:szCs w:val="20"/>
        </w:rPr>
      </w:pPr>
    </w:p>
    <w:p w:rsidR="00032210" w:rsidRDefault="00032210" w:rsidP="00032210">
      <w:pPr>
        <w:pStyle w:val="Textoindependiente2"/>
        <w:rPr>
          <w:rFonts w:ascii="Arial" w:hAnsi="Arial"/>
          <w:sz w:val="20"/>
          <w:szCs w:val="20"/>
        </w:rPr>
      </w:pPr>
    </w:p>
    <w:p w:rsidR="00032210" w:rsidRDefault="00032210" w:rsidP="00032210">
      <w:pPr>
        <w:pStyle w:val="Textoindependiente2"/>
        <w:rPr>
          <w:rFonts w:ascii="Arial" w:hAnsi="Arial"/>
          <w:sz w:val="20"/>
          <w:szCs w:val="20"/>
        </w:rPr>
      </w:pPr>
    </w:p>
    <w:p w:rsidR="00032210" w:rsidRPr="00CC744F" w:rsidRDefault="00032210" w:rsidP="00032210">
      <w:pPr>
        <w:jc w:val="both"/>
        <w:rPr>
          <w:rFonts w:ascii="Arial" w:hAnsi="Arial" w:cs="Arial"/>
          <w:color w:val="FF0000"/>
          <w:sz w:val="16"/>
          <w:szCs w:val="20"/>
          <w:lang w:val="es-ES"/>
        </w:rPr>
      </w:pPr>
      <w:r w:rsidRPr="00CC744F">
        <w:rPr>
          <w:rFonts w:ascii="Arial" w:hAnsi="Arial" w:cs="Arial"/>
          <w:color w:val="FF0000"/>
          <w:sz w:val="16"/>
          <w:szCs w:val="20"/>
          <w:lang w:val="es-ES"/>
        </w:rPr>
        <w:t>10</w:t>
      </w:r>
      <w:r w:rsidR="004208EA">
        <w:rPr>
          <w:rFonts w:ascii="Arial" w:hAnsi="Arial" w:cs="Arial"/>
          <w:color w:val="FF0000"/>
          <w:sz w:val="16"/>
          <w:szCs w:val="20"/>
          <w:lang w:val="es-ES"/>
        </w:rPr>
        <w:t xml:space="preserve">.10, 10.11, 10.12, </w:t>
      </w:r>
      <w:r w:rsidRPr="00CC744F">
        <w:rPr>
          <w:rFonts w:ascii="Arial" w:hAnsi="Arial" w:cs="Arial"/>
          <w:color w:val="FF0000"/>
          <w:sz w:val="16"/>
          <w:szCs w:val="20"/>
          <w:lang w:val="es-ES"/>
        </w:rPr>
        <w:t>No se encuentra la información de estadísticas de</w:t>
      </w:r>
      <w:r w:rsidR="00CC744F">
        <w:rPr>
          <w:rFonts w:ascii="Arial" w:hAnsi="Arial" w:cs="Arial"/>
          <w:color w:val="FF0000"/>
          <w:sz w:val="16"/>
          <w:szCs w:val="20"/>
          <w:lang w:val="es-ES"/>
        </w:rPr>
        <w:t xml:space="preserve"> la legislatura anterior, el pad</w:t>
      </w:r>
      <w:r w:rsidRPr="00CC744F">
        <w:rPr>
          <w:rFonts w:ascii="Arial" w:hAnsi="Arial" w:cs="Arial"/>
          <w:color w:val="FF0000"/>
          <w:sz w:val="16"/>
          <w:szCs w:val="20"/>
          <w:lang w:val="es-ES"/>
        </w:rPr>
        <w:t xml:space="preserve">rón de cabilderos, así como las versiones públicas de audiencias, elección, algunos expedientes de confidencialidad, o las listas de documentos de acceso a la información. </w:t>
      </w:r>
    </w:p>
    <w:p w:rsidR="00032210" w:rsidRPr="00032210" w:rsidRDefault="00032210" w:rsidP="00762C4B">
      <w:pPr>
        <w:pStyle w:val="Textoindependiente2"/>
        <w:rPr>
          <w:rFonts w:ascii="Arial" w:hAnsi="Arial"/>
          <w:sz w:val="20"/>
          <w:szCs w:val="20"/>
          <w:lang w:val="es-ES"/>
        </w:rPr>
      </w:pPr>
    </w:p>
    <w:p w:rsidR="00032210" w:rsidRDefault="00032210" w:rsidP="00762C4B">
      <w:pPr>
        <w:pStyle w:val="Textoindependiente2"/>
        <w:rPr>
          <w:rFonts w:ascii="Arial" w:hAnsi="Arial"/>
          <w:sz w:val="20"/>
          <w:szCs w:val="20"/>
        </w:rPr>
      </w:pPr>
      <w:r>
        <w:rPr>
          <w:rFonts w:ascii="Arial" w:hAnsi="Arial" w:cs="Arial"/>
          <w:noProof/>
          <w:sz w:val="20"/>
          <w:szCs w:val="20"/>
          <w:lang w:val="es-MX" w:eastAsia="es-MX"/>
        </w:rPr>
        <w:drawing>
          <wp:inline distT="0" distB="0" distL="0" distR="0" wp14:anchorId="27352990" wp14:editId="3D882ED0">
            <wp:extent cx="2343150" cy="352425"/>
            <wp:effectExtent l="0" t="0" r="0" b="952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43150" cy="352425"/>
                    </a:xfrm>
                    <a:prstGeom prst="rect">
                      <a:avLst/>
                    </a:prstGeom>
                    <a:noFill/>
                    <a:ln>
                      <a:noFill/>
                    </a:ln>
                  </pic:spPr>
                </pic:pic>
              </a:graphicData>
            </a:graphic>
          </wp:inline>
        </w:drawing>
      </w:r>
    </w:p>
    <w:p w:rsidR="00032210" w:rsidRPr="00CC744F" w:rsidRDefault="004208EA" w:rsidP="00762C4B">
      <w:pPr>
        <w:pStyle w:val="Textoindependiente2"/>
        <w:rPr>
          <w:rFonts w:ascii="Arial" w:hAnsi="Arial"/>
          <w:color w:val="FF0000"/>
          <w:sz w:val="20"/>
          <w:szCs w:val="20"/>
        </w:rPr>
      </w:pPr>
      <w:r>
        <w:rPr>
          <w:rFonts w:ascii="Arial" w:hAnsi="Arial"/>
          <w:color w:val="FF0000"/>
          <w:sz w:val="20"/>
          <w:szCs w:val="20"/>
        </w:rPr>
        <w:t>10.11 E</w:t>
      </w:r>
      <w:r w:rsidR="007A3BAD" w:rsidRPr="00CC744F">
        <w:rPr>
          <w:rFonts w:ascii="Arial" w:hAnsi="Arial"/>
          <w:color w:val="FF0000"/>
          <w:sz w:val="20"/>
          <w:szCs w:val="20"/>
        </w:rPr>
        <w:t xml:space="preserve">n CIMTRA buscamos que se regulen. </w:t>
      </w:r>
    </w:p>
    <w:p w:rsidR="007A3BAD" w:rsidRPr="00CC744F" w:rsidRDefault="004208EA" w:rsidP="00762C4B">
      <w:pPr>
        <w:pStyle w:val="Textoindependiente2"/>
        <w:rPr>
          <w:rFonts w:ascii="Arial" w:hAnsi="Arial"/>
          <w:color w:val="FF0000"/>
          <w:sz w:val="20"/>
          <w:szCs w:val="20"/>
        </w:rPr>
      </w:pPr>
      <w:r>
        <w:rPr>
          <w:rFonts w:ascii="Arial" w:hAnsi="Arial"/>
          <w:color w:val="FF0000"/>
          <w:sz w:val="20"/>
          <w:szCs w:val="20"/>
        </w:rPr>
        <w:t xml:space="preserve">10.12 </w:t>
      </w:r>
      <w:r w:rsidRPr="004208EA">
        <w:rPr>
          <w:rFonts w:ascii="Arial" w:hAnsi="Arial" w:cs="Arial"/>
          <w:color w:val="FF0000"/>
          <w:sz w:val="20"/>
          <w:szCs w:val="20"/>
        </w:rPr>
        <w:t xml:space="preserve">No se presenta </w:t>
      </w:r>
      <w:r w:rsidR="005E4561">
        <w:rPr>
          <w:rFonts w:ascii="Arial" w:hAnsi="Arial" w:cs="Arial"/>
          <w:color w:val="FF0000"/>
          <w:sz w:val="20"/>
          <w:szCs w:val="20"/>
        </w:rPr>
        <w:t>información completa, no aparecen todas las convocatorias y no se especifica</w:t>
      </w:r>
      <w:r w:rsidRPr="004208EA">
        <w:rPr>
          <w:rFonts w:ascii="Arial" w:hAnsi="Arial" w:cs="Arial"/>
          <w:color w:val="FF0000"/>
          <w:sz w:val="20"/>
          <w:szCs w:val="20"/>
        </w:rPr>
        <w:t xml:space="preserve"> el proceso de selección ni algún otro documento.</w:t>
      </w:r>
    </w:p>
    <w:p w:rsidR="00032210" w:rsidRPr="00F32D42" w:rsidRDefault="00032210" w:rsidP="00762C4B">
      <w:pPr>
        <w:pStyle w:val="Textoindependiente2"/>
        <w:rPr>
          <w:rFonts w:ascii="Arial" w:hAnsi="Arial"/>
          <w:sz w:val="20"/>
          <w:szCs w:val="20"/>
        </w:rPr>
      </w:pPr>
    </w:p>
    <w:p w:rsidR="0029476F" w:rsidRDefault="00527685" w:rsidP="00504A5E">
      <w:pPr>
        <w:jc w:val="both"/>
        <w:rPr>
          <w:rFonts w:ascii="Arial" w:hAnsi="Arial" w:cs="Arial"/>
          <w:sz w:val="20"/>
          <w:szCs w:val="20"/>
        </w:rPr>
      </w:pPr>
      <w:r w:rsidRPr="00504A5E">
        <w:rPr>
          <w:rFonts w:ascii="Arial" w:hAnsi="Arial" w:cs="Arial"/>
          <w:sz w:val="20"/>
          <w:szCs w:val="20"/>
        </w:rPr>
        <w:t>11.</w:t>
      </w:r>
      <w:r w:rsidR="0029476F">
        <w:rPr>
          <w:rFonts w:ascii="Arial" w:hAnsi="Arial" w:cs="Arial"/>
          <w:sz w:val="20"/>
          <w:szCs w:val="20"/>
        </w:rPr>
        <w:t>-</w:t>
      </w:r>
      <w:r w:rsidRPr="00504A5E">
        <w:rPr>
          <w:rFonts w:ascii="Arial" w:hAnsi="Arial" w:cs="Arial"/>
          <w:sz w:val="20"/>
          <w:szCs w:val="20"/>
        </w:rPr>
        <w:t xml:space="preserve"> </w:t>
      </w:r>
      <w:r w:rsidR="0029476F" w:rsidRPr="00504A5E">
        <w:rPr>
          <w:rFonts w:ascii="Arial" w:hAnsi="Arial" w:cs="Arial"/>
          <w:sz w:val="20"/>
          <w:szCs w:val="20"/>
        </w:rPr>
        <w:t xml:space="preserve">El Poder Legislativo local tiene a la </w:t>
      </w:r>
      <w:r w:rsidR="0029476F" w:rsidRPr="007A004E">
        <w:rPr>
          <w:rFonts w:ascii="Arial" w:hAnsi="Arial" w:cs="Arial"/>
          <w:sz w:val="20"/>
          <w:szCs w:val="20"/>
        </w:rPr>
        <w:t>vista de toda persona en formato a</w:t>
      </w:r>
      <w:r w:rsidR="0029476F">
        <w:rPr>
          <w:rFonts w:ascii="Arial" w:hAnsi="Arial" w:cs="Arial"/>
          <w:sz w:val="20"/>
          <w:szCs w:val="20"/>
        </w:rPr>
        <w:t>bierto,</w:t>
      </w:r>
      <w:r w:rsidR="0029476F" w:rsidRPr="007A004E">
        <w:rPr>
          <w:rFonts w:ascii="Arial" w:hAnsi="Arial" w:cs="Arial"/>
          <w:sz w:val="20"/>
          <w:szCs w:val="20"/>
        </w:rPr>
        <w:t xml:space="preserve"> accesible</w:t>
      </w:r>
      <w:r w:rsidR="0029476F">
        <w:rPr>
          <w:rFonts w:ascii="Arial" w:hAnsi="Arial" w:cs="Arial"/>
          <w:sz w:val="20"/>
          <w:szCs w:val="20"/>
        </w:rPr>
        <w:t xml:space="preserve"> y electrónico</w:t>
      </w:r>
      <w:r w:rsidR="0029476F" w:rsidRPr="007A004E">
        <w:rPr>
          <w:rFonts w:ascii="Arial" w:hAnsi="Arial" w:cs="Arial"/>
          <w:sz w:val="20"/>
          <w:szCs w:val="20"/>
        </w:rPr>
        <w:t xml:space="preserve"> información sobre</w:t>
      </w:r>
      <w:r w:rsidR="0029476F">
        <w:rPr>
          <w:rFonts w:ascii="Arial" w:hAnsi="Arial" w:cs="Arial"/>
          <w:sz w:val="20"/>
          <w:szCs w:val="20"/>
        </w:rPr>
        <w:t xml:space="preserve"> el</w:t>
      </w:r>
      <w:r w:rsidR="0029476F" w:rsidRPr="007A004E">
        <w:rPr>
          <w:rFonts w:ascii="Arial" w:hAnsi="Arial" w:cs="Arial"/>
          <w:sz w:val="20"/>
          <w:szCs w:val="20"/>
        </w:rPr>
        <w:t xml:space="preserve"> </w:t>
      </w:r>
      <w:r w:rsidR="0029476F" w:rsidRPr="00F32D42">
        <w:rPr>
          <w:rFonts w:ascii="Arial" w:hAnsi="Arial" w:cs="Arial"/>
          <w:b/>
          <w:sz w:val="20"/>
          <w:szCs w:val="20"/>
          <w:u w:val="single"/>
        </w:rPr>
        <w:t>Orden del Día</w:t>
      </w:r>
      <w:r w:rsidR="0029476F">
        <w:rPr>
          <w:rFonts w:ascii="Arial" w:hAnsi="Arial" w:cs="Arial"/>
          <w:b/>
          <w:sz w:val="20"/>
          <w:szCs w:val="20"/>
          <w:u w:val="single"/>
        </w:rPr>
        <w:t xml:space="preserve"> de las sesiones</w:t>
      </w:r>
      <w:r w:rsidR="0029476F" w:rsidRPr="00D2387D">
        <w:rPr>
          <w:rFonts w:ascii="Arial" w:hAnsi="Arial"/>
          <w:b/>
          <w:sz w:val="20"/>
          <w:szCs w:val="20"/>
        </w:rPr>
        <w:t xml:space="preserve"> </w:t>
      </w:r>
      <w:r w:rsidR="0029476F">
        <w:rPr>
          <w:rFonts w:ascii="Arial" w:hAnsi="Arial" w:cs="Arial"/>
          <w:sz w:val="20"/>
          <w:szCs w:val="20"/>
        </w:rPr>
        <w:t>y está</w:t>
      </w:r>
      <w:r w:rsidR="0029476F" w:rsidRPr="007A004E">
        <w:rPr>
          <w:rFonts w:ascii="Arial" w:hAnsi="Arial" w:cs="Arial"/>
          <w:sz w:val="20"/>
          <w:szCs w:val="20"/>
        </w:rPr>
        <w:t xml:space="preserve"> actualizada al menos al trimestre inmediato anterior de vigencia:</w:t>
      </w:r>
    </w:p>
    <w:p w:rsidR="00527685" w:rsidRPr="00504A5E" w:rsidRDefault="00527685" w:rsidP="00504A5E">
      <w:pPr>
        <w:jc w:val="both"/>
        <w:rPr>
          <w:rFonts w:ascii="Arial" w:hAnsi="Arial" w:cs="Arial"/>
          <w:sz w:val="20"/>
          <w:szCs w:val="20"/>
        </w:rPr>
      </w:pPr>
      <w:r w:rsidRPr="00504A5E">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1"/>
        <w:gridCol w:w="415"/>
        <w:gridCol w:w="352"/>
        <w:gridCol w:w="534"/>
        <w:gridCol w:w="328"/>
      </w:tblGrid>
      <w:tr w:rsidR="00032210" w:rsidRPr="00504A5E" w:rsidTr="007E60D7">
        <w:trPr>
          <w:trHeight w:val="274"/>
        </w:trPr>
        <w:tc>
          <w:tcPr>
            <w:tcW w:w="4065" w:type="pct"/>
          </w:tcPr>
          <w:p w:rsidR="00032210" w:rsidRPr="00504A5E" w:rsidRDefault="00032210" w:rsidP="00341486">
            <w:pPr>
              <w:jc w:val="both"/>
              <w:rPr>
                <w:rFonts w:ascii="Arial" w:hAnsi="Arial" w:cs="Arial"/>
                <w:sz w:val="20"/>
                <w:szCs w:val="20"/>
              </w:rPr>
            </w:pPr>
            <w:r w:rsidRPr="00504A5E">
              <w:rPr>
                <w:rFonts w:ascii="Arial" w:hAnsi="Arial"/>
                <w:sz w:val="20"/>
                <w:szCs w:val="20"/>
                <w:lang w:eastAsia="en-US"/>
              </w:rPr>
              <w:t xml:space="preserve">11.1 </w:t>
            </w:r>
            <w:r w:rsidRPr="00504A5E">
              <w:rPr>
                <w:rFonts w:ascii="Arial" w:hAnsi="Arial" w:cs="Arial"/>
                <w:sz w:val="20"/>
                <w:szCs w:val="20"/>
              </w:rPr>
              <w:t xml:space="preserve">De las comisiones (ordinarias y especiales). </w:t>
            </w:r>
          </w:p>
        </w:tc>
        <w:tc>
          <w:tcPr>
            <w:tcW w:w="238" w:type="pct"/>
          </w:tcPr>
          <w:p w:rsidR="00032210" w:rsidRPr="00504A5E" w:rsidRDefault="00032210" w:rsidP="0034148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2" w:type="pct"/>
          </w:tcPr>
          <w:p w:rsidR="00032210" w:rsidRPr="001B2BD8" w:rsidRDefault="00032210" w:rsidP="00341486">
            <w:pPr>
              <w:pStyle w:val="Textoindependiente2"/>
              <w:rPr>
                <w:rFonts w:ascii="Arial" w:hAnsi="Arial"/>
                <w:color w:val="0000FF"/>
                <w:sz w:val="20"/>
                <w:szCs w:val="20"/>
                <w:lang w:eastAsia="en-US"/>
              </w:rPr>
            </w:pPr>
            <w:r w:rsidRPr="007E60D7">
              <w:rPr>
                <w:rFonts w:ascii="Arial" w:hAnsi="Arial"/>
                <w:color w:val="000000" w:themeColor="text1"/>
                <w:sz w:val="20"/>
                <w:szCs w:val="20"/>
                <w:lang w:eastAsia="en-US"/>
              </w:rPr>
              <w:t>X</w:t>
            </w:r>
          </w:p>
        </w:tc>
        <w:tc>
          <w:tcPr>
            <w:tcW w:w="306" w:type="pct"/>
          </w:tcPr>
          <w:p w:rsidR="00032210" w:rsidRPr="00504A5E" w:rsidRDefault="00032210"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8" w:type="pct"/>
          </w:tcPr>
          <w:p w:rsidR="00032210" w:rsidRPr="00894EC5" w:rsidRDefault="00032210" w:rsidP="00341486">
            <w:pPr>
              <w:pStyle w:val="Textoindependiente2"/>
              <w:rPr>
                <w:rFonts w:ascii="Arial" w:hAnsi="Arial"/>
                <w:color w:val="FF0000"/>
                <w:sz w:val="20"/>
                <w:szCs w:val="20"/>
                <w:lang w:eastAsia="en-US"/>
              </w:rPr>
            </w:pPr>
          </w:p>
        </w:tc>
      </w:tr>
      <w:tr w:rsidR="00032210" w:rsidRPr="00504A5E" w:rsidTr="005E4561">
        <w:tc>
          <w:tcPr>
            <w:tcW w:w="4065" w:type="pct"/>
          </w:tcPr>
          <w:p w:rsidR="00032210" w:rsidRPr="00504A5E" w:rsidRDefault="00032210" w:rsidP="00341486">
            <w:pPr>
              <w:jc w:val="both"/>
              <w:rPr>
                <w:rFonts w:ascii="Arial" w:hAnsi="Arial"/>
                <w:sz w:val="20"/>
                <w:szCs w:val="20"/>
                <w:lang w:eastAsia="en-US"/>
              </w:rPr>
            </w:pPr>
            <w:r w:rsidRPr="00504A5E">
              <w:rPr>
                <w:rFonts w:ascii="Arial" w:hAnsi="Arial"/>
                <w:sz w:val="20"/>
                <w:szCs w:val="20"/>
                <w:lang w:eastAsia="en-US"/>
              </w:rPr>
              <w:t xml:space="preserve">11.2 </w:t>
            </w:r>
            <w:r w:rsidRPr="00504A5E">
              <w:rPr>
                <w:rFonts w:ascii="Arial" w:hAnsi="Arial" w:cs="Arial"/>
                <w:sz w:val="20"/>
                <w:szCs w:val="20"/>
              </w:rPr>
              <w:t xml:space="preserve">De la Mesa Directiva. </w:t>
            </w:r>
          </w:p>
        </w:tc>
        <w:tc>
          <w:tcPr>
            <w:tcW w:w="238" w:type="pct"/>
          </w:tcPr>
          <w:p w:rsidR="00032210" w:rsidRPr="007E60D7" w:rsidRDefault="00032210" w:rsidP="00341486">
            <w:pPr>
              <w:pStyle w:val="Textoindependiente2"/>
              <w:rPr>
                <w:rFonts w:ascii="Arial" w:hAnsi="Arial"/>
                <w:color w:val="000000" w:themeColor="text1"/>
                <w:sz w:val="20"/>
                <w:szCs w:val="20"/>
                <w:lang w:eastAsia="en-US"/>
              </w:rPr>
            </w:pPr>
            <w:r w:rsidRPr="007E60D7">
              <w:rPr>
                <w:rFonts w:ascii="Arial" w:hAnsi="Arial"/>
                <w:color w:val="000000" w:themeColor="text1"/>
                <w:sz w:val="20"/>
                <w:szCs w:val="20"/>
                <w:lang w:eastAsia="en-US"/>
              </w:rPr>
              <w:t>Sí</w:t>
            </w:r>
          </w:p>
        </w:tc>
        <w:tc>
          <w:tcPr>
            <w:tcW w:w="202" w:type="pct"/>
          </w:tcPr>
          <w:p w:rsidR="00032210" w:rsidRPr="007E60D7" w:rsidRDefault="005E4561" w:rsidP="00341486">
            <w:pPr>
              <w:pStyle w:val="Textoindependiente2"/>
              <w:rPr>
                <w:rFonts w:ascii="Arial" w:hAnsi="Arial"/>
                <w:color w:val="000000" w:themeColor="text1"/>
                <w:sz w:val="20"/>
                <w:szCs w:val="20"/>
                <w:lang w:eastAsia="en-US"/>
              </w:rPr>
            </w:pPr>
            <w:r>
              <w:rPr>
                <w:rFonts w:ascii="Arial" w:hAnsi="Arial"/>
                <w:color w:val="000000" w:themeColor="text1"/>
                <w:sz w:val="20"/>
                <w:szCs w:val="20"/>
                <w:lang w:eastAsia="en-US"/>
              </w:rPr>
              <w:t>X</w:t>
            </w:r>
          </w:p>
        </w:tc>
        <w:tc>
          <w:tcPr>
            <w:tcW w:w="306" w:type="pct"/>
            <w:shd w:val="clear" w:color="auto" w:fill="auto"/>
          </w:tcPr>
          <w:p w:rsidR="00032210" w:rsidRPr="00504A5E" w:rsidRDefault="00032210"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88" w:type="pct"/>
            <w:shd w:val="clear" w:color="auto" w:fill="auto"/>
          </w:tcPr>
          <w:p w:rsidR="00032210" w:rsidRPr="00894EC5" w:rsidRDefault="00032210" w:rsidP="00341486">
            <w:pPr>
              <w:pStyle w:val="Textoindependiente2"/>
              <w:rPr>
                <w:rFonts w:ascii="Arial" w:hAnsi="Arial"/>
                <w:color w:val="FF0000"/>
                <w:sz w:val="20"/>
                <w:szCs w:val="20"/>
                <w:lang w:eastAsia="en-US"/>
              </w:rPr>
            </w:pPr>
          </w:p>
        </w:tc>
      </w:tr>
      <w:tr w:rsidR="00032210" w:rsidRPr="00504A5E" w:rsidTr="00341486">
        <w:tc>
          <w:tcPr>
            <w:tcW w:w="4065" w:type="pct"/>
          </w:tcPr>
          <w:p w:rsidR="00032210" w:rsidRPr="00504A5E" w:rsidRDefault="00032210" w:rsidP="00341486">
            <w:pPr>
              <w:jc w:val="both"/>
              <w:rPr>
                <w:rFonts w:ascii="Arial" w:hAnsi="Arial"/>
                <w:sz w:val="20"/>
                <w:szCs w:val="20"/>
                <w:lang w:eastAsia="en-US"/>
              </w:rPr>
            </w:pPr>
            <w:r w:rsidRPr="00504A5E">
              <w:rPr>
                <w:rFonts w:ascii="Arial" w:hAnsi="Arial"/>
                <w:sz w:val="20"/>
                <w:szCs w:val="20"/>
                <w:lang w:eastAsia="en-US"/>
              </w:rPr>
              <w:t xml:space="preserve">11.3 </w:t>
            </w:r>
            <w:r w:rsidRPr="00504A5E">
              <w:rPr>
                <w:rFonts w:ascii="Arial" w:hAnsi="Arial" w:cs="Arial"/>
                <w:sz w:val="20"/>
                <w:szCs w:val="20"/>
              </w:rPr>
              <w:t xml:space="preserve">Del </w:t>
            </w:r>
            <w:r w:rsidRPr="001C74B4">
              <w:rPr>
                <w:rFonts w:ascii="Arial" w:hAnsi="Arial" w:cs="Arial"/>
                <w:b/>
                <w:bCs/>
                <w:sz w:val="20"/>
                <w:szCs w:val="20"/>
              </w:rPr>
              <w:t>órgano</w:t>
            </w:r>
            <w:r>
              <w:rPr>
                <w:rFonts w:ascii="Arial" w:hAnsi="Arial" w:cs="Arial"/>
                <w:b/>
                <w:bCs/>
                <w:sz w:val="20"/>
                <w:szCs w:val="20"/>
              </w:rPr>
              <w:t>*</w:t>
            </w:r>
            <w:r w:rsidRPr="00504A5E">
              <w:rPr>
                <w:rFonts w:ascii="Arial" w:hAnsi="Arial" w:cs="Arial"/>
                <w:sz w:val="20"/>
                <w:szCs w:val="20"/>
              </w:rPr>
              <w:t xml:space="preserve"> integrado por los coordinadores legislativos.</w:t>
            </w:r>
          </w:p>
        </w:tc>
        <w:tc>
          <w:tcPr>
            <w:tcW w:w="238" w:type="pct"/>
          </w:tcPr>
          <w:p w:rsidR="00032210" w:rsidRPr="007E60D7" w:rsidRDefault="00032210" w:rsidP="00341486">
            <w:pPr>
              <w:pStyle w:val="Textoindependiente2"/>
              <w:rPr>
                <w:rFonts w:ascii="Arial" w:hAnsi="Arial"/>
                <w:color w:val="000000" w:themeColor="text1"/>
                <w:sz w:val="20"/>
                <w:szCs w:val="20"/>
                <w:lang w:eastAsia="en-US"/>
              </w:rPr>
            </w:pPr>
            <w:r w:rsidRPr="007E60D7">
              <w:rPr>
                <w:rFonts w:ascii="Arial" w:hAnsi="Arial"/>
                <w:color w:val="000000" w:themeColor="text1"/>
                <w:sz w:val="20"/>
                <w:szCs w:val="20"/>
                <w:lang w:eastAsia="en-US"/>
              </w:rPr>
              <w:t>Sí</w:t>
            </w:r>
          </w:p>
        </w:tc>
        <w:tc>
          <w:tcPr>
            <w:tcW w:w="202" w:type="pct"/>
          </w:tcPr>
          <w:p w:rsidR="00032210" w:rsidRPr="007E60D7" w:rsidRDefault="00032210" w:rsidP="00341486">
            <w:pPr>
              <w:pStyle w:val="Textoindependiente2"/>
              <w:rPr>
                <w:rFonts w:ascii="Arial" w:hAnsi="Arial"/>
                <w:color w:val="000000" w:themeColor="text1"/>
                <w:sz w:val="20"/>
                <w:szCs w:val="20"/>
                <w:lang w:eastAsia="en-US"/>
              </w:rPr>
            </w:pPr>
            <w:r w:rsidRPr="007E60D7">
              <w:rPr>
                <w:rFonts w:ascii="Arial" w:hAnsi="Arial"/>
                <w:color w:val="000000" w:themeColor="text1"/>
                <w:sz w:val="20"/>
                <w:szCs w:val="20"/>
                <w:lang w:eastAsia="en-US"/>
              </w:rPr>
              <w:t>X</w:t>
            </w:r>
          </w:p>
        </w:tc>
        <w:tc>
          <w:tcPr>
            <w:tcW w:w="306" w:type="pct"/>
          </w:tcPr>
          <w:p w:rsidR="00032210" w:rsidRPr="00504A5E" w:rsidRDefault="00032210"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88" w:type="pct"/>
          </w:tcPr>
          <w:p w:rsidR="00032210" w:rsidRPr="00894EC5" w:rsidRDefault="00032210" w:rsidP="00341486">
            <w:pPr>
              <w:pStyle w:val="Textoindependiente2"/>
              <w:rPr>
                <w:rFonts w:ascii="Arial" w:hAnsi="Arial"/>
                <w:color w:val="FF0000"/>
                <w:sz w:val="20"/>
                <w:szCs w:val="20"/>
                <w:lang w:eastAsia="en-US"/>
              </w:rPr>
            </w:pPr>
          </w:p>
        </w:tc>
      </w:tr>
      <w:tr w:rsidR="00032210" w:rsidRPr="00504A5E" w:rsidTr="007E60D7">
        <w:tc>
          <w:tcPr>
            <w:tcW w:w="4065" w:type="pct"/>
          </w:tcPr>
          <w:p w:rsidR="00032210" w:rsidRPr="00504A5E" w:rsidRDefault="00032210" w:rsidP="00341486">
            <w:pPr>
              <w:jc w:val="both"/>
              <w:rPr>
                <w:rFonts w:ascii="Arial" w:hAnsi="Arial"/>
                <w:sz w:val="20"/>
                <w:szCs w:val="20"/>
                <w:lang w:eastAsia="en-US"/>
              </w:rPr>
            </w:pPr>
            <w:r w:rsidRPr="00504A5E">
              <w:rPr>
                <w:rFonts w:ascii="Arial" w:hAnsi="Arial"/>
                <w:sz w:val="20"/>
                <w:szCs w:val="20"/>
                <w:lang w:eastAsia="en-US"/>
              </w:rPr>
              <w:t xml:space="preserve">11.4 De la Comisión Permanente. </w:t>
            </w:r>
          </w:p>
        </w:tc>
        <w:tc>
          <w:tcPr>
            <w:tcW w:w="238" w:type="pct"/>
          </w:tcPr>
          <w:p w:rsidR="00032210" w:rsidRPr="007E60D7" w:rsidRDefault="00032210" w:rsidP="00341486">
            <w:pPr>
              <w:pStyle w:val="Textoindependiente2"/>
              <w:rPr>
                <w:rFonts w:ascii="Arial" w:hAnsi="Arial"/>
                <w:color w:val="000000" w:themeColor="text1"/>
                <w:sz w:val="20"/>
                <w:szCs w:val="20"/>
                <w:lang w:eastAsia="en-US"/>
              </w:rPr>
            </w:pPr>
            <w:r w:rsidRPr="007E60D7">
              <w:rPr>
                <w:rFonts w:ascii="Arial" w:hAnsi="Arial"/>
                <w:color w:val="000000" w:themeColor="text1"/>
                <w:sz w:val="20"/>
                <w:szCs w:val="20"/>
                <w:lang w:eastAsia="en-US"/>
              </w:rPr>
              <w:t>Sí</w:t>
            </w:r>
          </w:p>
        </w:tc>
        <w:tc>
          <w:tcPr>
            <w:tcW w:w="202" w:type="pct"/>
          </w:tcPr>
          <w:p w:rsidR="00032210" w:rsidRPr="007E60D7" w:rsidRDefault="00DE1740" w:rsidP="00341486">
            <w:pPr>
              <w:pStyle w:val="Textoindependiente2"/>
              <w:rPr>
                <w:rFonts w:ascii="Arial" w:hAnsi="Arial"/>
                <w:color w:val="000000" w:themeColor="text1"/>
                <w:sz w:val="20"/>
                <w:szCs w:val="20"/>
                <w:lang w:eastAsia="en-US"/>
              </w:rPr>
            </w:pPr>
            <w:r w:rsidRPr="007E60D7">
              <w:rPr>
                <w:rFonts w:ascii="Arial" w:hAnsi="Arial"/>
                <w:color w:val="000000" w:themeColor="text1"/>
                <w:sz w:val="20"/>
                <w:szCs w:val="20"/>
                <w:lang w:eastAsia="en-US"/>
              </w:rPr>
              <w:t>X</w:t>
            </w:r>
          </w:p>
        </w:tc>
        <w:tc>
          <w:tcPr>
            <w:tcW w:w="306" w:type="pct"/>
            <w:shd w:val="clear" w:color="auto" w:fill="auto"/>
          </w:tcPr>
          <w:p w:rsidR="00032210" w:rsidRPr="00504A5E" w:rsidRDefault="00032210"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88" w:type="pct"/>
            <w:shd w:val="clear" w:color="auto" w:fill="auto"/>
          </w:tcPr>
          <w:p w:rsidR="00032210" w:rsidRPr="00894EC5" w:rsidRDefault="00032210" w:rsidP="00341486">
            <w:pPr>
              <w:pStyle w:val="Textoindependiente2"/>
              <w:rPr>
                <w:rFonts w:ascii="Arial" w:hAnsi="Arial"/>
                <w:color w:val="FF0000"/>
                <w:sz w:val="20"/>
                <w:szCs w:val="20"/>
                <w:lang w:eastAsia="en-US"/>
              </w:rPr>
            </w:pPr>
          </w:p>
        </w:tc>
      </w:tr>
      <w:tr w:rsidR="00032210" w:rsidRPr="00504A5E" w:rsidTr="00341486">
        <w:tc>
          <w:tcPr>
            <w:tcW w:w="4065" w:type="pct"/>
          </w:tcPr>
          <w:p w:rsidR="00032210" w:rsidRPr="00504A5E" w:rsidRDefault="00032210" w:rsidP="00341486">
            <w:pPr>
              <w:jc w:val="both"/>
              <w:rPr>
                <w:rFonts w:ascii="Arial" w:hAnsi="Arial"/>
                <w:sz w:val="20"/>
                <w:szCs w:val="20"/>
                <w:lang w:eastAsia="en-US"/>
              </w:rPr>
            </w:pPr>
            <w:r w:rsidRPr="00504A5E">
              <w:rPr>
                <w:rFonts w:ascii="Arial" w:hAnsi="Arial"/>
                <w:sz w:val="20"/>
                <w:szCs w:val="20"/>
                <w:lang w:eastAsia="en-US"/>
              </w:rPr>
              <w:t xml:space="preserve">11.5 </w:t>
            </w:r>
            <w:r w:rsidRPr="00504A5E">
              <w:rPr>
                <w:rFonts w:ascii="Arial" w:hAnsi="Arial" w:cs="Arial"/>
                <w:sz w:val="20"/>
                <w:szCs w:val="20"/>
              </w:rPr>
              <w:t>Del Pleno.</w:t>
            </w:r>
          </w:p>
        </w:tc>
        <w:tc>
          <w:tcPr>
            <w:tcW w:w="238" w:type="pct"/>
          </w:tcPr>
          <w:p w:rsidR="00032210" w:rsidRPr="007E60D7" w:rsidRDefault="00032210" w:rsidP="00341486">
            <w:pPr>
              <w:pStyle w:val="Textoindependiente2"/>
              <w:rPr>
                <w:rFonts w:ascii="Arial" w:hAnsi="Arial"/>
                <w:color w:val="000000" w:themeColor="text1"/>
                <w:sz w:val="20"/>
                <w:szCs w:val="20"/>
                <w:lang w:eastAsia="en-US"/>
              </w:rPr>
            </w:pPr>
            <w:r w:rsidRPr="007E60D7">
              <w:rPr>
                <w:rFonts w:ascii="Arial" w:hAnsi="Arial"/>
                <w:color w:val="000000" w:themeColor="text1"/>
                <w:sz w:val="20"/>
                <w:szCs w:val="20"/>
                <w:lang w:eastAsia="en-US"/>
              </w:rPr>
              <w:t>Sí</w:t>
            </w:r>
          </w:p>
        </w:tc>
        <w:tc>
          <w:tcPr>
            <w:tcW w:w="202" w:type="pct"/>
          </w:tcPr>
          <w:p w:rsidR="00032210" w:rsidRPr="007E60D7" w:rsidRDefault="00032210" w:rsidP="00341486">
            <w:pPr>
              <w:pStyle w:val="Textoindependiente2"/>
              <w:rPr>
                <w:rFonts w:ascii="Arial" w:hAnsi="Arial"/>
                <w:color w:val="000000" w:themeColor="text1"/>
                <w:sz w:val="20"/>
                <w:szCs w:val="20"/>
                <w:lang w:eastAsia="en-US"/>
              </w:rPr>
            </w:pPr>
            <w:r w:rsidRPr="007E60D7">
              <w:rPr>
                <w:rFonts w:ascii="Arial" w:hAnsi="Arial"/>
                <w:color w:val="000000" w:themeColor="text1"/>
                <w:sz w:val="20"/>
                <w:szCs w:val="20"/>
                <w:lang w:eastAsia="en-US"/>
              </w:rPr>
              <w:t>X</w:t>
            </w:r>
          </w:p>
        </w:tc>
        <w:tc>
          <w:tcPr>
            <w:tcW w:w="306" w:type="pct"/>
          </w:tcPr>
          <w:p w:rsidR="00032210" w:rsidRPr="00504A5E" w:rsidRDefault="00032210"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88" w:type="pct"/>
          </w:tcPr>
          <w:p w:rsidR="00032210" w:rsidRPr="00894EC5" w:rsidRDefault="00032210" w:rsidP="00341486">
            <w:pPr>
              <w:pStyle w:val="Textoindependiente2"/>
              <w:rPr>
                <w:rFonts w:ascii="Arial" w:hAnsi="Arial"/>
                <w:color w:val="FF0000"/>
                <w:sz w:val="20"/>
                <w:szCs w:val="20"/>
                <w:lang w:eastAsia="en-US"/>
              </w:rPr>
            </w:pPr>
            <w:r>
              <w:rPr>
                <w:rFonts w:ascii="Arial" w:hAnsi="Arial"/>
                <w:color w:val="FF0000"/>
                <w:sz w:val="20"/>
                <w:szCs w:val="20"/>
                <w:lang w:eastAsia="en-US"/>
              </w:rPr>
              <w:t xml:space="preserve"> </w:t>
            </w:r>
          </w:p>
        </w:tc>
      </w:tr>
    </w:tbl>
    <w:p w:rsidR="00527685" w:rsidRPr="00F32D42" w:rsidRDefault="00527685" w:rsidP="00504A5E">
      <w:pPr>
        <w:jc w:val="both"/>
        <w:rPr>
          <w:rFonts w:ascii="Arial" w:hAnsi="Arial" w:cs="Arial"/>
          <w:sz w:val="16"/>
          <w:szCs w:val="20"/>
        </w:rPr>
      </w:pPr>
      <w:r w:rsidRPr="00F32D42">
        <w:rPr>
          <w:rFonts w:ascii="Arial" w:hAnsi="Arial" w:cs="Arial"/>
          <w:sz w:val="16"/>
          <w:szCs w:val="20"/>
        </w:rPr>
        <w:t>*Junta de Coordinación Política, Gran Comisión u otro nombre</w:t>
      </w:r>
      <w:r w:rsidR="00F32D42" w:rsidRPr="00F32D42">
        <w:rPr>
          <w:rFonts w:ascii="Arial" w:hAnsi="Arial" w:cs="Arial"/>
          <w:sz w:val="16"/>
          <w:szCs w:val="20"/>
        </w:rPr>
        <w:t>.</w:t>
      </w:r>
    </w:p>
    <w:p w:rsidR="00F32D42" w:rsidRDefault="00F32D42" w:rsidP="00504A5E">
      <w:pPr>
        <w:jc w:val="both"/>
        <w:rPr>
          <w:rFonts w:ascii="Arial" w:hAnsi="Arial" w:cs="Arial"/>
          <w:sz w:val="16"/>
          <w:szCs w:val="20"/>
        </w:rPr>
      </w:pPr>
      <w:r w:rsidRPr="0029476F">
        <w:rPr>
          <w:rFonts w:ascii="Arial" w:hAnsi="Arial" w:cs="Arial"/>
          <w:sz w:val="16"/>
          <w:szCs w:val="20"/>
        </w:rPr>
        <w:t>**Obligación de transparencia según artículo 72 (</w:t>
      </w:r>
      <w:proofErr w:type="spellStart"/>
      <w:r w:rsidRPr="0029476F">
        <w:rPr>
          <w:rFonts w:ascii="Arial" w:hAnsi="Arial" w:cs="Arial"/>
          <w:sz w:val="16"/>
          <w:szCs w:val="20"/>
        </w:rPr>
        <w:t>fracc</w:t>
      </w:r>
      <w:proofErr w:type="spellEnd"/>
      <w:r w:rsidRPr="0029476F">
        <w:rPr>
          <w:rFonts w:ascii="Arial" w:hAnsi="Arial" w:cs="Arial"/>
          <w:sz w:val="16"/>
          <w:szCs w:val="20"/>
        </w:rPr>
        <w:t>. III) de la LGTAIP, aunque no con este nivel de desglose.</w:t>
      </w:r>
      <w:r w:rsidR="0029476F">
        <w:rPr>
          <w:rFonts w:ascii="Arial" w:hAnsi="Arial" w:cs="Arial"/>
          <w:sz w:val="16"/>
          <w:szCs w:val="20"/>
        </w:rPr>
        <w:t xml:space="preserve"> </w:t>
      </w:r>
    </w:p>
    <w:p w:rsidR="00032210" w:rsidRPr="00F32D42" w:rsidRDefault="00032210" w:rsidP="00504A5E">
      <w:pPr>
        <w:jc w:val="both"/>
        <w:rPr>
          <w:rFonts w:ascii="Arial" w:hAnsi="Arial" w:cs="Arial"/>
          <w:sz w:val="16"/>
          <w:szCs w:val="20"/>
        </w:rPr>
      </w:pPr>
    </w:p>
    <w:p w:rsidR="00032210" w:rsidRDefault="00032210" w:rsidP="00032210">
      <w:pPr>
        <w:jc w:val="both"/>
        <w:rPr>
          <w:rFonts w:ascii="Arial" w:hAnsi="Arial" w:cs="Arial"/>
          <w:sz w:val="16"/>
          <w:szCs w:val="20"/>
          <w:lang w:val="es-ES"/>
        </w:rPr>
      </w:pPr>
      <w:r>
        <w:rPr>
          <w:rFonts w:ascii="Arial" w:hAnsi="Arial" w:cs="Arial"/>
          <w:sz w:val="16"/>
          <w:szCs w:val="20"/>
        </w:rPr>
        <w:t xml:space="preserve">11.1) </w:t>
      </w:r>
      <w:r>
        <w:rPr>
          <w:rFonts w:ascii="Arial" w:hAnsi="Arial" w:cs="Arial"/>
          <w:sz w:val="16"/>
          <w:szCs w:val="20"/>
          <w:lang w:val="es-ES"/>
        </w:rPr>
        <w:t xml:space="preserve">Se encuentra disponible en documento PDF, realizando la búsqueda por comisión y por cada sesión. </w:t>
      </w:r>
      <w:hyperlink r:id="rId68" w:history="1">
        <w:r w:rsidRPr="00E1617B">
          <w:rPr>
            <w:rStyle w:val="Hipervnculo"/>
            <w:rFonts w:ascii="Arial" w:hAnsi="Arial" w:cs="Arial"/>
            <w:sz w:val="16"/>
            <w:szCs w:val="20"/>
            <w:lang w:val="es-ES"/>
          </w:rPr>
          <w:t>http://transparencia.congresojal.gob.mx/sesion_suj.php?id=6002&amp;suj=193</w:t>
        </w:r>
      </w:hyperlink>
    </w:p>
    <w:p w:rsidR="00032210" w:rsidRDefault="00032210" w:rsidP="00504A5E">
      <w:pPr>
        <w:jc w:val="both"/>
        <w:rPr>
          <w:rFonts w:ascii="Arial" w:hAnsi="Arial" w:cs="Arial"/>
          <w:sz w:val="20"/>
          <w:szCs w:val="20"/>
          <w:lang w:val="es-ES"/>
        </w:rPr>
      </w:pPr>
    </w:p>
    <w:p w:rsidR="00032210" w:rsidRPr="007E60D7" w:rsidRDefault="00032210" w:rsidP="00032210">
      <w:pPr>
        <w:jc w:val="both"/>
        <w:rPr>
          <w:rFonts w:ascii="Arial" w:hAnsi="Arial" w:cs="Arial"/>
          <w:color w:val="FF0000"/>
          <w:sz w:val="16"/>
          <w:szCs w:val="20"/>
        </w:rPr>
      </w:pPr>
    </w:p>
    <w:p w:rsidR="00032210" w:rsidRDefault="007E60D7" w:rsidP="00032210">
      <w:pPr>
        <w:jc w:val="both"/>
        <w:rPr>
          <w:rFonts w:ascii="Arial" w:hAnsi="Arial" w:cs="Arial"/>
          <w:color w:val="FF0000"/>
          <w:sz w:val="16"/>
          <w:szCs w:val="20"/>
        </w:rPr>
      </w:pPr>
      <w:r>
        <w:rPr>
          <w:rFonts w:ascii="Arial" w:hAnsi="Arial" w:cs="Arial"/>
          <w:color w:val="FF0000"/>
          <w:sz w:val="16"/>
          <w:szCs w:val="20"/>
        </w:rPr>
        <w:t xml:space="preserve">11.2)  </w:t>
      </w:r>
      <w:r w:rsidR="000045B3">
        <w:rPr>
          <w:rFonts w:ascii="Arial" w:hAnsi="Arial" w:cs="Arial"/>
          <w:color w:val="FF0000"/>
          <w:sz w:val="16"/>
          <w:szCs w:val="20"/>
        </w:rPr>
        <w:t>Se explica que la Mesa Directiva no sesiona.</w:t>
      </w:r>
    </w:p>
    <w:p w:rsidR="000045B3" w:rsidRPr="007E60D7" w:rsidRDefault="000045B3" w:rsidP="00032210">
      <w:pPr>
        <w:jc w:val="both"/>
        <w:rPr>
          <w:rFonts w:ascii="Arial" w:hAnsi="Arial" w:cs="Arial"/>
          <w:color w:val="FF0000"/>
          <w:sz w:val="16"/>
          <w:szCs w:val="20"/>
        </w:rPr>
      </w:pPr>
    </w:p>
    <w:p w:rsidR="00032210" w:rsidRPr="00032210" w:rsidRDefault="00F618B2" w:rsidP="00504A5E">
      <w:pPr>
        <w:jc w:val="both"/>
        <w:rPr>
          <w:rFonts w:ascii="Arial" w:hAnsi="Arial" w:cs="Arial"/>
          <w:sz w:val="20"/>
          <w:szCs w:val="20"/>
        </w:rPr>
      </w:pPr>
      <w:r>
        <w:rPr>
          <w:noProof/>
          <w:lang w:val="es-MX" w:eastAsia="es-MX"/>
        </w:rPr>
        <w:lastRenderedPageBreak/>
        <w:drawing>
          <wp:inline distT="0" distB="0" distL="0" distR="0" wp14:anchorId="547D163C" wp14:editId="1DF48AB8">
            <wp:extent cx="5400040" cy="4319788"/>
            <wp:effectExtent l="0" t="0" r="0"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400040" cy="4319788"/>
                    </a:xfrm>
                    <a:prstGeom prst="rect">
                      <a:avLst/>
                    </a:prstGeom>
                  </pic:spPr>
                </pic:pic>
              </a:graphicData>
            </a:graphic>
          </wp:inline>
        </w:drawing>
      </w:r>
    </w:p>
    <w:p w:rsidR="00032210" w:rsidRDefault="00032210" w:rsidP="00504A5E">
      <w:pPr>
        <w:jc w:val="both"/>
        <w:rPr>
          <w:rFonts w:ascii="Arial" w:hAnsi="Arial" w:cs="Arial"/>
          <w:sz w:val="20"/>
          <w:szCs w:val="20"/>
          <w:lang w:val="es-ES"/>
        </w:rPr>
      </w:pPr>
      <w:r>
        <w:rPr>
          <w:rFonts w:ascii="Arial" w:hAnsi="Arial" w:cs="Arial"/>
          <w:b/>
          <w:noProof/>
          <w:sz w:val="20"/>
          <w:szCs w:val="20"/>
          <w:u w:val="single"/>
          <w:lang w:val="es-MX" w:eastAsia="es-MX"/>
        </w:rPr>
        <w:drawing>
          <wp:inline distT="0" distB="0" distL="0" distR="0" wp14:anchorId="5C626DB9" wp14:editId="47182767">
            <wp:extent cx="4591050" cy="1228725"/>
            <wp:effectExtent l="0" t="0" r="0" b="952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91050" cy="1228725"/>
                    </a:xfrm>
                    <a:prstGeom prst="rect">
                      <a:avLst/>
                    </a:prstGeom>
                    <a:noFill/>
                    <a:ln>
                      <a:noFill/>
                    </a:ln>
                  </pic:spPr>
                </pic:pic>
              </a:graphicData>
            </a:graphic>
          </wp:inline>
        </w:drawing>
      </w:r>
    </w:p>
    <w:p w:rsidR="00032210" w:rsidRDefault="00032210" w:rsidP="00504A5E">
      <w:pPr>
        <w:jc w:val="both"/>
        <w:rPr>
          <w:rFonts w:ascii="Arial" w:hAnsi="Arial" w:cs="Arial"/>
          <w:sz w:val="20"/>
          <w:szCs w:val="20"/>
          <w:lang w:val="es-ES"/>
        </w:rPr>
      </w:pPr>
    </w:p>
    <w:p w:rsidR="00032210" w:rsidRDefault="00032210" w:rsidP="00032210">
      <w:pPr>
        <w:jc w:val="both"/>
        <w:rPr>
          <w:rFonts w:ascii="Arial" w:hAnsi="Arial" w:cs="Arial"/>
          <w:sz w:val="16"/>
          <w:szCs w:val="20"/>
          <w:lang w:val="es-ES"/>
        </w:rPr>
      </w:pPr>
      <w:r>
        <w:rPr>
          <w:rFonts w:ascii="Arial" w:hAnsi="Arial" w:cs="Arial"/>
          <w:sz w:val="16"/>
          <w:szCs w:val="20"/>
        </w:rPr>
        <w:t xml:space="preserve">11.3) </w:t>
      </w:r>
      <w:r>
        <w:rPr>
          <w:rFonts w:ascii="Arial" w:hAnsi="Arial" w:cs="Arial"/>
          <w:sz w:val="16"/>
          <w:szCs w:val="20"/>
          <w:lang w:val="es-ES"/>
        </w:rPr>
        <w:t xml:space="preserve">Se encuentra disponible en documento PDF, realizando la búsqueda por Junta de Coordinación </w:t>
      </w:r>
      <w:proofErr w:type="spellStart"/>
      <w:r>
        <w:rPr>
          <w:rFonts w:ascii="Arial" w:hAnsi="Arial" w:cs="Arial"/>
          <w:sz w:val="16"/>
          <w:szCs w:val="20"/>
          <w:lang w:val="es-ES"/>
        </w:rPr>
        <w:t>Politica</w:t>
      </w:r>
      <w:proofErr w:type="spellEnd"/>
      <w:r>
        <w:rPr>
          <w:rFonts w:ascii="Arial" w:hAnsi="Arial" w:cs="Arial"/>
          <w:sz w:val="16"/>
          <w:szCs w:val="20"/>
          <w:lang w:val="es-ES"/>
        </w:rPr>
        <w:t xml:space="preserve"> y por cada reunión. </w:t>
      </w:r>
      <w:hyperlink r:id="rId71" w:history="1">
        <w:r w:rsidRPr="00E1617B">
          <w:rPr>
            <w:rStyle w:val="Hipervnculo"/>
            <w:rFonts w:ascii="Arial" w:hAnsi="Arial" w:cs="Arial"/>
            <w:sz w:val="16"/>
            <w:szCs w:val="20"/>
            <w:lang w:val="es-ES"/>
          </w:rPr>
          <w:t>http://transparencia.congresojal.gob.mx/sesion_suj.php?id=4935&amp;suj=105</w:t>
        </w:r>
      </w:hyperlink>
    </w:p>
    <w:p w:rsidR="00032210" w:rsidRDefault="00032210" w:rsidP="00504A5E">
      <w:pPr>
        <w:jc w:val="both"/>
        <w:rPr>
          <w:rFonts w:ascii="Arial" w:hAnsi="Arial" w:cs="Arial"/>
          <w:sz w:val="20"/>
          <w:szCs w:val="20"/>
          <w:lang w:val="es-ES"/>
        </w:rPr>
      </w:pPr>
    </w:p>
    <w:p w:rsidR="00032210" w:rsidRDefault="00032210" w:rsidP="00504A5E">
      <w:pPr>
        <w:jc w:val="both"/>
        <w:rPr>
          <w:rFonts w:ascii="Arial" w:hAnsi="Arial" w:cs="Arial"/>
          <w:sz w:val="20"/>
          <w:szCs w:val="20"/>
          <w:lang w:val="es-ES"/>
        </w:rPr>
      </w:pPr>
      <w:r>
        <w:rPr>
          <w:noProof/>
          <w:lang w:val="es-MX" w:eastAsia="es-MX"/>
        </w:rPr>
        <w:drawing>
          <wp:inline distT="0" distB="0" distL="0" distR="0" wp14:anchorId="6215D57F" wp14:editId="7AAC588D">
            <wp:extent cx="5200650" cy="2638425"/>
            <wp:effectExtent l="0" t="0" r="0"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2211" t="2735" b="4740"/>
                    <a:stretch/>
                  </pic:blipFill>
                  <pic:spPr bwMode="auto">
                    <a:xfrm>
                      <a:off x="0" y="0"/>
                      <a:ext cx="5203364" cy="2639802"/>
                    </a:xfrm>
                    <a:prstGeom prst="rect">
                      <a:avLst/>
                    </a:prstGeom>
                    <a:ln>
                      <a:noFill/>
                    </a:ln>
                    <a:extLst>
                      <a:ext uri="{53640926-AAD7-44D8-BBD7-CCE9431645EC}">
                        <a14:shadowObscured xmlns:a14="http://schemas.microsoft.com/office/drawing/2010/main"/>
                      </a:ext>
                    </a:extLst>
                  </pic:spPr>
                </pic:pic>
              </a:graphicData>
            </a:graphic>
          </wp:inline>
        </w:drawing>
      </w:r>
    </w:p>
    <w:p w:rsidR="00032210" w:rsidRDefault="00032210" w:rsidP="00504A5E">
      <w:pPr>
        <w:jc w:val="both"/>
        <w:rPr>
          <w:rFonts w:ascii="Arial" w:hAnsi="Arial" w:cs="Arial"/>
          <w:sz w:val="20"/>
          <w:szCs w:val="20"/>
          <w:lang w:val="es-ES"/>
        </w:rPr>
      </w:pPr>
    </w:p>
    <w:p w:rsidR="00032210" w:rsidRDefault="00032210" w:rsidP="00504A5E">
      <w:pPr>
        <w:jc w:val="both"/>
        <w:rPr>
          <w:rFonts w:ascii="Arial" w:hAnsi="Arial" w:cs="Arial"/>
          <w:sz w:val="20"/>
          <w:szCs w:val="20"/>
          <w:lang w:val="es-ES"/>
        </w:rPr>
      </w:pPr>
    </w:p>
    <w:p w:rsidR="00032210" w:rsidRDefault="00032210" w:rsidP="00032210">
      <w:pPr>
        <w:jc w:val="both"/>
        <w:rPr>
          <w:rFonts w:ascii="Arial" w:hAnsi="Arial" w:cs="Arial"/>
          <w:sz w:val="16"/>
          <w:szCs w:val="20"/>
        </w:rPr>
      </w:pPr>
      <w:r>
        <w:rPr>
          <w:rFonts w:ascii="Arial" w:hAnsi="Arial" w:cs="Arial"/>
          <w:sz w:val="16"/>
          <w:szCs w:val="20"/>
        </w:rPr>
        <w:t>11.4 No se muestra información de la orden de</w:t>
      </w:r>
      <w:r w:rsidR="00DE1740">
        <w:rPr>
          <w:rFonts w:ascii="Arial" w:hAnsi="Arial" w:cs="Arial"/>
          <w:sz w:val="16"/>
          <w:szCs w:val="20"/>
        </w:rPr>
        <w:t xml:space="preserve">l día de la comisión permanente, porque no existe. </w:t>
      </w:r>
    </w:p>
    <w:p w:rsidR="00DE1740" w:rsidRDefault="00DE1740" w:rsidP="00032210">
      <w:pPr>
        <w:jc w:val="both"/>
        <w:rPr>
          <w:rFonts w:ascii="Arial" w:hAnsi="Arial" w:cs="Arial"/>
          <w:sz w:val="16"/>
          <w:szCs w:val="20"/>
        </w:rPr>
      </w:pPr>
      <w:r>
        <w:rPr>
          <w:rFonts w:ascii="Arial" w:hAnsi="Arial" w:cs="Arial"/>
          <w:color w:val="803131"/>
          <w:sz w:val="18"/>
          <w:szCs w:val="18"/>
          <w:shd w:val="clear" w:color="auto" w:fill="FFFFFF"/>
        </w:rPr>
        <w:t>El Congreso del Estado, no tiene periodo de recesos. La Constitución Política del Estado de Jalisco establece en el artículo 25: Artículo 25.- El Congreso sesionará por lo menos cuatro veces al mes durante los períodos comprendidos del primero de febrero al treinta y uno de marzo y del primero de octubre al treinta y uno de diciembre de cada año, fuera de los cuales sesionará al menos una vez al mes. La Mesa Directiva de acuerdo a los artículos 29, numeral 2 y 30 de la Ley Orgánica del Legislativo, los integrantes de la Mesa duran en sus funciones cuatro meses, y se renueva dentro de los primeros quince días naturales del mes anterior al comienzo del periodo en que deba fungir.</w:t>
      </w:r>
    </w:p>
    <w:p w:rsidR="00032210" w:rsidRPr="00032210" w:rsidRDefault="00032210" w:rsidP="00504A5E">
      <w:pPr>
        <w:jc w:val="both"/>
        <w:rPr>
          <w:rFonts w:ascii="Arial" w:hAnsi="Arial" w:cs="Arial"/>
          <w:sz w:val="20"/>
          <w:szCs w:val="20"/>
        </w:rPr>
      </w:pPr>
    </w:p>
    <w:p w:rsidR="00032210" w:rsidRDefault="00032210" w:rsidP="00504A5E">
      <w:pPr>
        <w:jc w:val="both"/>
        <w:rPr>
          <w:rFonts w:ascii="Arial" w:hAnsi="Arial" w:cs="Arial"/>
          <w:sz w:val="20"/>
          <w:szCs w:val="20"/>
          <w:lang w:val="es-ES"/>
        </w:rPr>
      </w:pPr>
    </w:p>
    <w:p w:rsidR="00032210" w:rsidRDefault="00032210" w:rsidP="00504A5E">
      <w:pPr>
        <w:jc w:val="both"/>
        <w:rPr>
          <w:rFonts w:ascii="Arial" w:hAnsi="Arial" w:cs="Arial"/>
          <w:sz w:val="20"/>
          <w:szCs w:val="20"/>
          <w:lang w:val="es-ES"/>
        </w:rPr>
      </w:pPr>
    </w:p>
    <w:p w:rsidR="00032210" w:rsidRDefault="00032210" w:rsidP="00032210">
      <w:pPr>
        <w:jc w:val="both"/>
        <w:rPr>
          <w:rFonts w:ascii="Arial" w:hAnsi="Arial" w:cs="Arial"/>
          <w:sz w:val="16"/>
          <w:szCs w:val="20"/>
        </w:rPr>
      </w:pPr>
      <w:r>
        <w:rPr>
          <w:rFonts w:ascii="Arial" w:hAnsi="Arial" w:cs="Arial"/>
          <w:sz w:val="16"/>
          <w:szCs w:val="20"/>
        </w:rPr>
        <w:t xml:space="preserve">11.5 </w:t>
      </w:r>
      <w:hyperlink r:id="rId73" w:history="1">
        <w:r w:rsidRPr="00E1617B">
          <w:rPr>
            <w:rStyle w:val="Hipervnculo"/>
            <w:rFonts w:ascii="Arial" w:hAnsi="Arial" w:cs="Arial"/>
            <w:sz w:val="16"/>
            <w:szCs w:val="20"/>
          </w:rPr>
          <w:t>http://congresoweb.congresojal.gob.mx:8012/SistemaIntegral/Transparencia/Ordendeldia.cfm</w:t>
        </w:r>
      </w:hyperlink>
    </w:p>
    <w:p w:rsidR="00032210" w:rsidRPr="00032210" w:rsidRDefault="00032210" w:rsidP="00504A5E">
      <w:pPr>
        <w:jc w:val="both"/>
        <w:rPr>
          <w:rFonts w:ascii="Arial" w:hAnsi="Arial" w:cs="Arial"/>
          <w:sz w:val="20"/>
          <w:szCs w:val="20"/>
        </w:rPr>
      </w:pPr>
    </w:p>
    <w:p w:rsidR="00032210" w:rsidRDefault="00032210" w:rsidP="00504A5E">
      <w:pPr>
        <w:jc w:val="both"/>
        <w:rPr>
          <w:rFonts w:ascii="Arial" w:hAnsi="Arial" w:cs="Arial"/>
          <w:sz w:val="20"/>
          <w:szCs w:val="20"/>
          <w:lang w:val="es-ES"/>
        </w:rPr>
      </w:pPr>
    </w:p>
    <w:p w:rsidR="00032210" w:rsidRDefault="00032210" w:rsidP="00504A5E">
      <w:pPr>
        <w:jc w:val="both"/>
        <w:rPr>
          <w:rFonts w:ascii="Arial" w:hAnsi="Arial" w:cs="Arial"/>
          <w:sz w:val="20"/>
          <w:szCs w:val="20"/>
          <w:lang w:val="es-ES"/>
        </w:rPr>
      </w:pPr>
      <w:r>
        <w:rPr>
          <w:noProof/>
          <w:lang w:val="es-MX" w:eastAsia="es-MX"/>
        </w:rPr>
        <w:drawing>
          <wp:inline distT="0" distB="0" distL="0" distR="0" wp14:anchorId="616DCB13" wp14:editId="4C147CAE">
            <wp:extent cx="5400473" cy="2076450"/>
            <wp:effectExtent l="19050" t="1905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52034" t="2735" b="30588"/>
                    <a:stretch/>
                  </pic:blipFill>
                  <pic:spPr bwMode="auto">
                    <a:xfrm>
                      <a:off x="0" y="0"/>
                      <a:ext cx="5400040" cy="207628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032210" w:rsidRDefault="00032210" w:rsidP="00504A5E">
      <w:pPr>
        <w:jc w:val="both"/>
        <w:rPr>
          <w:rFonts w:ascii="Arial" w:hAnsi="Arial" w:cs="Arial"/>
          <w:sz w:val="20"/>
          <w:szCs w:val="20"/>
          <w:lang w:val="es-ES"/>
        </w:rPr>
      </w:pPr>
    </w:p>
    <w:p w:rsidR="00032210" w:rsidRDefault="00032210" w:rsidP="00504A5E">
      <w:pPr>
        <w:jc w:val="both"/>
        <w:rPr>
          <w:rFonts w:ascii="Arial" w:hAnsi="Arial" w:cs="Arial"/>
          <w:sz w:val="20"/>
          <w:szCs w:val="20"/>
          <w:lang w:val="es-ES"/>
        </w:rPr>
      </w:pPr>
    </w:p>
    <w:p w:rsidR="00032210" w:rsidRPr="00032210" w:rsidRDefault="00032210" w:rsidP="00504A5E">
      <w:pPr>
        <w:jc w:val="both"/>
        <w:rPr>
          <w:rFonts w:ascii="Arial" w:hAnsi="Arial" w:cs="Arial"/>
          <w:sz w:val="20"/>
          <w:szCs w:val="20"/>
          <w:lang w:val="es-ES"/>
        </w:rPr>
      </w:pPr>
    </w:p>
    <w:p w:rsidR="00C515F6" w:rsidRPr="00504A5E" w:rsidRDefault="00C515F6" w:rsidP="00504A5E">
      <w:pPr>
        <w:jc w:val="both"/>
        <w:rPr>
          <w:rFonts w:ascii="Arial" w:hAnsi="Arial"/>
          <w:sz w:val="20"/>
          <w:szCs w:val="20"/>
        </w:rPr>
      </w:pPr>
    </w:p>
    <w:p w:rsidR="00527685" w:rsidRPr="00504A5E" w:rsidRDefault="00BD6F2A" w:rsidP="00504A5E">
      <w:pPr>
        <w:jc w:val="both"/>
        <w:rPr>
          <w:rFonts w:ascii="Arial" w:hAnsi="Arial"/>
          <w:sz w:val="20"/>
          <w:szCs w:val="20"/>
        </w:rPr>
      </w:pPr>
      <w:r w:rsidRPr="00504A5E">
        <w:rPr>
          <w:rFonts w:ascii="Arial" w:hAnsi="Arial"/>
          <w:sz w:val="20"/>
          <w:szCs w:val="20"/>
        </w:rPr>
        <w:t>12</w:t>
      </w:r>
      <w:r w:rsidR="00527685" w:rsidRPr="00504A5E">
        <w:rPr>
          <w:rFonts w:ascii="Arial" w:hAnsi="Arial"/>
          <w:sz w:val="20"/>
          <w:szCs w:val="20"/>
        </w:rPr>
        <w:t>.</w:t>
      </w:r>
      <w:r w:rsidR="00C93879">
        <w:rPr>
          <w:rFonts w:ascii="Arial" w:hAnsi="Arial"/>
          <w:sz w:val="20"/>
          <w:szCs w:val="20"/>
        </w:rPr>
        <w:t>-</w:t>
      </w:r>
      <w:r w:rsidR="00527685" w:rsidRPr="00504A5E">
        <w:rPr>
          <w:rFonts w:ascii="Arial" w:hAnsi="Arial"/>
          <w:sz w:val="20"/>
          <w:szCs w:val="20"/>
        </w:rPr>
        <w:t xml:space="preserve"> Las </w:t>
      </w:r>
      <w:r w:rsidR="00527685" w:rsidRPr="00D34915">
        <w:rPr>
          <w:rFonts w:ascii="Arial" w:hAnsi="Arial"/>
          <w:b/>
          <w:sz w:val="20"/>
          <w:szCs w:val="20"/>
          <w:u w:val="single"/>
        </w:rPr>
        <w:t>sesiones de Pleno</w:t>
      </w:r>
      <w:r w:rsidR="00527685" w:rsidRPr="00504A5E">
        <w:rPr>
          <w:rFonts w:ascii="Arial" w:hAnsi="Arial"/>
          <w:sz w:val="20"/>
          <w:szCs w:val="20"/>
        </w:rPr>
        <w:t xml:space="preserve"> se desarrollan de acuerdo</w:t>
      </w:r>
      <w:r w:rsidR="00B6036B" w:rsidRPr="00504A5E">
        <w:rPr>
          <w:rFonts w:ascii="Arial" w:hAnsi="Arial"/>
          <w:sz w:val="20"/>
          <w:szCs w:val="20"/>
        </w:rPr>
        <w:t xml:space="preserve"> a los siguientes criterios:</w:t>
      </w:r>
    </w:p>
    <w:p w:rsidR="000B685D" w:rsidRPr="00504A5E" w:rsidRDefault="000B685D" w:rsidP="00504A5E">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5"/>
        <w:gridCol w:w="405"/>
        <w:gridCol w:w="351"/>
        <w:gridCol w:w="528"/>
        <w:gridCol w:w="351"/>
      </w:tblGrid>
      <w:tr w:rsidR="00B6036B" w:rsidRPr="00504A5E" w:rsidTr="00AA1809">
        <w:tc>
          <w:tcPr>
            <w:tcW w:w="4063" w:type="pct"/>
          </w:tcPr>
          <w:p w:rsidR="00B6036B" w:rsidRPr="00504A5E" w:rsidRDefault="00235DEB" w:rsidP="00504A5E">
            <w:pPr>
              <w:jc w:val="both"/>
              <w:rPr>
                <w:rFonts w:ascii="Arial" w:hAnsi="Arial"/>
                <w:sz w:val="20"/>
                <w:szCs w:val="20"/>
                <w:lang w:eastAsia="en-US"/>
              </w:rPr>
            </w:pPr>
            <w:r w:rsidRPr="00504A5E">
              <w:rPr>
                <w:rFonts w:ascii="Arial" w:hAnsi="Arial"/>
                <w:sz w:val="20"/>
                <w:szCs w:val="20"/>
                <w:lang w:eastAsia="en-US"/>
              </w:rPr>
              <w:t>12.1</w:t>
            </w:r>
            <w:r w:rsidR="00A15BAE" w:rsidRPr="00504A5E">
              <w:rPr>
                <w:rFonts w:ascii="Arial" w:hAnsi="Arial"/>
                <w:sz w:val="20"/>
                <w:szCs w:val="20"/>
                <w:lang w:eastAsia="en-US"/>
              </w:rPr>
              <w:t xml:space="preserve"> </w:t>
            </w:r>
            <w:r w:rsidR="00B6036B" w:rsidRPr="00504A5E">
              <w:rPr>
                <w:rFonts w:ascii="Arial" w:hAnsi="Arial" w:cs="Arial"/>
                <w:sz w:val="20"/>
                <w:szCs w:val="20"/>
              </w:rPr>
              <w:t>Se transmiten por internet, televisión o radio</w:t>
            </w:r>
          </w:p>
        </w:tc>
        <w:tc>
          <w:tcPr>
            <w:tcW w:w="232" w:type="pct"/>
          </w:tcPr>
          <w:p w:rsidR="00B6036B" w:rsidRPr="00504A5E" w:rsidRDefault="00B6036B" w:rsidP="00504A5E">
            <w:pPr>
              <w:pStyle w:val="Textoindependiente2"/>
              <w:rPr>
                <w:rFonts w:ascii="Arial" w:hAnsi="Arial"/>
                <w:sz w:val="20"/>
                <w:szCs w:val="20"/>
                <w:lang w:eastAsia="en-US"/>
              </w:rPr>
            </w:pPr>
            <w:r w:rsidRPr="00504A5E">
              <w:rPr>
                <w:rFonts w:ascii="Arial" w:hAnsi="Arial"/>
                <w:sz w:val="20"/>
                <w:szCs w:val="20"/>
                <w:lang w:eastAsia="en-US"/>
              </w:rPr>
              <w:t>Sí</w:t>
            </w:r>
          </w:p>
        </w:tc>
        <w:tc>
          <w:tcPr>
            <w:tcW w:w="201" w:type="pct"/>
          </w:tcPr>
          <w:p w:rsidR="00B6036B" w:rsidRPr="00CA51DD" w:rsidRDefault="00347621" w:rsidP="00504A5E">
            <w:pPr>
              <w:pStyle w:val="Textoindependiente2"/>
              <w:rPr>
                <w:rFonts w:ascii="Arial" w:hAnsi="Arial"/>
                <w:color w:val="0000FF"/>
                <w:sz w:val="20"/>
                <w:szCs w:val="20"/>
                <w:lang w:eastAsia="en-US"/>
              </w:rPr>
            </w:pPr>
            <w:r w:rsidRPr="007E60D7">
              <w:rPr>
                <w:rFonts w:ascii="Arial" w:hAnsi="Arial"/>
                <w:color w:val="000000" w:themeColor="text1"/>
                <w:sz w:val="20"/>
                <w:szCs w:val="20"/>
                <w:lang w:eastAsia="en-US"/>
              </w:rPr>
              <w:t>X</w:t>
            </w:r>
          </w:p>
        </w:tc>
        <w:tc>
          <w:tcPr>
            <w:tcW w:w="303" w:type="pct"/>
          </w:tcPr>
          <w:p w:rsidR="00B6036B" w:rsidRPr="00504A5E" w:rsidRDefault="00B6036B" w:rsidP="00504A5E">
            <w:pPr>
              <w:pStyle w:val="Textoindependiente2"/>
              <w:rPr>
                <w:rFonts w:ascii="Arial" w:hAnsi="Arial"/>
                <w:sz w:val="20"/>
                <w:szCs w:val="20"/>
                <w:lang w:eastAsia="en-US"/>
              </w:rPr>
            </w:pPr>
            <w:r w:rsidRPr="00504A5E">
              <w:rPr>
                <w:rFonts w:ascii="Arial" w:hAnsi="Arial"/>
                <w:sz w:val="20"/>
                <w:szCs w:val="20"/>
                <w:lang w:eastAsia="en-US"/>
              </w:rPr>
              <w:t>No</w:t>
            </w:r>
          </w:p>
        </w:tc>
        <w:tc>
          <w:tcPr>
            <w:tcW w:w="201" w:type="pct"/>
          </w:tcPr>
          <w:p w:rsidR="00B6036B" w:rsidRPr="00504A5E" w:rsidRDefault="00B6036B" w:rsidP="00504A5E">
            <w:pPr>
              <w:pStyle w:val="Textoindependiente2"/>
              <w:rPr>
                <w:rFonts w:ascii="Arial" w:hAnsi="Arial"/>
                <w:sz w:val="20"/>
                <w:szCs w:val="20"/>
                <w:lang w:eastAsia="en-US"/>
              </w:rPr>
            </w:pPr>
          </w:p>
        </w:tc>
      </w:tr>
    </w:tbl>
    <w:p w:rsidR="00C515F6" w:rsidRDefault="00C515F6" w:rsidP="00504A5E">
      <w:pPr>
        <w:jc w:val="both"/>
        <w:rPr>
          <w:rFonts w:ascii="Arial" w:hAnsi="Arial"/>
          <w:sz w:val="20"/>
          <w:szCs w:val="20"/>
        </w:rPr>
      </w:pPr>
    </w:p>
    <w:p w:rsidR="00347621" w:rsidRDefault="00347621" w:rsidP="00347621">
      <w:pPr>
        <w:jc w:val="both"/>
        <w:rPr>
          <w:noProof/>
          <w:lang w:val="es-MX" w:eastAsia="es-MX"/>
        </w:rPr>
      </w:pPr>
      <w:r>
        <w:rPr>
          <w:rFonts w:ascii="Arial" w:hAnsi="Arial"/>
          <w:sz w:val="20"/>
          <w:szCs w:val="20"/>
        </w:rPr>
        <w:t>12.1.-</w:t>
      </w:r>
      <w:r w:rsidRPr="003C433E">
        <w:rPr>
          <w:noProof/>
          <w:lang w:val="es-MX" w:eastAsia="es-MX"/>
        </w:rPr>
        <w:t xml:space="preserve"> </w:t>
      </w:r>
      <w:hyperlink r:id="rId75" w:history="1">
        <w:r w:rsidRPr="004D7C76">
          <w:rPr>
            <w:rStyle w:val="Hipervnculo"/>
            <w:noProof/>
            <w:lang w:val="es-MX" w:eastAsia="es-MX"/>
          </w:rPr>
          <w:t>http://www.congresojal.gob.mx/?q=trabajo/transmisiones_en_vivo</w:t>
        </w:r>
      </w:hyperlink>
    </w:p>
    <w:p w:rsidR="00347621" w:rsidRPr="00347621" w:rsidRDefault="00347621" w:rsidP="00504A5E">
      <w:pPr>
        <w:jc w:val="both"/>
        <w:rPr>
          <w:rFonts w:ascii="Arial" w:hAnsi="Arial"/>
          <w:sz w:val="20"/>
          <w:szCs w:val="20"/>
          <w:lang w:val="es-MX"/>
        </w:rPr>
      </w:pPr>
      <w:r>
        <w:rPr>
          <w:noProof/>
          <w:lang w:val="es-MX" w:eastAsia="es-MX"/>
        </w:rPr>
        <w:drawing>
          <wp:inline distT="0" distB="0" distL="0" distR="0" wp14:anchorId="29AF0CF9" wp14:editId="3B916973">
            <wp:extent cx="3933825" cy="2238375"/>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949726" cy="2247423"/>
                    </a:xfrm>
                    <a:prstGeom prst="rect">
                      <a:avLst/>
                    </a:prstGeom>
                  </pic:spPr>
                </pic:pic>
              </a:graphicData>
            </a:graphic>
          </wp:inline>
        </w:drawing>
      </w:r>
    </w:p>
    <w:p w:rsidR="00347621" w:rsidRDefault="00347621" w:rsidP="00504A5E">
      <w:pPr>
        <w:jc w:val="both"/>
        <w:rPr>
          <w:rFonts w:ascii="Arial" w:hAnsi="Arial"/>
          <w:sz w:val="20"/>
          <w:szCs w:val="20"/>
        </w:rPr>
      </w:pPr>
    </w:p>
    <w:p w:rsidR="00347621" w:rsidRDefault="00347621" w:rsidP="00504A5E">
      <w:pPr>
        <w:jc w:val="both"/>
        <w:rPr>
          <w:rFonts w:ascii="Arial" w:hAnsi="Arial"/>
          <w:sz w:val="20"/>
          <w:szCs w:val="20"/>
        </w:rPr>
      </w:pPr>
    </w:p>
    <w:p w:rsidR="00347621" w:rsidRDefault="00347621" w:rsidP="00504A5E">
      <w:pPr>
        <w:jc w:val="both"/>
        <w:rPr>
          <w:rFonts w:ascii="Arial" w:hAnsi="Arial"/>
          <w:sz w:val="20"/>
          <w:szCs w:val="20"/>
        </w:rPr>
      </w:pPr>
    </w:p>
    <w:p w:rsidR="00C515F6" w:rsidRDefault="00C515F6" w:rsidP="00504A5E">
      <w:pPr>
        <w:jc w:val="both"/>
        <w:rPr>
          <w:rFonts w:ascii="Arial" w:hAnsi="Arial"/>
          <w:sz w:val="20"/>
          <w:szCs w:val="20"/>
        </w:rPr>
      </w:pPr>
    </w:p>
    <w:p w:rsidR="00527685" w:rsidRDefault="00BD6F2A" w:rsidP="00504A5E">
      <w:pPr>
        <w:jc w:val="both"/>
        <w:rPr>
          <w:rFonts w:ascii="Arial" w:hAnsi="Arial" w:cs="Arial"/>
          <w:sz w:val="20"/>
          <w:szCs w:val="20"/>
        </w:rPr>
      </w:pPr>
      <w:r w:rsidRPr="009C7BDF">
        <w:rPr>
          <w:rFonts w:ascii="Arial" w:hAnsi="Arial"/>
          <w:sz w:val="20"/>
          <w:szCs w:val="20"/>
        </w:rPr>
        <w:t>13</w:t>
      </w:r>
      <w:r w:rsidR="00527685" w:rsidRPr="009C7BDF">
        <w:rPr>
          <w:rFonts w:ascii="Arial" w:hAnsi="Arial"/>
          <w:sz w:val="20"/>
          <w:szCs w:val="20"/>
        </w:rPr>
        <w:t>.</w:t>
      </w:r>
      <w:r w:rsidR="00C93879">
        <w:rPr>
          <w:rFonts w:ascii="Arial" w:hAnsi="Arial"/>
          <w:sz w:val="20"/>
          <w:szCs w:val="20"/>
        </w:rPr>
        <w:t>-</w:t>
      </w:r>
      <w:r w:rsidR="00527685" w:rsidRPr="009C7BDF">
        <w:rPr>
          <w:rFonts w:ascii="Arial" w:hAnsi="Arial"/>
          <w:sz w:val="20"/>
          <w:szCs w:val="20"/>
        </w:rPr>
        <w:t xml:space="preserve"> </w:t>
      </w:r>
      <w:r w:rsidR="00527685" w:rsidRPr="009C7BDF">
        <w:rPr>
          <w:rFonts w:ascii="Arial" w:hAnsi="Arial" w:cs="Arial"/>
          <w:sz w:val="20"/>
          <w:szCs w:val="20"/>
        </w:rPr>
        <w:t xml:space="preserve">La Ley Orgánica del Poder Legislativo local establece claramente que </w:t>
      </w:r>
      <w:r w:rsidR="00527685" w:rsidRPr="00D34915">
        <w:rPr>
          <w:rFonts w:ascii="Arial" w:hAnsi="Arial" w:cs="Arial"/>
          <w:b/>
          <w:sz w:val="20"/>
          <w:szCs w:val="20"/>
          <w:u w:val="single"/>
        </w:rPr>
        <w:t>todas las sesiones de sus órganos sean públicas</w:t>
      </w:r>
      <w:r w:rsidR="00D34915">
        <w:rPr>
          <w:rFonts w:ascii="Arial" w:hAnsi="Arial" w:cs="Arial"/>
          <w:sz w:val="20"/>
          <w:szCs w:val="20"/>
        </w:rPr>
        <w:t>:</w:t>
      </w:r>
    </w:p>
    <w:p w:rsidR="00D433CE" w:rsidRPr="00504A5E" w:rsidRDefault="00D433CE" w:rsidP="00504A5E">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2"/>
        <w:gridCol w:w="405"/>
        <w:gridCol w:w="356"/>
        <w:gridCol w:w="537"/>
        <w:gridCol w:w="330"/>
      </w:tblGrid>
      <w:tr w:rsidR="009A6580" w:rsidRPr="00504A5E" w:rsidTr="00C0084C">
        <w:tc>
          <w:tcPr>
            <w:tcW w:w="4067" w:type="pct"/>
          </w:tcPr>
          <w:p w:rsidR="009A6580" w:rsidRPr="00504A5E" w:rsidRDefault="009A6580" w:rsidP="00341486">
            <w:pPr>
              <w:pStyle w:val="Textoindependiente2"/>
              <w:rPr>
                <w:rFonts w:ascii="Arial" w:hAnsi="Arial"/>
                <w:sz w:val="20"/>
                <w:szCs w:val="20"/>
                <w:lang w:eastAsia="en-US"/>
              </w:rPr>
            </w:pPr>
            <w:r w:rsidRPr="00504A5E">
              <w:rPr>
                <w:rFonts w:ascii="Arial" w:hAnsi="Arial" w:cs="Arial"/>
                <w:sz w:val="20"/>
                <w:szCs w:val="20"/>
                <w:lang w:eastAsia="en-US"/>
              </w:rPr>
              <w:lastRenderedPageBreak/>
              <w:t xml:space="preserve">13.1 Del Pleno.  </w:t>
            </w:r>
          </w:p>
        </w:tc>
        <w:tc>
          <w:tcPr>
            <w:tcW w:w="232" w:type="pct"/>
          </w:tcPr>
          <w:p w:rsidR="009A6580" w:rsidRPr="00504A5E" w:rsidRDefault="009A6580" w:rsidP="0034148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4" w:type="pct"/>
          </w:tcPr>
          <w:p w:rsidR="009A6580" w:rsidRPr="00504A5E" w:rsidRDefault="009A6580" w:rsidP="00341486">
            <w:pPr>
              <w:pStyle w:val="Textoindependiente2"/>
              <w:rPr>
                <w:rFonts w:ascii="Arial" w:hAnsi="Arial"/>
                <w:sz w:val="20"/>
                <w:szCs w:val="20"/>
                <w:lang w:eastAsia="en-US"/>
              </w:rPr>
            </w:pPr>
            <w:r>
              <w:rPr>
                <w:rFonts w:ascii="Arial" w:hAnsi="Arial"/>
                <w:sz w:val="20"/>
                <w:szCs w:val="20"/>
                <w:lang w:eastAsia="en-US"/>
              </w:rPr>
              <w:t>X</w:t>
            </w:r>
          </w:p>
        </w:tc>
        <w:tc>
          <w:tcPr>
            <w:tcW w:w="308" w:type="pct"/>
          </w:tcPr>
          <w:p w:rsidR="009A6580" w:rsidRPr="00504A5E" w:rsidRDefault="009A6580" w:rsidP="0034148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9" w:type="pct"/>
          </w:tcPr>
          <w:p w:rsidR="009A6580" w:rsidRPr="00D433CE" w:rsidRDefault="009A6580" w:rsidP="00341486">
            <w:pPr>
              <w:pStyle w:val="Textoindependiente2"/>
              <w:rPr>
                <w:rFonts w:ascii="Arial" w:hAnsi="Arial"/>
                <w:color w:val="FF0000"/>
                <w:sz w:val="20"/>
                <w:szCs w:val="20"/>
                <w:lang w:eastAsia="en-US"/>
              </w:rPr>
            </w:pPr>
          </w:p>
        </w:tc>
      </w:tr>
      <w:tr w:rsidR="009A6580" w:rsidRPr="00504A5E" w:rsidTr="00193A5D">
        <w:tc>
          <w:tcPr>
            <w:tcW w:w="4067" w:type="pct"/>
          </w:tcPr>
          <w:p w:rsidR="009A6580" w:rsidRPr="00504A5E" w:rsidRDefault="009A6580" w:rsidP="00341486">
            <w:pPr>
              <w:pStyle w:val="Textoindependiente2"/>
              <w:rPr>
                <w:rFonts w:ascii="Arial" w:hAnsi="Arial" w:cs="Arial"/>
                <w:sz w:val="20"/>
                <w:szCs w:val="20"/>
                <w:lang w:eastAsia="en-US"/>
              </w:rPr>
            </w:pPr>
            <w:r w:rsidRPr="00504A5E">
              <w:rPr>
                <w:rFonts w:ascii="Arial" w:hAnsi="Arial" w:cs="Arial"/>
                <w:sz w:val="20"/>
                <w:szCs w:val="20"/>
                <w:lang w:eastAsia="en-US"/>
              </w:rPr>
              <w:t xml:space="preserve">13.2 De la Mesa Directiva. </w:t>
            </w:r>
          </w:p>
        </w:tc>
        <w:tc>
          <w:tcPr>
            <w:tcW w:w="232" w:type="pct"/>
          </w:tcPr>
          <w:p w:rsidR="009A6580" w:rsidRPr="00504A5E" w:rsidRDefault="009A6580"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204" w:type="pct"/>
            <w:shd w:val="clear" w:color="auto" w:fill="BFBFBF" w:themeFill="background1" w:themeFillShade="BF"/>
          </w:tcPr>
          <w:p w:rsidR="009A6580" w:rsidRPr="00504A5E" w:rsidRDefault="009A6580" w:rsidP="00341486">
            <w:pPr>
              <w:pStyle w:val="Textoindependiente2"/>
              <w:rPr>
                <w:rFonts w:ascii="Arial" w:hAnsi="Arial"/>
                <w:sz w:val="20"/>
                <w:szCs w:val="20"/>
                <w:lang w:eastAsia="en-US"/>
              </w:rPr>
            </w:pPr>
          </w:p>
        </w:tc>
        <w:tc>
          <w:tcPr>
            <w:tcW w:w="308" w:type="pct"/>
            <w:shd w:val="clear" w:color="auto" w:fill="BFBFBF" w:themeFill="background1" w:themeFillShade="BF"/>
          </w:tcPr>
          <w:p w:rsidR="009A6580" w:rsidRPr="00504A5E" w:rsidRDefault="009A6580"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89" w:type="pct"/>
            <w:shd w:val="clear" w:color="auto" w:fill="BFBFBF" w:themeFill="background1" w:themeFillShade="BF"/>
          </w:tcPr>
          <w:p w:rsidR="009A6580" w:rsidRPr="00D433CE" w:rsidRDefault="009A6580" w:rsidP="00341486">
            <w:pPr>
              <w:pStyle w:val="Textoindependiente2"/>
              <w:rPr>
                <w:rFonts w:ascii="Arial" w:hAnsi="Arial"/>
                <w:color w:val="FF0000"/>
                <w:sz w:val="20"/>
                <w:szCs w:val="20"/>
                <w:lang w:eastAsia="en-US"/>
              </w:rPr>
            </w:pPr>
          </w:p>
        </w:tc>
      </w:tr>
      <w:tr w:rsidR="009A6580" w:rsidRPr="00504A5E" w:rsidTr="00C0084C">
        <w:tc>
          <w:tcPr>
            <w:tcW w:w="4067" w:type="pct"/>
          </w:tcPr>
          <w:p w:rsidR="009A6580" w:rsidRPr="009A6580" w:rsidRDefault="009A6580" w:rsidP="00341486">
            <w:pPr>
              <w:pStyle w:val="Textoindependiente2"/>
              <w:rPr>
                <w:rFonts w:ascii="Arial" w:hAnsi="Arial" w:cs="Arial"/>
                <w:sz w:val="20"/>
                <w:szCs w:val="20"/>
                <w:highlight w:val="lightGray"/>
                <w:lang w:eastAsia="en-US"/>
              </w:rPr>
            </w:pPr>
            <w:r w:rsidRPr="001F58B8">
              <w:rPr>
                <w:rFonts w:ascii="Arial" w:hAnsi="Arial" w:cs="Arial"/>
                <w:sz w:val="20"/>
                <w:szCs w:val="20"/>
                <w:lang w:eastAsia="en-US"/>
              </w:rPr>
              <w:t>13.3 Del órgano integrado por los coordinadores legislativos.</w:t>
            </w:r>
          </w:p>
        </w:tc>
        <w:tc>
          <w:tcPr>
            <w:tcW w:w="232" w:type="pct"/>
          </w:tcPr>
          <w:p w:rsidR="009A6580" w:rsidRPr="001F58B8" w:rsidRDefault="009A6580" w:rsidP="00341486">
            <w:pPr>
              <w:pStyle w:val="Textoindependiente2"/>
              <w:rPr>
                <w:rFonts w:ascii="Arial" w:hAnsi="Arial"/>
                <w:sz w:val="20"/>
                <w:szCs w:val="20"/>
                <w:lang w:eastAsia="en-US"/>
              </w:rPr>
            </w:pPr>
            <w:r w:rsidRPr="001F58B8">
              <w:rPr>
                <w:rFonts w:ascii="Arial" w:hAnsi="Arial"/>
                <w:sz w:val="20"/>
                <w:szCs w:val="20"/>
                <w:lang w:eastAsia="en-US"/>
              </w:rPr>
              <w:t>Sí</w:t>
            </w:r>
          </w:p>
        </w:tc>
        <w:tc>
          <w:tcPr>
            <w:tcW w:w="204" w:type="pct"/>
          </w:tcPr>
          <w:p w:rsidR="009A6580" w:rsidRPr="001F58B8" w:rsidRDefault="009A6580" w:rsidP="00341486">
            <w:pPr>
              <w:pStyle w:val="Textoindependiente2"/>
              <w:rPr>
                <w:rFonts w:ascii="Arial" w:hAnsi="Arial"/>
                <w:sz w:val="20"/>
                <w:szCs w:val="20"/>
                <w:lang w:eastAsia="en-US"/>
              </w:rPr>
            </w:pPr>
          </w:p>
        </w:tc>
        <w:tc>
          <w:tcPr>
            <w:tcW w:w="308" w:type="pct"/>
            <w:shd w:val="clear" w:color="auto" w:fill="FFFF00"/>
          </w:tcPr>
          <w:p w:rsidR="009A6580" w:rsidRPr="001F58B8" w:rsidRDefault="009A6580" w:rsidP="00341486">
            <w:pPr>
              <w:pStyle w:val="Textoindependiente2"/>
              <w:rPr>
                <w:rFonts w:ascii="Arial" w:hAnsi="Arial"/>
                <w:sz w:val="20"/>
                <w:szCs w:val="20"/>
                <w:lang w:eastAsia="en-US"/>
              </w:rPr>
            </w:pPr>
            <w:r w:rsidRPr="001F58B8">
              <w:rPr>
                <w:rFonts w:ascii="Arial" w:hAnsi="Arial"/>
                <w:sz w:val="20"/>
                <w:szCs w:val="20"/>
                <w:lang w:eastAsia="en-US"/>
              </w:rPr>
              <w:t>No</w:t>
            </w:r>
          </w:p>
        </w:tc>
        <w:tc>
          <w:tcPr>
            <w:tcW w:w="189" w:type="pct"/>
            <w:shd w:val="clear" w:color="auto" w:fill="FFFF00"/>
          </w:tcPr>
          <w:p w:rsidR="009A6580" w:rsidRPr="00D433CE" w:rsidRDefault="009A6580"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9A6580" w:rsidRPr="00504A5E" w:rsidTr="00C0084C">
        <w:tc>
          <w:tcPr>
            <w:tcW w:w="4067" w:type="pct"/>
          </w:tcPr>
          <w:p w:rsidR="009A6580" w:rsidRPr="00504A5E" w:rsidRDefault="009A6580" w:rsidP="00341486">
            <w:pPr>
              <w:pStyle w:val="Textoindependiente2"/>
              <w:rPr>
                <w:rFonts w:ascii="Arial" w:hAnsi="Arial" w:cs="Arial"/>
                <w:sz w:val="20"/>
                <w:szCs w:val="20"/>
                <w:lang w:eastAsia="en-US"/>
              </w:rPr>
            </w:pPr>
            <w:r w:rsidRPr="00504A5E">
              <w:rPr>
                <w:rFonts w:ascii="Arial" w:hAnsi="Arial" w:cs="Arial"/>
                <w:sz w:val="20"/>
                <w:szCs w:val="20"/>
                <w:lang w:eastAsia="en-US"/>
              </w:rPr>
              <w:t>13.4 De la Comisión Permanente.</w:t>
            </w:r>
            <w:r>
              <w:rPr>
                <w:rFonts w:ascii="Arial" w:hAnsi="Arial" w:cs="Arial"/>
                <w:sz w:val="20"/>
                <w:szCs w:val="20"/>
                <w:lang w:eastAsia="en-US"/>
              </w:rPr>
              <w:t xml:space="preserve"> </w:t>
            </w:r>
          </w:p>
        </w:tc>
        <w:tc>
          <w:tcPr>
            <w:tcW w:w="232" w:type="pct"/>
          </w:tcPr>
          <w:p w:rsidR="009A6580" w:rsidRPr="007E60D7" w:rsidRDefault="009A6580" w:rsidP="007E60D7">
            <w:pPr>
              <w:pStyle w:val="Textoindependiente2"/>
              <w:jc w:val="center"/>
              <w:rPr>
                <w:rFonts w:ascii="Arial" w:hAnsi="Arial"/>
                <w:color w:val="000000" w:themeColor="text1"/>
                <w:sz w:val="20"/>
                <w:szCs w:val="20"/>
                <w:lang w:eastAsia="en-US"/>
              </w:rPr>
            </w:pPr>
            <w:r w:rsidRPr="007E60D7">
              <w:rPr>
                <w:rFonts w:ascii="Arial" w:hAnsi="Arial"/>
                <w:color w:val="000000" w:themeColor="text1"/>
                <w:sz w:val="20"/>
                <w:szCs w:val="20"/>
                <w:lang w:eastAsia="en-US"/>
              </w:rPr>
              <w:t>Sí</w:t>
            </w:r>
          </w:p>
        </w:tc>
        <w:tc>
          <w:tcPr>
            <w:tcW w:w="204" w:type="pct"/>
            <w:shd w:val="clear" w:color="auto" w:fill="D0CECE" w:themeFill="background2" w:themeFillShade="E6"/>
          </w:tcPr>
          <w:p w:rsidR="009A6580" w:rsidRPr="007E60D7" w:rsidRDefault="009A6580" w:rsidP="007E60D7">
            <w:pPr>
              <w:pStyle w:val="Textoindependiente2"/>
              <w:jc w:val="center"/>
              <w:rPr>
                <w:rFonts w:ascii="Arial" w:hAnsi="Arial"/>
                <w:color w:val="000000" w:themeColor="text1"/>
                <w:sz w:val="20"/>
                <w:szCs w:val="20"/>
                <w:lang w:eastAsia="en-US"/>
              </w:rPr>
            </w:pPr>
          </w:p>
        </w:tc>
        <w:tc>
          <w:tcPr>
            <w:tcW w:w="308" w:type="pct"/>
            <w:shd w:val="clear" w:color="auto" w:fill="D0CECE" w:themeFill="background2" w:themeFillShade="E6"/>
          </w:tcPr>
          <w:p w:rsidR="009A6580" w:rsidRPr="00504A5E" w:rsidRDefault="009A6580"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89" w:type="pct"/>
            <w:shd w:val="clear" w:color="auto" w:fill="D0CECE" w:themeFill="background2" w:themeFillShade="E6"/>
          </w:tcPr>
          <w:p w:rsidR="009A6580" w:rsidRPr="00D433CE" w:rsidRDefault="009A6580" w:rsidP="00341486">
            <w:pPr>
              <w:pStyle w:val="Textoindependiente2"/>
              <w:rPr>
                <w:rFonts w:ascii="Arial" w:hAnsi="Arial"/>
                <w:color w:val="FF0000"/>
                <w:sz w:val="20"/>
                <w:szCs w:val="20"/>
                <w:lang w:eastAsia="en-US"/>
              </w:rPr>
            </w:pPr>
          </w:p>
        </w:tc>
      </w:tr>
      <w:tr w:rsidR="009A6580" w:rsidRPr="00504A5E" w:rsidTr="00C0084C">
        <w:tc>
          <w:tcPr>
            <w:tcW w:w="4067" w:type="pct"/>
          </w:tcPr>
          <w:p w:rsidR="009A6580" w:rsidRPr="00504A5E" w:rsidRDefault="009A6580" w:rsidP="00341486">
            <w:pPr>
              <w:pStyle w:val="Textoindependiente2"/>
              <w:rPr>
                <w:rFonts w:ascii="Arial" w:hAnsi="Arial" w:cs="Arial"/>
                <w:sz w:val="20"/>
                <w:szCs w:val="20"/>
                <w:lang w:eastAsia="en-US"/>
              </w:rPr>
            </w:pPr>
            <w:r w:rsidRPr="00504A5E">
              <w:rPr>
                <w:rFonts w:ascii="Arial" w:hAnsi="Arial" w:cs="Arial"/>
                <w:sz w:val="20"/>
                <w:szCs w:val="20"/>
                <w:lang w:eastAsia="en-US"/>
              </w:rPr>
              <w:t>13.5 De las Comisiones (ord</w:t>
            </w:r>
            <w:r>
              <w:rPr>
                <w:rFonts w:ascii="Arial" w:hAnsi="Arial" w:cs="Arial"/>
                <w:sz w:val="20"/>
                <w:szCs w:val="20"/>
                <w:lang w:eastAsia="en-US"/>
              </w:rPr>
              <w:t>inarias y especiales)</w:t>
            </w:r>
          </w:p>
        </w:tc>
        <w:tc>
          <w:tcPr>
            <w:tcW w:w="232" w:type="pct"/>
          </w:tcPr>
          <w:p w:rsidR="009A6580" w:rsidRPr="00504A5E" w:rsidRDefault="009A6580" w:rsidP="00341486">
            <w:pPr>
              <w:pStyle w:val="Textoindependiente2"/>
              <w:rPr>
                <w:rFonts w:ascii="Arial" w:hAnsi="Arial"/>
                <w:sz w:val="20"/>
                <w:szCs w:val="20"/>
                <w:lang w:eastAsia="en-US"/>
              </w:rPr>
            </w:pPr>
            <w:r w:rsidRPr="00504A5E">
              <w:rPr>
                <w:rFonts w:ascii="Arial" w:hAnsi="Arial"/>
                <w:sz w:val="20"/>
                <w:szCs w:val="20"/>
                <w:lang w:eastAsia="en-US"/>
              </w:rPr>
              <w:t>Sí</w:t>
            </w:r>
          </w:p>
        </w:tc>
        <w:tc>
          <w:tcPr>
            <w:tcW w:w="204" w:type="pct"/>
          </w:tcPr>
          <w:p w:rsidR="009A6580" w:rsidRPr="00504A5E" w:rsidRDefault="007E60D7" w:rsidP="00341486">
            <w:pPr>
              <w:pStyle w:val="Textoindependiente2"/>
              <w:rPr>
                <w:rFonts w:ascii="Arial" w:hAnsi="Arial"/>
                <w:sz w:val="20"/>
                <w:szCs w:val="20"/>
                <w:lang w:eastAsia="en-US"/>
              </w:rPr>
            </w:pPr>
            <w:r>
              <w:rPr>
                <w:rFonts w:ascii="Arial" w:hAnsi="Arial"/>
                <w:sz w:val="20"/>
                <w:szCs w:val="20"/>
                <w:lang w:eastAsia="en-US"/>
              </w:rPr>
              <w:t>X</w:t>
            </w:r>
          </w:p>
        </w:tc>
        <w:tc>
          <w:tcPr>
            <w:tcW w:w="308" w:type="pct"/>
          </w:tcPr>
          <w:p w:rsidR="009A6580" w:rsidRPr="00504A5E" w:rsidRDefault="009A6580" w:rsidP="00341486">
            <w:pPr>
              <w:pStyle w:val="Textoindependiente2"/>
              <w:rPr>
                <w:rFonts w:ascii="Arial" w:hAnsi="Arial"/>
                <w:sz w:val="20"/>
                <w:szCs w:val="20"/>
                <w:lang w:eastAsia="en-US"/>
              </w:rPr>
            </w:pPr>
            <w:r w:rsidRPr="00504A5E">
              <w:rPr>
                <w:rFonts w:ascii="Arial" w:hAnsi="Arial"/>
                <w:sz w:val="20"/>
                <w:szCs w:val="20"/>
                <w:lang w:eastAsia="en-US"/>
              </w:rPr>
              <w:t>No</w:t>
            </w:r>
          </w:p>
        </w:tc>
        <w:tc>
          <w:tcPr>
            <w:tcW w:w="189" w:type="pct"/>
          </w:tcPr>
          <w:p w:rsidR="009A6580" w:rsidRPr="00D433CE" w:rsidRDefault="009A6580" w:rsidP="00341486">
            <w:pPr>
              <w:pStyle w:val="Textoindependiente2"/>
              <w:rPr>
                <w:rFonts w:ascii="Arial" w:hAnsi="Arial"/>
                <w:color w:val="FF0000"/>
                <w:sz w:val="20"/>
                <w:szCs w:val="20"/>
                <w:lang w:eastAsia="en-US"/>
              </w:rPr>
            </w:pPr>
          </w:p>
        </w:tc>
      </w:tr>
    </w:tbl>
    <w:p w:rsidR="00527685" w:rsidRDefault="00527685" w:rsidP="00504A5E">
      <w:pPr>
        <w:pStyle w:val="Textoindependiente2"/>
        <w:rPr>
          <w:rFonts w:ascii="Arial" w:hAnsi="Arial"/>
          <w:sz w:val="20"/>
          <w:szCs w:val="20"/>
        </w:rPr>
      </w:pPr>
    </w:p>
    <w:p w:rsidR="009A6580" w:rsidRDefault="009A6580" w:rsidP="009A6580">
      <w:pPr>
        <w:pStyle w:val="Textoindependiente2"/>
        <w:rPr>
          <w:rFonts w:ascii="Arial" w:hAnsi="Arial"/>
          <w:sz w:val="20"/>
          <w:szCs w:val="20"/>
        </w:rPr>
      </w:pPr>
      <w:r>
        <w:rPr>
          <w:rFonts w:ascii="Arial" w:hAnsi="Arial"/>
          <w:sz w:val="20"/>
          <w:szCs w:val="20"/>
        </w:rPr>
        <w:t>13.1 art 133</w:t>
      </w:r>
    </w:p>
    <w:p w:rsidR="009A6580" w:rsidRDefault="009A6580" w:rsidP="00504A5E">
      <w:pPr>
        <w:pStyle w:val="Textoindependiente2"/>
        <w:rPr>
          <w:rFonts w:ascii="Arial" w:hAnsi="Arial"/>
          <w:sz w:val="20"/>
          <w:szCs w:val="20"/>
        </w:rPr>
      </w:pPr>
      <w:r>
        <w:rPr>
          <w:noProof/>
          <w:lang w:val="es-MX" w:eastAsia="es-MX"/>
        </w:rPr>
        <w:drawing>
          <wp:inline distT="0" distB="0" distL="0" distR="0" wp14:anchorId="3B22314D" wp14:editId="29CA1FF4">
            <wp:extent cx="3981450" cy="3419965"/>
            <wp:effectExtent l="0" t="0" r="0" b="9525"/>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30235" t="19033" r="16769"/>
                    <a:stretch/>
                  </pic:blipFill>
                  <pic:spPr bwMode="auto">
                    <a:xfrm>
                      <a:off x="0" y="0"/>
                      <a:ext cx="3984658" cy="3422721"/>
                    </a:xfrm>
                    <a:prstGeom prst="rect">
                      <a:avLst/>
                    </a:prstGeom>
                    <a:ln>
                      <a:noFill/>
                    </a:ln>
                    <a:extLst>
                      <a:ext uri="{53640926-AAD7-44D8-BBD7-CCE9431645EC}">
                        <a14:shadowObscured xmlns:a14="http://schemas.microsoft.com/office/drawing/2010/main"/>
                      </a:ext>
                    </a:extLst>
                  </pic:spPr>
                </pic:pic>
              </a:graphicData>
            </a:graphic>
          </wp:inline>
        </w:drawing>
      </w:r>
    </w:p>
    <w:p w:rsidR="009A6580" w:rsidRDefault="009A6580" w:rsidP="00504A5E">
      <w:pPr>
        <w:pStyle w:val="Textoindependiente2"/>
        <w:rPr>
          <w:rFonts w:ascii="Arial" w:hAnsi="Arial"/>
          <w:sz w:val="20"/>
          <w:szCs w:val="20"/>
        </w:rPr>
      </w:pPr>
    </w:p>
    <w:p w:rsidR="009A6580" w:rsidRPr="007E60D7" w:rsidRDefault="00A9022D" w:rsidP="00504A5E">
      <w:pPr>
        <w:pStyle w:val="Textoindependiente2"/>
        <w:rPr>
          <w:rFonts w:ascii="Arial" w:hAnsi="Arial" w:cs="Arial"/>
          <w:color w:val="FF0000"/>
          <w:sz w:val="20"/>
          <w:szCs w:val="20"/>
          <w:lang w:val="es-MX"/>
        </w:rPr>
      </w:pPr>
      <w:r>
        <w:rPr>
          <w:rFonts w:ascii="Arial" w:hAnsi="Arial"/>
          <w:color w:val="FF0000"/>
          <w:sz w:val="20"/>
          <w:szCs w:val="20"/>
        </w:rPr>
        <w:t>13.3)</w:t>
      </w:r>
      <w:r w:rsidR="007E60D7" w:rsidRPr="007E60D7">
        <w:rPr>
          <w:rFonts w:ascii="Arial" w:hAnsi="Arial"/>
          <w:color w:val="FF0000"/>
          <w:sz w:val="20"/>
          <w:szCs w:val="20"/>
        </w:rPr>
        <w:t xml:space="preserve"> En</w:t>
      </w:r>
      <w:r w:rsidR="009A6580" w:rsidRPr="007E60D7">
        <w:rPr>
          <w:rFonts w:ascii="Arial" w:hAnsi="Arial"/>
          <w:color w:val="FF0000"/>
          <w:sz w:val="20"/>
          <w:szCs w:val="20"/>
        </w:rPr>
        <w:t xml:space="preserve"> el documento de </w:t>
      </w:r>
      <w:r w:rsidR="009A6580" w:rsidRPr="007E60D7">
        <w:rPr>
          <w:rFonts w:ascii="Arial" w:hAnsi="Arial" w:cs="Arial"/>
          <w:color w:val="FF0000"/>
          <w:sz w:val="20"/>
          <w:szCs w:val="20"/>
        </w:rPr>
        <w:t xml:space="preserve">la Ley Orgánica del Poder </w:t>
      </w:r>
      <w:proofErr w:type="spellStart"/>
      <w:r w:rsidR="007E60D7">
        <w:rPr>
          <w:rFonts w:ascii="Arial" w:hAnsi="Arial" w:cs="Arial"/>
          <w:color w:val="FF0000"/>
          <w:sz w:val="20"/>
          <w:szCs w:val="20"/>
        </w:rPr>
        <w:t>Legislativ</w:t>
      </w:r>
      <w:proofErr w:type="spellEnd"/>
      <w:r w:rsidR="009A6580" w:rsidRPr="007E60D7">
        <w:rPr>
          <w:rFonts w:ascii="Arial" w:hAnsi="Arial" w:cs="Arial"/>
          <w:color w:val="FF0000"/>
          <w:sz w:val="20"/>
          <w:szCs w:val="20"/>
          <w:lang w:val="es-MX"/>
        </w:rPr>
        <w:t xml:space="preserve">o </w:t>
      </w:r>
      <w:r w:rsidR="007E60D7" w:rsidRPr="007E60D7">
        <w:rPr>
          <w:rFonts w:ascii="Arial" w:hAnsi="Arial" w:cs="Arial"/>
          <w:color w:val="FF0000"/>
          <w:sz w:val="20"/>
          <w:szCs w:val="20"/>
          <w:lang w:val="es-MX"/>
        </w:rPr>
        <w:t>no se especifica cuáles sesiones y de cuáles órganos será</w:t>
      </w:r>
      <w:r w:rsidR="009A6580" w:rsidRPr="007E60D7">
        <w:rPr>
          <w:rFonts w:ascii="Arial" w:hAnsi="Arial" w:cs="Arial"/>
          <w:color w:val="FF0000"/>
          <w:sz w:val="20"/>
          <w:szCs w:val="20"/>
          <w:lang w:val="es-MX"/>
        </w:rPr>
        <w:t>n públicas</w:t>
      </w:r>
    </w:p>
    <w:p w:rsidR="009A6580" w:rsidRDefault="009A6580" w:rsidP="00504A5E">
      <w:pPr>
        <w:pStyle w:val="Textoindependiente2"/>
        <w:rPr>
          <w:rFonts w:ascii="Arial" w:hAnsi="Arial"/>
          <w:sz w:val="20"/>
          <w:szCs w:val="20"/>
        </w:rPr>
      </w:pPr>
      <w:r>
        <w:rPr>
          <w:noProof/>
          <w:lang w:val="es-MX" w:eastAsia="es-MX"/>
        </w:rPr>
        <w:drawing>
          <wp:inline distT="0" distB="0" distL="0" distR="0" wp14:anchorId="64E5F77D" wp14:editId="655453B2">
            <wp:extent cx="3981450" cy="3419965"/>
            <wp:effectExtent l="0" t="0" r="0" b="952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30235" t="19033" r="16769"/>
                    <a:stretch/>
                  </pic:blipFill>
                  <pic:spPr bwMode="auto">
                    <a:xfrm>
                      <a:off x="0" y="0"/>
                      <a:ext cx="3984658" cy="3422721"/>
                    </a:xfrm>
                    <a:prstGeom prst="rect">
                      <a:avLst/>
                    </a:prstGeom>
                    <a:ln>
                      <a:noFill/>
                    </a:ln>
                    <a:extLst>
                      <a:ext uri="{53640926-AAD7-44D8-BBD7-CCE9431645EC}">
                        <a14:shadowObscured xmlns:a14="http://schemas.microsoft.com/office/drawing/2010/main"/>
                      </a:ext>
                    </a:extLst>
                  </pic:spPr>
                </pic:pic>
              </a:graphicData>
            </a:graphic>
          </wp:inline>
        </w:drawing>
      </w:r>
    </w:p>
    <w:p w:rsidR="007E60D7" w:rsidRDefault="007E60D7" w:rsidP="007E60D7">
      <w:pPr>
        <w:jc w:val="both"/>
        <w:rPr>
          <w:rFonts w:ascii="Arial" w:hAnsi="Arial" w:cs="Arial"/>
          <w:color w:val="FF0000"/>
          <w:sz w:val="20"/>
          <w:szCs w:val="20"/>
        </w:rPr>
      </w:pPr>
    </w:p>
    <w:p w:rsidR="007E60D7" w:rsidRDefault="007E60D7" w:rsidP="00F618B2">
      <w:pPr>
        <w:jc w:val="both"/>
        <w:rPr>
          <w:rFonts w:ascii="Arial" w:hAnsi="Arial" w:cs="Arial"/>
          <w:color w:val="803131"/>
          <w:sz w:val="18"/>
          <w:szCs w:val="18"/>
          <w:shd w:val="clear" w:color="auto" w:fill="FFFFFF"/>
        </w:rPr>
      </w:pPr>
      <w:r w:rsidRPr="007E60D7">
        <w:rPr>
          <w:rFonts w:ascii="Arial" w:hAnsi="Arial" w:cs="Arial"/>
          <w:color w:val="FF0000"/>
          <w:sz w:val="20"/>
          <w:szCs w:val="20"/>
        </w:rPr>
        <w:t xml:space="preserve">13.2 </w:t>
      </w:r>
      <w:r w:rsidR="00F618B2">
        <w:rPr>
          <w:rFonts w:ascii="Arial" w:hAnsi="Arial" w:cs="Arial"/>
          <w:color w:val="FF0000"/>
          <w:sz w:val="20"/>
          <w:szCs w:val="20"/>
        </w:rPr>
        <w:t>y 13.4</w:t>
      </w:r>
      <w:r w:rsidR="00A9022D">
        <w:rPr>
          <w:rFonts w:ascii="Arial" w:hAnsi="Arial" w:cs="Arial"/>
          <w:color w:val="FF0000"/>
          <w:sz w:val="20"/>
          <w:szCs w:val="20"/>
        </w:rPr>
        <w:t>)</w:t>
      </w:r>
      <w:r w:rsidR="00F618B2">
        <w:rPr>
          <w:rFonts w:ascii="Arial" w:hAnsi="Arial" w:cs="Arial"/>
          <w:color w:val="FF0000"/>
          <w:sz w:val="20"/>
          <w:szCs w:val="20"/>
        </w:rPr>
        <w:t xml:space="preserve"> no se promedian porque en variables anteriores se establece que no </w:t>
      </w:r>
      <w:r w:rsidR="00193A5D">
        <w:rPr>
          <w:rFonts w:ascii="Arial" w:hAnsi="Arial" w:cs="Arial"/>
          <w:color w:val="FF0000"/>
          <w:sz w:val="20"/>
          <w:szCs w:val="20"/>
        </w:rPr>
        <w:t>sesionan y o no les aplica:</w:t>
      </w:r>
    </w:p>
    <w:p w:rsidR="007E60D7" w:rsidRDefault="007E60D7" w:rsidP="007E60D7">
      <w:pPr>
        <w:jc w:val="both"/>
        <w:rPr>
          <w:rFonts w:ascii="Arial" w:hAnsi="Arial" w:cs="Arial"/>
          <w:color w:val="803131"/>
          <w:sz w:val="18"/>
          <w:szCs w:val="18"/>
          <w:shd w:val="clear" w:color="auto" w:fill="FFFFFF"/>
        </w:rPr>
      </w:pPr>
    </w:p>
    <w:p w:rsidR="007E60D7" w:rsidRDefault="00C0084C" w:rsidP="007E60D7">
      <w:pPr>
        <w:jc w:val="both"/>
        <w:rPr>
          <w:rFonts w:ascii="Arial" w:hAnsi="Arial" w:cs="Arial"/>
          <w:color w:val="803131"/>
          <w:sz w:val="18"/>
          <w:szCs w:val="18"/>
          <w:shd w:val="clear" w:color="auto" w:fill="FFFFFF"/>
        </w:rPr>
      </w:pPr>
      <w:r>
        <w:rPr>
          <w:rFonts w:ascii="Arial" w:hAnsi="Arial" w:cs="Arial"/>
          <w:color w:val="803131"/>
          <w:sz w:val="18"/>
          <w:szCs w:val="18"/>
          <w:shd w:val="clear" w:color="auto" w:fill="FFFFFF"/>
        </w:rPr>
        <w:t>13.4</w:t>
      </w:r>
      <w:r w:rsidR="007E60D7">
        <w:rPr>
          <w:rFonts w:ascii="Arial" w:hAnsi="Arial" w:cs="Arial"/>
          <w:color w:val="803131"/>
          <w:sz w:val="18"/>
          <w:szCs w:val="18"/>
          <w:shd w:val="clear" w:color="auto" w:fill="FFFFFF"/>
        </w:rPr>
        <w:t xml:space="preserve">. </w:t>
      </w:r>
    </w:p>
    <w:p w:rsidR="007E60D7" w:rsidRDefault="007E60D7" w:rsidP="007E60D7">
      <w:pPr>
        <w:jc w:val="both"/>
        <w:rPr>
          <w:rFonts w:ascii="Arial" w:hAnsi="Arial" w:cs="Arial"/>
          <w:b/>
          <w:sz w:val="20"/>
          <w:szCs w:val="20"/>
        </w:rPr>
      </w:pPr>
      <w:r>
        <w:rPr>
          <w:rFonts w:ascii="Arial" w:hAnsi="Arial" w:cs="Arial"/>
          <w:color w:val="803131"/>
          <w:sz w:val="18"/>
          <w:szCs w:val="18"/>
          <w:shd w:val="clear" w:color="auto" w:fill="FFFFFF"/>
        </w:rPr>
        <w:t>El Congreso del Estado, no tiene periodo de recesos. La Constitución Política del Estado de Jalisco establece en el artículo 25: Artículo 25.- El Congreso sesionará por lo menos cuatro veces al mes durante los períodos comprendidos del primero de febrero al treinta y uno de marzo y del primero de octubre al treinta y uno de diciembre de cada año, fuera de los cuales sesionará al menos una vez al mes. La Mesa Directiva de acuerdo a los artículos 29, numeral 2 y 30 de la Ley Orgánica del Legislativo, los integrantes de la Mesa duran en sus funciones cuatro meses, y se renueva dentro de los primeros quince días naturales del mes anterior al comienzo del periodo en que deba fungir.</w:t>
      </w:r>
    </w:p>
    <w:p w:rsidR="009A6580" w:rsidRDefault="009A6580" w:rsidP="00504A5E">
      <w:pPr>
        <w:pStyle w:val="Textoindependiente2"/>
        <w:rPr>
          <w:rFonts w:ascii="Arial" w:hAnsi="Arial"/>
          <w:sz w:val="20"/>
          <w:szCs w:val="20"/>
        </w:rPr>
      </w:pPr>
    </w:p>
    <w:p w:rsidR="009A6580" w:rsidRDefault="009A6580" w:rsidP="009A6580">
      <w:pPr>
        <w:pStyle w:val="Textoindependiente2"/>
        <w:rPr>
          <w:rFonts w:ascii="Arial" w:hAnsi="Arial"/>
          <w:sz w:val="20"/>
          <w:szCs w:val="20"/>
        </w:rPr>
      </w:pPr>
      <w:r>
        <w:rPr>
          <w:rFonts w:ascii="Arial" w:hAnsi="Arial"/>
          <w:sz w:val="20"/>
          <w:szCs w:val="20"/>
        </w:rPr>
        <w:t xml:space="preserve">13.5 </w:t>
      </w:r>
      <w:hyperlink r:id="rId78" w:anchor="Leyes" w:history="1">
        <w:r w:rsidRPr="00212487">
          <w:rPr>
            <w:rStyle w:val="Hipervnculo"/>
            <w:rFonts w:ascii="Arial" w:hAnsi="Arial"/>
            <w:sz w:val="20"/>
            <w:szCs w:val="20"/>
          </w:rPr>
          <w:t>http://congresoweb.congresojal.gob.mx/BibliotecaVirtual/busquedasleyes/Listado.cfm#Leyes</w:t>
        </w:r>
      </w:hyperlink>
    </w:p>
    <w:p w:rsidR="009A6580" w:rsidRPr="00504A5E" w:rsidRDefault="009A6580" w:rsidP="00504A5E">
      <w:pPr>
        <w:pStyle w:val="Textoindependiente2"/>
        <w:rPr>
          <w:rFonts w:ascii="Arial" w:hAnsi="Arial"/>
          <w:sz w:val="20"/>
          <w:szCs w:val="20"/>
        </w:rPr>
      </w:pPr>
    </w:p>
    <w:p w:rsidR="000E4AF5" w:rsidRDefault="009A6580" w:rsidP="00504A5E">
      <w:pPr>
        <w:jc w:val="both"/>
        <w:rPr>
          <w:rFonts w:ascii="Arial" w:hAnsi="Arial" w:cs="Arial"/>
          <w:b/>
          <w:sz w:val="20"/>
          <w:szCs w:val="20"/>
        </w:rPr>
      </w:pPr>
      <w:r>
        <w:rPr>
          <w:noProof/>
          <w:lang w:val="es-MX" w:eastAsia="es-MX"/>
        </w:rPr>
        <w:drawing>
          <wp:inline distT="0" distB="0" distL="0" distR="0" wp14:anchorId="1484B0B1" wp14:editId="417B261B">
            <wp:extent cx="3048000" cy="3009900"/>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35631" t="12855" r="20802" b="-11935"/>
                    <a:stretch/>
                  </pic:blipFill>
                  <pic:spPr bwMode="auto">
                    <a:xfrm>
                      <a:off x="0" y="0"/>
                      <a:ext cx="3048000" cy="3009900"/>
                    </a:xfrm>
                    <a:prstGeom prst="rect">
                      <a:avLst/>
                    </a:prstGeom>
                    <a:ln>
                      <a:noFill/>
                    </a:ln>
                    <a:extLst>
                      <a:ext uri="{53640926-AAD7-44D8-BBD7-CCE9431645EC}">
                        <a14:shadowObscured xmlns:a14="http://schemas.microsoft.com/office/drawing/2010/main"/>
                      </a:ext>
                    </a:extLst>
                  </pic:spPr>
                </pic:pic>
              </a:graphicData>
            </a:graphic>
          </wp:inline>
        </w:drawing>
      </w:r>
    </w:p>
    <w:p w:rsidR="009A6580" w:rsidRDefault="009A6580" w:rsidP="00504A5E">
      <w:pPr>
        <w:jc w:val="both"/>
        <w:rPr>
          <w:rFonts w:ascii="Arial" w:hAnsi="Arial" w:cs="Arial"/>
          <w:b/>
          <w:sz w:val="20"/>
          <w:szCs w:val="20"/>
        </w:rPr>
      </w:pPr>
    </w:p>
    <w:p w:rsidR="009A6580" w:rsidRDefault="009A6580" w:rsidP="00504A5E">
      <w:pPr>
        <w:jc w:val="both"/>
        <w:rPr>
          <w:rFonts w:ascii="Arial" w:hAnsi="Arial" w:cs="Arial"/>
          <w:b/>
          <w:sz w:val="20"/>
          <w:szCs w:val="20"/>
        </w:rPr>
      </w:pPr>
    </w:p>
    <w:p w:rsidR="00D34915" w:rsidRDefault="00D34915" w:rsidP="00504A5E">
      <w:pPr>
        <w:jc w:val="both"/>
        <w:rPr>
          <w:rFonts w:ascii="Arial" w:hAnsi="Arial" w:cs="Arial"/>
          <w:b/>
          <w:szCs w:val="20"/>
        </w:rPr>
      </w:pPr>
    </w:p>
    <w:p w:rsidR="00A134AA" w:rsidRPr="00AD623C" w:rsidRDefault="00D34915" w:rsidP="00504A5E">
      <w:pPr>
        <w:jc w:val="both"/>
        <w:rPr>
          <w:rFonts w:ascii="Arial" w:hAnsi="Arial" w:cs="Arial"/>
          <w:b/>
          <w:szCs w:val="20"/>
          <w:u w:val="single"/>
        </w:rPr>
      </w:pPr>
      <w:r w:rsidRPr="00AD623C">
        <w:rPr>
          <w:rFonts w:ascii="Arial" w:hAnsi="Arial" w:cs="Arial"/>
          <w:b/>
          <w:szCs w:val="20"/>
          <w:u w:val="single"/>
        </w:rPr>
        <w:t>BLOQUE “DOCUMENTACIÓN LEGISLATIVA”</w:t>
      </w:r>
    </w:p>
    <w:p w:rsidR="00A134AA" w:rsidRPr="00504A5E" w:rsidRDefault="00A134AA" w:rsidP="00504A5E">
      <w:pPr>
        <w:jc w:val="both"/>
        <w:rPr>
          <w:rFonts w:ascii="Arial" w:hAnsi="Arial" w:cs="Arial"/>
          <w:sz w:val="20"/>
          <w:szCs w:val="20"/>
        </w:rPr>
      </w:pPr>
    </w:p>
    <w:p w:rsidR="000B685D" w:rsidRPr="00504A5E" w:rsidRDefault="000B685D" w:rsidP="00504A5E">
      <w:pPr>
        <w:jc w:val="both"/>
        <w:rPr>
          <w:rFonts w:ascii="Arial" w:hAnsi="Arial" w:cs="Arial"/>
          <w:sz w:val="20"/>
          <w:szCs w:val="20"/>
        </w:rPr>
      </w:pPr>
    </w:p>
    <w:p w:rsidR="00C93879" w:rsidRPr="00504A5E" w:rsidRDefault="00BD6F2A" w:rsidP="00504A5E">
      <w:pPr>
        <w:jc w:val="both"/>
        <w:rPr>
          <w:rFonts w:ascii="Arial" w:hAnsi="Arial" w:cs="Arial"/>
          <w:sz w:val="20"/>
          <w:szCs w:val="20"/>
        </w:rPr>
      </w:pPr>
      <w:r w:rsidRPr="00504A5E">
        <w:rPr>
          <w:rFonts w:ascii="Arial" w:hAnsi="Arial" w:cs="Arial"/>
          <w:sz w:val="20"/>
          <w:szCs w:val="20"/>
        </w:rPr>
        <w:t>14</w:t>
      </w:r>
      <w:r w:rsidR="00A134AA" w:rsidRPr="00504A5E">
        <w:rPr>
          <w:rFonts w:ascii="Arial" w:hAnsi="Arial" w:cs="Arial"/>
          <w:sz w:val="20"/>
          <w:szCs w:val="20"/>
        </w:rPr>
        <w:t>.</w:t>
      </w:r>
      <w:r w:rsidR="00C93879">
        <w:rPr>
          <w:rFonts w:ascii="Arial" w:hAnsi="Arial" w:cs="Arial"/>
          <w:sz w:val="20"/>
          <w:szCs w:val="20"/>
        </w:rPr>
        <w:t>-</w:t>
      </w:r>
      <w:r w:rsidR="00A134AA" w:rsidRPr="00504A5E">
        <w:rPr>
          <w:rFonts w:ascii="Arial" w:hAnsi="Arial" w:cs="Arial"/>
          <w:sz w:val="20"/>
          <w:szCs w:val="20"/>
        </w:rPr>
        <w:t xml:space="preserve"> </w:t>
      </w:r>
      <w:r w:rsidR="00C93879" w:rsidRPr="00504A5E">
        <w:rPr>
          <w:rFonts w:ascii="Arial" w:hAnsi="Arial" w:cs="Arial"/>
          <w:sz w:val="20"/>
          <w:szCs w:val="20"/>
        </w:rPr>
        <w:t xml:space="preserve">El Poder Legislativo local tiene a la </w:t>
      </w:r>
      <w:r w:rsidR="00C93879" w:rsidRPr="007A004E">
        <w:rPr>
          <w:rFonts w:ascii="Arial" w:hAnsi="Arial" w:cs="Arial"/>
          <w:sz w:val="20"/>
          <w:szCs w:val="20"/>
        </w:rPr>
        <w:t>vista de toda persona en formato a</w:t>
      </w:r>
      <w:r w:rsidR="00C93879">
        <w:rPr>
          <w:rFonts w:ascii="Arial" w:hAnsi="Arial" w:cs="Arial"/>
          <w:sz w:val="20"/>
          <w:szCs w:val="20"/>
        </w:rPr>
        <w:t>bierto,</w:t>
      </w:r>
      <w:r w:rsidR="00C93879" w:rsidRPr="007A004E">
        <w:rPr>
          <w:rFonts w:ascii="Arial" w:hAnsi="Arial" w:cs="Arial"/>
          <w:sz w:val="20"/>
          <w:szCs w:val="20"/>
        </w:rPr>
        <w:t xml:space="preserve"> accesible</w:t>
      </w:r>
      <w:r w:rsidR="00C93879">
        <w:rPr>
          <w:rFonts w:ascii="Arial" w:hAnsi="Arial" w:cs="Arial"/>
          <w:sz w:val="20"/>
          <w:szCs w:val="20"/>
        </w:rPr>
        <w:t xml:space="preserve"> y electrónico</w:t>
      </w:r>
      <w:r w:rsidR="00C93879" w:rsidRPr="007A004E">
        <w:rPr>
          <w:rFonts w:ascii="Arial" w:hAnsi="Arial" w:cs="Arial"/>
          <w:sz w:val="20"/>
          <w:szCs w:val="20"/>
        </w:rPr>
        <w:t xml:space="preserve"> información sobre</w:t>
      </w:r>
      <w:r w:rsidR="00C93879">
        <w:rPr>
          <w:rFonts w:ascii="Arial" w:hAnsi="Arial" w:cs="Arial"/>
          <w:sz w:val="20"/>
          <w:szCs w:val="20"/>
        </w:rPr>
        <w:t xml:space="preserve"> la</w:t>
      </w:r>
      <w:r w:rsidR="00C93879" w:rsidRPr="007A004E">
        <w:rPr>
          <w:rFonts w:ascii="Arial" w:hAnsi="Arial" w:cs="Arial"/>
          <w:sz w:val="20"/>
          <w:szCs w:val="20"/>
        </w:rPr>
        <w:t xml:space="preserve"> </w:t>
      </w:r>
      <w:r w:rsidR="00C93879">
        <w:rPr>
          <w:rFonts w:ascii="Arial" w:hAnsi="Arial"/>
          <w:b/>
          <w:sz w:val="20"/>
          <w:szCs w:val="20"/>
          <w:u w:val="single"/>
        </w:rPr>
        <w:t>lista de la legislación vigente</w:t>
      </w:r>
      <w:r w:rsidR="00C93879" w:rsidRPr="00D2387D">
        <w:rPr>
          <w:rFonts w:ascii="Arial" w:hAnsi="Arial"/>
          <w:b/>
          <w:sz w:val="20"/>
          <w:szCs w:val="20"/>
        </w:rPr>
        <w:t xml:space="preserve"> </w:t>
      </w:r>
      <w:r w:rsidR="00C93879" w:rsidRPr="00504A5E">
        <w:rPr>
          <w:rFonts w:ascii="Arial" w:hAnsi="Arial" w:cs="Arial"/>
          <w:sz w:val="20"/>
          <w:szCs w:val="20"/>
        </w:rPr>
        <w:t>(leyes</w:t>
      </w:r>
      <w:r w:rsidR="00C93879" w:rsidRPr="00C93879">
        <w:rPr>
          <w:rFonts w:ascii="Arial" w:hAnsi="Arial" w:cs="Arial"/>
          <w:sz w:val="20"/>
          <w:szCs w:val="20"/>
        </w:rPr>
        <w:t>, decretos,</w:t>
      </w:r>
      <w:r w:rsidR="00C93879">
        <w:rPr>
          <w:rFonts w:ascii="Arial" w:hAnsi="Arial" w:cs="Arial"/>
          <w:sz w:val="20"/>
          <w:szCs w:val="20"/>
        </w:rPr>
        <w:t xml:space="preserve"> </w:t>
      </w:r>
      <w:r w:rsidR="00C93879" w:rsidRPr="00504A5E">
        <w:rPr>
          <w:rFonts w:ascii="Arial" w:hAnsi="Arial" w:cs="Arial"/>
          <w:sz w:val="20"/>
          <w:szCs w:val="20"/>
        </w:rPr>
        <w:t>códigos, reglamentos, acuerdos)</w:t>
      </w:r>
      <w:r w:rsidR="00C93879">
        <w:rPr>
          <w:rFonts w:ascii="Arial" w:hAnsi="Arial" w:cs="Arial"/>
          <w:sz w:val="20"/>
          <w:szCs w:val="20"/>
        </w:rPr>
        <w:t xml:space="preserve"> y está</w:t>
      </w:r>
      <w:r w:rsidR="00C93879" w:rsidRPr="007A004E">
        <w:rPr>
          <w:rFonts w:ascii="Arial" w:hAnsi="Arial" w:cs="Arial"/>
          <w:sz w:val="20"/>
          <w:szCs w:val="20"/>
        </w:rPr>
        <w:t xml:space="preserve"> actualizada al menos al trimestre inmediato anterior de vigencia:</w:t>
      </w:r>
    </w:p>
    <w:p w:rsidR="00713382" w:rsidRDefault="00713382" w:rsidP="00E55D26">
      <w:pPr>
        <w:jc w:val="both"/>
        <w:rPr>
          <w:rFonts w:ascii="Arial" w:hAnsi="Arial" w:cs="Arial"/>
          <w:sz w:val="16"/>
          <w:szCs w:val="20"/>
        </w:rPr>
      </w:pPr>
    </w:p>
    <w:p w:rsidR="00713382" w:rsidRDefault="00713382" w:rsidP="00E55D26">
      <w:pPr>
        <w:jc w:val="both"/>
        <w:rPr>
          <w:rFonts w:ascii="Arial" w:hAnsi="Arial" w:cs="Arial"/>
          <w:sz w:val="16"/>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1"/>
        <w:gridCol w:w="415"/>
        <w:gridCol w:w="352"/>
        <w:gridCol w:w="534"/>
        <w:gridCol w:w="328"/>
      </w:tblGrid>
      <w:tr w:rsidR="00713382" w:rsidRPr="00504A5E" w:rsidTr="00341486">
        <w:tc>
          <w:tcPr>
            <w:tcW w:w="4065" w:type="pct"/>
          </w:tcPr>
          <w:p w:rsidR="00713382" w:rsidRPr="00504A5E" w:rsidRDefault="00713382" w:rsidP="00341486">
            <w:pPr>
              <w:jc w:val="both"/>
              <w:rPr>
                <w:rFonts w:ascii="Arial" w:hAnsi="Arial"/>
                <w:sz w:val="20"/>
                <w:szCs w:val="20"/>
                <w:lang w:eastAsia="en-US"/>
              </w:rPr>
            </w:pPr>
            <w:r w:rsidRPr="00504A5E">
              <w:rPr>
                <w:rFonts w:ascii="Arial" w:hAnsi="Arial"/>
                <w:sz w:val="20"/>
                <w:szCs w:val="20"/>
                <w:lang w:eastAsia="en-US"/>
              </w:rPr>
              <w:t>14.1 Indica la fecha de publicación de cada una en el Periódico Oficial.</w:t>
            </w:r>
          </w:p>
        </w:tc>
        <w:tc>
          <w:tcPr>
            <w:tcW w:w="238"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202" w:type="pct"/>
          </w:tcPr>
          <w:p w:rsidR="00713382" w:rsidRPr="00FA4844" w:rsidRDefault="00FA4844" w:rsidP="00341486">
            <w:pPr>
              <w:pStyle w:val="Textoindependiente2"/>
              <w:rPr>
                <w:rFonts w:ascii="Arial" w:hAnsi="Arial"/>
                <w:color w:val="000000" w:themeColor="text1"/>
                <w:sz w:val="20"/>
                <w:szCs w:val="20"/>
                <w:lang w:eastAsia="en-US"/>
              </w:rPr>
            </w:pPr>
            <w:r w:rsidRPr="00FA4844">
              <w:rPr>
                <w:rFonts w:ascii="Arial" w:hAnsi="Arial"/>
                <w:color w:val="000000" w:themeColor="text1"/>
                <w:sz w:val="20"/>
                <w:szCs w:val="20"/>
                <w:lang w:eastAsia="en-US"/>
              </w:rPr>
              <w:t>X</w:t>
            </w:r>
          </w:p>
        </w:tc>
        <w:tc>
          <w:tcPr>
            <w:tcW w:w="306"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88" w:type="pct"/>
          </w:tcPr>
          <w:p w:rsidR="00713382" w:rsidRPr="00361B4B" w:rsidRDefault="00713382" w:rsidP="00341486">
            <w:pPr>
              <w:pStyle w:val="Textoindependiente2"/>
              <w:rPr>
                <w:rFonts w:ascii="Arial" w:hAnsi="Arial"/>
                <w:color w:val="FF0000"/>
                <w:sz w:val="20"/>
                <w:szCs w:val="20"/>
                <w:lang w:eastAsia="en-US"/>
              </w:rPr>
            </w:pPr>
          </w:p>
        </w:tc>
      </w:tr>
      <w:tr w:rsidR="00713382" w:rsidRPr="00504A5E" w:rsidTr="00341486">
        <w:tc>
          <w:tcPr>
            <w:tcW w:w="4065" w:type="pct"/>
          </w:tcPr>
          <w:p w:rsidR="00713382" w:rsidRPr="00504A5E" w:rsidRDefault="00713382" w:rsidP="00341486">
            <w:pPr>
              <w:jc w:val="both"/>
              <w:rPr>
                <w:rFonts w:ascii="Arial" w:hAnsi="Arial" w:cs="Arial"/>
                <w:sz w:val="20"/>
                <w:szCs w:val="20"/>
              </w:rPr>
            </w:pPr>
            <w:r w:rsidRPr="00504A5E">
              <w:rPr>
                <w:rFonts w:ascii="Arial" w:hAnsi="Arial"/>
                <w:sz w:val="20"/>
                <w:szCs w:val="20"/>
                <w:lang w:eastAsia="en-US"/>
              </w:rPr>
              <w:t>14.2</w:t>
            </w:r>
            <w:r w:rsidRPr="00504A5E">
              <w:rPr>
                <w:rFonts w:ascii="Arial" w:hAnsi="Arial" w:cs="Arial"/>
                <w:sz w:val="20"/>
                <w:szCs w:val="20"/>
              </w:rPr>
              <w:t xml:space="preserve">Indica la fecha de la última reforma de cada una.  </w:t>
            </w:r>
          </w:p>
        </w:tc>
        <w:tc>
          <w:tcPr>
            <w:tcW w:w="238"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202" w:type="pct"/>
          </w:tcPr>
          <w:p w:rsidR="00713382" w:rsidRPr="00FA4844" w:rsidRDefault="00FA4844" w:rsidP="00341486">
            <w:pPr>
              <w:pStyle w:val="Textoindependiente2"/>
              <w:rPr>
                <w:rFonts w:ascii="Arial" w:hAnsi="Arial"/>
                <w:color w:val="000000" w:themeColor="text1"/>
                <w:sz w:val="20"/>
                <w:szCs w:val="20"/>
                <w:lang w:eastAsia="en-US"/>
              </w:rPr>
            </w:pPr>
            <w:r w:rsidRPr="00FA4844">
              <w:rPr>
                <w:rFonts w:ascii="Arial" w:hAnsi="Arial"/>
                <w:color w:val="000000" w:themeColor="text1"/>
                <w:sz w:val="20"/>
                <w:szCs w:val="20"/>
                <w:lang w:eastAsia="en-US"/>
              </w:rPr>
              <w:t>X</w:t>
            </w:r>
          </w:p>
        </w:tc>
        <w:tc>
          <w:tcPr>
            <w:tcW w:w="306"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88" w:type="pct"/>
          </w:tcPr>
          <w:p w:rsidR="00713382" w:rsidRPr="00361B4B" w:rsidRDefault="00713382" w:rsidP="00341486">
            <w:pPr>
              <w:pStyle w:val="Textoindependiente2"/>
              <w:rPr>
                <w:rFonts w:ascii="Arial" w:hAnsi="Arial"/>
                <w:color w:val="FF0000"/>
                <w:sz w:val="20"/>
                <w:szCs w:val="20"/>
                <w:lang w:eastAsia="en-US"/>
              </w:rPr>
            </w:pPr>
          </w:p>
        </w:tc>
      </w:tr>
      <w:tr w:rsidR="00713382" w:rsidRPr="00504A5E" w:rsidTr="00341486">
        <w:tc>
          <w:tcPr>
            <w:tcW w:w="4065" w:type="pct"/>
          </w:tcPr>
          <w:p w:rsidR="00713382" w:rsidRPr="00504A5E" w:rsidRDefault="00713382" w:rsidP="00341486">
            <w:pPr>
              <w:jc w:val="both"/>
              <w:rPr>
                <w:rFonts w:ascii="Arial" w:hAnsi="Arial" w:cs="Arial"/>
                <w:sz w:val="20"/>
                <w:szCs w:val="20"/>
              </w:rPr>
            </w:pPr>
            <w:r w:rsidRPr="00504A5E">
              <w:rPr>
                <w:rFonts w:ascii="Arial" w:hAnsi="Arial"/>
                <w:sz w:val="20"/>
                <w:szCs w:val="20"/>
                <w:lang w:eastAsia="en-US"/>
              </w:rPr>
              <w:t>14.3</w:t>
            </w:r>
            <w:r w:rsidRPr="00504A5E">
              <w:rPr>
                <w:rFonts w:ascii="Arial" w:hAnsi="Arial" w:cs="Arial"/>
                <w:sz w:val="20"/>
                <w:szCs w:val="20"/>
              </w:rPr>
              <w:t xml:space="preserve">Se encuentra disponible el texto íntegro de cada ordenamiento jurídico.  </w:t>
            </w:r>
          </w:p>
        </w:tc>
        <w:tc>
          <w:tcPr>
            <w:tcW w:w="238"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tcPr>
          <w:p w:rsidR="00713382" w:rsidRPr="00FA4844" w:rsidRDefault="00FA4844" w:rsidP="00341486">
            <w:pPr>
              <w:pStyle w:val="Textoindependiente2"/>
              <w:rPr>
                <w:rFonts w:ascii="Arial" w:hAnsi="Arial"/>
                <w:color w:val="000000" w:themeColor="text1"/>
                <w:sz w:val="20"/>
                <w:szCs w:val="20"/>
                <w:lang w:eastAsia="en-US"/>
              </w:rPr>
            </w:pPr>
            <w:r w:rsidRPr="00FA4844">
              <w:rPr>
                <w:rFonts w:ascii="Arial" w:hAnsi="Arial"/>
                <w:color w:val="000000" w:themeColor="text1"/>
                <w:sz w:val="20"/>
                <w:szCs w:val="20"/>
                <w:lang w:eastAsia="en-US"/>
              </w:rPr>
              <w:t>X</w:t>
            </w:r>
          </w:p>
        </w:tc>
        <w:tc>
          <w:tcPr>
            <w:tcW w:w="306"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tcPr>
          <w:p w:rsidR="00713382" w:rsidRPr="00361B4B" w:rsidRDefault="00713382" w:rsidP="00341486">
            <w:pPr>
              <w:pStyle w:val="Textoindependiente2"/>
              <w:rPr>
                <w:rFonts w:ascii="Arial" w:hAnsi="Arial"/>
                <w:color w:val="FF0000"/>
                <w:sz w:val="20"/>
                <w:szCs w:val="20"/>
                <w:lang w:eastAsia="en-US"/>
              </w:rPr>
            </w:pPr>
          </w:p>
        </w:tc>
      </w:tr>
    </w:tbl>
    <w:p w:rsidR="00713382" w:rsidRDefault="00713382" w:rsidP="00E55D26">
      <w:pPr>
        <w:jc w:val="both"/>
        <w:rPr>
          <w:rFonts w:ascii="Arial" w:hAnsi="Arial" w:cs="Arial"/>
          <w:sz w:val="16"/>
          <w:szCs w:val="20"/>
        </w:rPr>
      </w:pPr>
    </w:p>
    <w:p w:rsidR="00E55D26" w:rsidRDefault="00E55D26" w:rsidP="00E55D26">
      <w:pPr>
        <w:jc w:val="both"/>
        <w:rPr>
          <w:rFonts w:ascii="Arial" w:hAnsi="Arial" w:cs="Arial"/>
          <w:sz w:val="16"/>
          <w:szCs w:val="20"/>
        </w:rPr>
      </w:pPr>
      <w:r w:rsidRPr="00C93879">
        <w:rPr>
          <w:rFonts w:ascii="Arial" w:hAnsi="Arial" w:cs="Arial"/>
          <w:sz w:val="16"/>
          <w:szCs w:val="20"/>
        </w:rPr>
        <w:t>*Obligación de transparencia según artículo 70 (</w:t>
      </w:r>
      <w:proofErr w:type="spellStart"/>
      <w:r w:rsidRPr="00C93879">
        <w:rPr>
          <w:rFonts w:ascii="Arial" w:hAnsi="Arial" w:cs="Arial"/>
          <w:sz w:val="16"/>
          <w:szCs w:val="20"/>
        </w:rPr>
        <w:t>fracc</w:t>
      </w:r>
      <w:proofErr w:type="spellEnd"/>
      <w:r w:rsidRPr="00C93879">
        <w:rPr>
          <w:rFonts w:ascii="Arial" w:hAnsi="Arial" w:cs="Arial"/>
          <w:sz w:val="16"/>
          <w:szCs w:val="20"/>
        </w:rPr>
        <w:t>. I) de la LGTAIP, aunque no con este nivel de desglose.</w:t>
      </w:r>
    </w:p>
    <w:p w:rsidR="00713382" w:rsidRDefault="00713382" w:rsidP="00E55D26">
      <w:pPr>
        <w:jc w:val="both"/>
        <w:rPr>
          <w:rFonts w:ascii="Arial" w:hAnsi="Arial" w:cs="Arial"/>
          <w:sz w:val="16"/>
          <w:szCs w:val="20"/>
        </w:rPr>
      </w:pPr>
    </w:p>
    <w:p w:rsidR="00713382" w:rsidRDefault="00713382" w:rsidP="00E55D26">
      <w:pPr>
        <w:jc w:val="both"/>
        <w:rPr>
          <w:rFonts w:ascii="Arial" w:hAnsi="Arial" w:cs="Arial"/>
          <w:sz w:val="16"/>
          <w:szCs w:val="20"/>
        </w:rPr>
      </w:pPr>
      <w:r>
        <w:rPr>
          <w:noProof/>
          <w:lang w:val="es-MX" w:eastAsia="es-MX"/>
        </w:rPr>
        <w:lastRenderedPageBreak/>
        <w:drawing>
          <wp:inline distT="0" distB="0" distL="0" distR="0">
            <wp:extent cx="3724275" cy="234315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24275" cy="2343150"/>
                    </a:xfrm>
                    <a:prstGeom prst="rect">
                      <a:avLst/>
                    </a:prstGeom>
                    <a:noFill/>
                    <a:ln>
                      <a:noFill/>
                    </a:ln>
                  </pic:spPr>
                </pic:pic>
              </a:graphicData>
            </a:graphic>
          </wp:inline>
        </w:drawing>
      </w:r>
    </w:p>
    <w:p w:rsidR="00713382" w:rsidRDefault="00713382" w:rsidP="00E55D26">
      <w:pPr>
        <w:jc w:val="both"/>
        <w:rPr>
          <w:rFonts w:ascii="Arial" w:hAnsi="Arial" w:cs="Arial"/>
          <w:sz w:val="16"/>
          <w:szCs w:val="20"/>
        </w:rPr>
      </w:pPr>
    </w:p>
    <w:p w:rsidR="00713382" w:rsidRDefault="00713382" w:rsidP="00E55D26">
      <w:pPr>
        <w:jc w:val="both"/>
        <w:rPr>
          <w:rFonts w:ascii="Arial" w:hAnsi="Arial" w:cs="Arial"/>
          <w:sz w:val="16"/>
          <w:szCs w:val="20"/>
        </w:rPr>
      </w:pPr>
      <w:r>
        <w:rPr>
          <w:noProof/>
          <w:lang w:val="es-MX" w:eastAsia="es-MX"/>
        </w:rPr>
        <w:drawing>
          <wp:inline distT="0" distB="0" distL="0" distR="0">
            <wp:extent cx="2466975" cy="3219450"/>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66975" cy="3219450"/>
                    </a:xfrm>
                    <a:prstGeom prst="rect">
                      <a:avLst/>
                    </a:prstGeom>
                    <a:noFill/>
                    <a:ln>
                      <a:noFill/>
                    </a:ln>
                  </pic:spPr>
                </pic:pic>
              </a:graphicData>
            </a:graphic>
          </wp:inline>
        </w:drawing>
      </w:r>
    </w:p>
    <w:p w:rsidR="00713382" w:rsidRDefault="00713382" w:rsidP="00E55D26">
      <w:pPr>
        <w:jc w:val="both"/>
        <w:rPr>
          <w:rFonts w:ascii="Arial" w:hAnsi="Arial" w:cs="Arial"/>
          <w:sz w:val="16"/>
          <w:szCs w:val="20"/>
        </w:rPr>
      </w:pPr>
    </w:p>
    <w:p w:rsidR="00713382" w:rsidRPr="00F32D42" w:rsidRDefault="00713382" w:rsidP="00E55D26">
      <w:pPr>
        <w:jc w:val="both"/>
        <w:rPr>
          <w:rFonts w:ascii="Arial" w:hAnsi="Arial" w:cs="Arial"/>
          <w:sz w:val="16"/>
          <w:szCs w:val="20"/>
        </w:rPr>
      </w:pPr>
    </w:p>
    <w:p w:rsidR="00A134AA" w:rsidRDefault="00713382" w:rsidP="00504A5E">
      <w:pPr>
        <w:jc w:val="both"/>
        <w:rPr>
          <w:rFonts w:ascii="Arial" w:hAnsi="Arial" w:cs="Arial"/>
          <w:sz w:val="20"/>
          <w:szCs w:val="20"/>
        </w:rPr>
      </w:pPr>
      <w:r>
        <w:rPr>
          <w:noProof/>
          <w:lang w:val="es-MX" w:eastAsia="es-MX"/>
        </w:rPr>
        <w:lastRenderedPageBreak/>
        <w:drawing>
          <wp:inline distT="0" distB="0" distL="0" distR="0">
            <wp:extent cx="2847975" cy="3190875"/>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47975" cy="3190875"/>
                    </a:xfrm>
                    <a:prstGeom prst="rect">
                      <a:avLst/>
                    </a:prstGeom>
                    <a:noFill/>
                    <a:ln>
                      <a:noFill/>
                    </a:ln>
                  </pic:spPr>
                </pic:pic>
              </a:graphicData>
            </a:graphic>
          </wp:inline>
        </w:drawing>
      </w:r>
    </w:p>
    <w:p w:rsidR="000B685D" w:rsidRPr="00504A5E" w:rsidRDefault="000B685D" w:rsidP="00504A5E">
      <w:pPr>
        <w:pStyle w:val="Textoindependiente2"/>
        <w:rPr>
          <w:rFonts w:ascii="Arial" w:hAnsi="Arial" w:cs="Arial"/>
          <w:sz w:val="20"/>
          <w:szCs w:val="20"/>
        </w:rPr>
      </w:pPr>
    </w:p>
    <w:p w:rsidR="00C93879" w:rsidRDefault="00BD6F2A" w:rsidP="00504A5E">
      <w:pPr>
        <w:pStyle w:val="Textoindependiente2"/>
        <w:rPr>
          <w:rFonts w:ascii="Arial" w:hAnsi="Arial"/>
          <w:b/>
          <w:sz w:val="20"/>
          <w:szCs w:val="20"/>
        </w:rPr>
      </w:pPr>
      <w:r w:rsidRPr="00504A5E">
        <w:rPr>
          <w:rFonts w:ascii="Arial" w:hAnsi="Arial" w:cs="Arial"/>
          <w:sz w:val="20"/>
          <w:szCs w:val="20"/>
        </w:rPr>
        <w:t>15</w:t>
      </w:r>
      <w:r w:rsidR="00A134AA" w:rsidRPr="00504A5E">
        <w:rPr>
          <w:rFonts w:ascii="Arial" w:hAnsi="Arial" w:cs="Arial"/>
          <w:sz w:val="20"/>
          <w:szCs w:val="20"/>
        </w:rPr>
        <w:t>.</w:t>
      </w:r>
      <w:r w:rsidR="00C93879">
        <w:rPr>
          <w:rFonts w:ascii="Arial" w:hAnsi="Arial" w:cs="Arial"/>
          <w:sz w:val="20"/>
          <w:szCs w:val="20"/>
        </w:rPr>
        <w:t>-</w:t>
      </w:r>
      <w:r w:rsidR="00C93879">
        <w:rPr>
          <w:rFonts w:ascii="Arial" w:hAnsi="Arial"/>
          <w:sz w:val="20"/>
          <w:szCs w:val="20"/>
        </w:rPr>
        <w:t xml:space="preserve"> </w:t>
      </w:r>
      <w:r w:rsidR="00C93879" w:rsidRPr="00504A5E">
        <w:rPr>
          <w:rFonts w:ascii="Arial" w:hAnsi="Arial" w:cs="Arial"/>
          <w:sz w:val="20"/>
          <w:szCs w:val="20"/>
        </w:rPr>
        <w:t xml:space="preserve">El Poder Legislativo local tiene a la </w:t>
      </w:r>
      <w:r w:rsidR="00C93879" w:rsidRPr="007A004E">
        <w:rPr>
          <w:rFonts w:ascii="Arial" w:hAnsi="Arial" w:cs="Arial"/>
          <w:sz w:val="20"/>
          <w:szCs w:val="20"/>
        </w:rPr>
        <w:t>vista de toda persona en formato a</w:t>
      </w:r>
      <w:r w:rsidR="00C93879">
        <w:rPr>
          <w:rFonts w:ascii="Arial" w:hAnsi="Arial" w:cs="Arial"/>
          <w:sz w:val="20"/>
          <w:szCs w:val="20"/>
        </w:rPr>
        <w:t>bierto,</w:t>
      </w:r>
      <w:r w:rsidR="00C93879" w:rsidRPr="007A004E">
        <w:rPr>
          <w:rFonts w:ascii="Arial" w:hAnsi="Arial" w:cs="Arial"/>
          <w:sz w:val="20"/>
          <w:szCs w:val="20"/>
        </w:rPr>
        <w:t xml:space="preserve"> accesible</w:t>
      </w:r>
      <w:r w:rsidR="00C93879">
        <w:rPr>
          <w:rFonts w:ascii="Arial" w:hAnsi="Arial" w:cs="Arial"/>
          <w:sz w:val="20"/>
          <w:szCs w:val="20"/>
        </w:rPr>
        <w:t xml:space="preserve"> y electrónico</w:t>
      </w:r>
      <w:r w:rsidR="00C93879" w:rsidRPr="007A004E">
        <w:rPr>
          <w:rFonts w:ascii="Arial" w:hAnsi="Arial" w:cs="Arial"/>
          <w:sz w:val="20"/>
          <w:szCs w:val="20"/>
        </w:rPr>
        <w:t xml:space="preserve"> información sobre</w:t>
      </w:r>
      <w:r w:rsidR="00C93879">
        <w:rPr>
          <w:rFonts w:ascii="Arial" w:hAnsi="Arial" w:cs="Arial"/>
          <w:sz w:val="20"/>
          <w:szCs w:val="20"/>
        </w:rPr>
        <w:t xml:space="preserve"> la</w:t>
      </w:r>
      <w:r w:rsidR="00C93879">
        <w:rPr>
          <w:rFonts w:ascii="Arial" w:hAnsi="Arial" w:cs="Arial"/>
          <w:sz w:val="20"/>
          <w:szCs w:val="20"/>
          <w:lang w:val="es-MX"/>
        </w:rPr>
        <w:t>s</w:t>
      </w:r>
      <w:r w:rsidR="00C93879" w:rsidRPr="007A004E">
        <w:rPr>
          <w:rFonts w:ascii="Arial" w:hAnsi="Arial" w:cs="Arial"/>
          <w:sz w:val="20"/>
          <w:szCs w:val="20"/>
        </w:rPr>
        <w:t xml:space="preserve"> </w:t>
      </w:r>
      <w:r w:rsidR="00C93879">
        <w:rPr>
          <w:rFonts w:ascii="Arial" w:hAnsi="Arial"/>
          <w:b/>
          <w:sz w:val="20"/>
          <w:szCs w:val="20"/>
          <w:u w:val="single"/>
          <w:lang w:val="es-MX"/>
        </w:rPr>
        <w:t>actas de sesión donde se indica</w:t>
      </w:r>
      <w:r w:rsidR="00C93879" w:rsidRPr="00C93879">
        <w:rPr>
          <w:rFonts w:ascii="Arial" w:hAnsi="Arial"/>
          <w:sz w:val="20"/>
          <w:szCs w:val="20"/>
          <w:lang w:val="es-MX"/>
        </w:rPr>
        <w:t xml:space="preserve"> lo siguiente</w:t>
      </w:r>
      <w:r w:rsidR="00C93879">
        <w:rPr>
          <w:rFonts w:ascii="Arial" w:hAnsi="Arial" w:cs="Arial"/>
          <w:sz w:val="20"/>
          <w:szCs w:val="20"/>
        </w:rPr>
        <w:t xml:space="preserve"> y está</w:t>
      </w:r>
      <w:r w:rsidR="00C93879" w:rsidRPr="007A004E">
        <w:rPr>
          <w:rFonts w:ascii="Arial" w:hAnsi="Arial" w:cs="Arial"/>
          <w:sz w:val="20"/>
          <w:szCs w:val="20"/>
        </w:rPr>
        <w:t xml:space="preserve"> actualizada al menos al trimestre inmediato anterior de vigencia:</w:t>
      </w:r>
    </w:p>
    <w:p w:rsidR="00C93879" w:rsidRPr="00504A5E" w:rsidRDefault="00C93879" w:rsidP="00504A5E">
      <w:pPr>
        <w:pStyle w:val="Textoindependiente2"/>
        <w:rPr>
          <w:rFonts w:ascii="Arial" w:hAnsi="Arial"/>
          <w:b/>
          <w:sz w:val="20"/>
          <w:szCs w:val="20"/>
        </w:rPr>
      </w:pPr>
    </w:p>
    <w:p w:rsidR="00A134AA" w:rsidRPr="00504A5E" w:rsidRDefault="00A134AA" w:rsidP="00504A5E">
      <w:pPr>
        <w:pStyle w:val="Textoindependiente2"/>
        <w:outlineLvl w:val="0"/>
        <w:rPr>
          <w:rFonts w:ascii="Arial" w:hAnsi="Arial"/>
          <w:sz w:val="20"/>
          <w:szCs w:val="20"/>
        </w:rPr>
      </w:pPr>
      <w:r w:rsidRPr="00504A5E">
        <w:rPr>
          <w:rFonts w:ascii="Arial" w:hAnsi="Arial"/>
          <w:b/>
          <w:sz w:val="20"/>
          <w:szCs w:val="20"/>
        </w:rPr>
        <w:t xml:space="preserve"> Comisiones Ordinarias</w:t>
      </w:r>
      <w:r w:rsidRPr="00504A5E" w:rsidDel="003E4B62">
        <w:rPr>
          <w:rFonts w:ascii="Arial" w:hAnsi="Arial"/>
          <w:b/>
          <w:sz w:val="20"/>
          <w:szCs w:val="20"/>
        </w:rPr>
        <w:t xml:space="preserve"> </w:t>
      </w:r>
      <w:r w:rsidRPr="00504A5E">
        <w:rPr>
          <w:rFonts w:ascii="Arial" w:hAnsi="Arial"/>
          <w:b/>
          <w:sz w:val="20"/>
          <w:szCs w:val="20"/>
        </w:rPr>
        <w:t>y especiales</w:t>
      </w:r>
    </w:p>
    <w:p w:rsidR="00713382" w:rsidRDefault="00713382" w:rsidP="004E272F">
      <w:pPr>
        <w:jc w:val="both"/>
        <w:rPr>
          <w:rFonts w:ascii="Arial" w:hAnsi="Arial" w:cs="Arial"/>
          <w:sz w:val="16"/>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21"/>
        <w:gridCol w:w="405"/>
        <w:gridCol w:w="350"/>
        <w:gridCol w:w="683"/>
        <w:gridCol w:w="261"/>
      </w:tblGrid>
      <w:tr w:rsidR="00713382" w:rsidRPr="00504A5E" w:rsidTr="00A9022D">
        <w:tc>
          <w:tcPr>
            <w:tcW w:w="4033"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15.1 Fecha, lugar, hora de la sesión. </w:t>
            </w:r>
          </w:p>
        </w:tc>
        <w:tc>
          <w:tcPr>
            <w:tcW w:w="238"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70" w:type="pct"/>
          </w:tcPr>
          <w:p w:rsidR="00713382" w:rsidRPr="00361B4B" w:rsidRDefault="00A9022D" w:rsidP="00341486">
            <w:pPr>
              <w:pStyle w:val="Textoindependiente2"/>
              <w:rPr>
                <w:rFonts w:ascii="Arial" w:hAnsi="Arial"/>
                <w:color w:val="FF0000"/>
                <w:sz w:val="20"/>
                <w:szCs w:val="20"/>
                <w:lang w:eastAsia="en-US"/>
              </w:rPr>
            </w:pPr>
            <w:r w:rsidRPr="00A9022D">
              <w:rPr>
                <w:rFonts w:ascii="Arial" w:hAnsi="Arial"/>
                <w:color w:val="000000" w:themeColor="text1"/>
                <w:sz w:val="20"/>
                <w:szCs w:val="20"/>
                <w:lang w:eastAsia="en-US"/>
              </w:rPr>
              <w:t>X</w:t>
            </w:r>
          </w:p>
        </w:tc>
        <w:tc>
          <w:tcPr>
            <w:tcW w:w="401" w:type="pct"/>
            <w:shd w:val="clear" w:color="auto" w:fill="auto"/>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57" w:type="pct"/>
            <w:shd w:val="clear" w:color="auto" w:fill="auto"/>
          </w:tcPr>
          <w:p w:rsidR="00713382" w:rsidRPr="00361B4B" w:rsidRDefault="00713382" w:rsidP="00341486">
            <w:pPr>
              <w:pStyle w:val="Textoindependiente2"/>
              <w:rPr>
                <w:rFonts w:ascii="Arial" w:hAnsi="Arial"/>
                <w:color w:val="FF0000"/>
                <w:sz w:val="20"/>
                <w:szCs w:val="20"/>
                <w:lang w:eastAsia="en-US"/>
              </w:rPr>
            </w:pPr>
          </w:p>
        </w:tc>
      </w:tr>
      <w:tr w:rsidR="00713382" w:rsidRPr="00504A5E" w:rsidTr="00341486">
        <w:tc>
          <w:tcPr>
            <w:tcW w:w="4033"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15.2 Orden del día. </w:t>
            </w:r>
          </w:p>
        </w:tc>
        <w:tc>
          <w:tcPr>
            <w:tcW w:w="238" w:type="pct"/>
          </w:tcPr>
          <w:p w:rsidR="00713382" w:rsidRPr="00FA4844" w:rsidRDefault="00713382" w:rsidP="00341486">
            <w:pPr>
              <w:pStyle w:val="Textoindependiente2"/>
              <w:rPr>
                <w:rFonts w:ascii="Arial" w:hAnsi="Arial"/>
                <w:color w:val="000000" w:themeColor="text1"/>
                <w:sz w:val="20"/>
                <w:szCs w:val="20"/>
                <w:lang w:eastAsia="en-US"/>
              </w:rPr>
            </w:pPr>
            <w:r w:rsidRPr="00FA4844">
              <w:rPr>
                <w:rFonts w:ascii="Arial" w:hAnsi="Arial"/>
                <w:color w:val="000000" w:themeColor="text1"/>
                <w:sz w:val="20"/>
                <w:szCs w:val="20"/>
                <w:lang w:eastAsia="en-US"/>
              </w:rPr>
              <w:t>Sí</w:t>
            </w:r>
          </w:p>
        </w:tc>
        <w:tc>
          <w:tcPr>
            <w:tcW w:w="170" w:type="pct"/>
          </w:tcPr>
          <w:p w:rsidR="00713382" w:rsidRPr="00FA4844" w:rsidRDefault="00FA4844" w:rsidP="00341486">
            <w:pPr>
              <w:pStyle w:val="Textoindependiente2"/>
              <w:rPr>
                <w:rFonts w:ascii="Arial" w:hAnsi="Arial"/>
                <w:color w:val="000000" w:themeColor="text1"/>
                <w:sz w:val="20"/>
                <w:szCs w:val="20"/>
                <w:lang w:eastAsia="en-US"/>
              </w:rPr>
            </w:pPr>
            <w:r w:rsidRPr="00FA4844">
              <w:rPr>
                <w:rFonts w:ascii="Arial" w:hAnsi="Arial"/>
                <w:color w:val="000000" w:themeColor="text1"/>
                <w:sz w:val="20"/>
                <w:szCs w:val="20"/>
                <w:lang w:eastAsia="en-US"/>
              </w:rPr>
              <w:t>X</w:t>
            </w:r>
          </w:p>
        </w:tc>
        <w:tc>
          <w:tcPr>
            <w:tcW w:w="401"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57" w:type="pct"/>
          </w:tcPr>
          <w:p w:rsidR="00713382" w:rsidRPr="00361B4B" w:rsidRDefault="00713382" w:rsidP="00341486">
            <w:pPr>
              <w:pStyle w:val="Textoindependiente2"/>
              <w:rPr>
                <w:rFonts w:ascii="Arial" w:hAnsi="Arial"/>
                <w:color w:val="FF0000"/>
                <w:sz w:val="20"/>
                <w:szCs w:val="20"/>
                <w:lang w:eastAsia="en-US"/>
              </w:rPr>
            </w:pPr>
          </w:p>
        </w:tc>
      </w:tr>
      <w:tr w:rsidR="00713382" w:rsidRPr="00504A5E" w:rsidTr="00FA4844">
        <w:trPr>
          <w:trHeight w:val="142"/>
        </w:trPr>
        <w:tc>
          <w:tcPr>
            <w:tcW w:w="4033"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15.3 Registro de asistencia.  </w:t>
            </w:r>
          </w:p>
        </w:tc>
        <w:tc>
          <w:tcPr>
            <w:tcW w:w="238" w:type="pct"/>
          </w:tcPr>
          <w:p w:rsidR="00713382" w:rsidRPr="00FA4844" w:rsidRDefault="00713382" w:rsidP="00341486">
            <w:pPr>
              <w:pStyle w:val="Textoindependiente2"/>
              <w:rPr>
                <w:rFonts w:ascii="Arial" w:hAnsi="Arial"/>
                <w:color w:val="000000" w:themeColor="text1"/>
                <w:sz w:val="20"/>
                <w:szCs w:val="20"/>
                <w:lang w:eastAsia="en-US"/>
              </w:rPr>
            </w:pPr>
            <w:r w:rsidRPr="00FA4844">
              <w:rPr>
                <w:rFonts w:ascii="Arial" w:hAnsi="Arial"/>
                <w:color w:val="000000" w:themeColor="text1"/>
                <w:sz w:val="20"/>
                <w:szCs w:val="20"/>
                <w:lang w:eastAsia="en-US"/>
              </w:rPr>
              <w:t xml:space="preserve">Sí </w:t>
            </w:r>
          </w:p>
        </w:tc>
        <w:tc>
          <w:tcPr>
            <w:tcW w:w="170" w:type="pct"/>
          </w:tcPr>
          <w:p w:rsidR="00713382" w:rsidRPr="00FA4844" w:rsidRDefault="00FA4844" w:rsidP="00341486">
            <w:pPr>
              <w:pStyle w:val="Textoindependiente2"/>
              <w:rPr>
                <w:rFonts w:ascii="Arial" w:hAnsi="Arial"/>
                <w:color w:val="000000" w:themeColor="text1"/>
                <w:sz w:val="20"/>
                <w:szCs w:val="20"/>
                <w:lang w:eastAsia="en-US"/>
              </w:rPr>
            </w:pPr>
            <w:r w:rsidRPr="00FA4844">
              <w:rPr>
                <w:rFonts w:ascii="Arial" w:hAnsi="Arial"/>
                <w:color w:val="000000" w:themeColor="text1"/>
                <w:sz w:val="20"/>
                <w:szCs w:val="20"/>
                <w:lang w:eastAsia="en-US"/>
              </w:rPr>
              <w:t>X</w:t>
            </w:r>
          </w:p>
        </w:tc>
        <w:tc>
          <w:tcPr>
            <w:tcW w:w="401"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57" w:type="pct"/>
          </w:tcPr>
          <w:p w:rsidR="00713382" w:rsidRPr="00361B4B" w:rsidRDefault="00713382" w:rsidP="00341486">
            <w:pPr>
              <w:pStyle w:val="Textoindependiente2"/>
              <w:rPr>
                <w:rFonts w:ascii="Arial" w:hAnsi="Arial"/>
                <w:color w:val="FF0000"/>
                <w:sz w:val="20"/>
                <w:szCs w:val="20"/>
                <w:lang w:eastAsia="en-US"/>
              </w:rPr>
            </w:pPr>
          </w:p>
        </w:tc>
      </w:tr>
      <w:tr w:rsidR="00713382" w:rsidRPr="00504A5E" w:rsidTr="00341486">
        <w:tc>
          <w:tcPr>
            <w:tcW w:w="4033"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15.4 La (s) resolución (es) tomada(s).     </w:t>
            </w:r>
          </w:p>
        </w:tc>
        <w:tc>
          <w:tcPr>
            <w:tcW w:w="238" w:type="pct"/>
          </w:tcPr>
          <w:p w:rsidR="00713382" w:rsidRPr="00FA4844" w:rsidRDefault="00713382" w:rsidP="00341486">
            <w:pPr>
              <w:pStyle w:val="Textoindependiente2"/>
              <w:rPr>
                <w:rFonts w:ascii="Arial" w:hAnsi="Arial"/>
                <w:color w:val="000000" w:themeColor="text1"/>
                <w:sz w:val="20"/>
                <w:szCs w:val="20"/>
                <w:lang w:eastAsia="en-US"/>
              </w:rPr>
            </w:pPr>
            <w:r w:rsidRPr="00FA4844">
              <w:rPr>
                <w:rFonts w:ascii="Arial" w:hAnsi="Arial"/>
                <w:color w:val="000000" w:themeColor="text1"/>
                <w:sz w:val="20"/>
                <w:szCs w:val="20"/>
                <w:lang w:eastAsia="en-US"/>
              </w:rPr>
              <w:t xml:space="preserve">Sí </w:t>
            </w:r>
          </w:p>
        </w:tc>
        <w:tc>
          <w:tcPr>
            <w:tcW w:w="170" w:type="pct"/>
          </w:tcPr>
          <w:p w:rsidR="00713382" w:rsidRPr="00FA4844" w:rsidRDefault="00FA4844" w:rsidP="00341486">
            <w:pPr>
              <w:pStyle w:val="Textoindependiente2"/>
              <w:rPr>
                <w:rFonts w:ascii="Arial" w:hAnsi="Arial"/>
                <w:color w:val="000000" w:themeColor="text1"/>
                <w:sz w:val="20"/>
                <w:szCs w:val="20"/>
                <w:lang w:eastAsia="en-US"/>
              </w:rPr>
            </w:pPr>
            <w:r w:rsidRPr="00FA4844">
              <w:rPr>
                <w:rFonts w:ascii="Arial" w:hAnsi="Arial"/>
                <w:color w:val="000000" w:themeColor="text1"/>
                <w:sz w:val="20"/>
                <w:szCs w:val="20"/>
                <w:lang w:eastAsia="en-US"/>
              </w:rPr>
              <w:t>X</w:t>
            </w:r>
          </w:p>
        </w:tc>
        <w:tc>
          <w:tcPr>
            <w:tcW w:w="401"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57" w:type="pct"/>
          </w:tcPr>
          <w:p w:rsidR="00713382" w:rsidRPr="00361B4B" w:rsidRDefault="00713382" w:rsidP="00341486">
            <w:pPr>
              <w:pStyle w:val="Textoindependiente2"/>
              <w:rPr>
                <w:rFonts w:ascii="Arial" w:hAnsi="Arial"/>
                <w:color w:val="FF0000"/>
                <w:sz w:val="20"/>
                <w:szCs w:val="20"/>
                <w:lang w:eastAsia="en-US"/>
              </w:rPr>
            </w:pPr>
          </w:p>
        </w:tc>
      </w:tr>
      <w:tr w:rsidR="00713382" w:rsidRPr="00504A5E" w:rsidTr="00A9022D">
        <w:tc>
          <w:tcPr>
            <w:tcW w:w="4033" w:type="pct"/>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 xml:space="preserve">15.5 Resultado de votación en general y el sentido de voto de cada diputado.     </w:t>
            </w:r>
          </w:p>
        </w:tc>
        <w:tc>
          <w:tcPr>
            <w:tcW w:w="238" w:type="pct"/>
          </w:tcPr>
          <w:p w:rsidR="00713382" w:rsidRPr="00A9022D" w:rsidRDefault="00713382" w:rsidP="00341486">
            <w:pPr>
              <w:pStyle w:val="Textoindependiente2"/>
              <w:rPr>
                <w:rFonts w:ascii="Arial" w:hAnsi="Arial"/>
                <w:color w:val="000000" w:themeColor="text1"/>
                <w:sz w:val="20"/>
                <w:szCs w:val="20"/>
                <w:lang w:eastAsia="en-US"/>
              </w:rPr>
            </w:pPr>
            <w:r w:rsidRPr="00A9022D">
              <w:rPr>
                <w:rFonts w:ascii="Arial" w:hAnsi="Arial"/>
                <w:color w:val="000000" w:themeColor="text1"/>
                <w:sz w:val="20"/>
                <w:szCs w:val="20"/>
                <w:lang w:eastAsia="en-US"/>
              </w:rPr>
              <w:t>Sí</w:t>
            </w:r>
          </w:p>
        </w:tc>
        <w:tc>
          <w:tcPr>
            <w:tcW w:w="170" w:type="pct"/>
          </w:tcPr>
          <w:p w:rsidR="00713382" w:rsidRPr="00A9022D" w:rsidRDefault="00A9022D" w:rsidP="00341486">
            <w:pPr>
              <w:pStyle w:val="Textoindependiente2"/>
              <w:rPr>
                <w:rFonts w:ascii="Arial" w:hAnsi="Arial"/>
                <w:color w:val="000000" w:themeColor="text1"/>
                <w:sz w:val="20"/>
                <w:szCs w:val="20"/>
                <w:lang w:eastAsia="en-US"/>
              </w:rPr>
            </w:pPr>
            <w:r w:rsidRPr="00A9022D">
              <w:rPr>
                <w:rFonts w:ascii="Arial" w:hAnsi="Arial"/>
                <w:color w:val="000000" w:themeColor="text1"/>
                <w:sz w:val="20"/>
                <w:szCs w:val="20"/>
                <w:lang w:eastAsia="en-US"/>
              </w:rPr>
              <w:t>X</w:t>
            </w:r>
          </w:p>
        </w:tc>
        <w:tc>
          <w:tcPr>
            <w:tcW w:w="401" w:type="pct"/>
            <w:shd w:val="clear" w:color="auto" w:fill="auto"/>
          </w:tcPr>
          <w:p w:rsidR="00713382" w:rsidRPr="00361B4B" w:rsidRDefault="0071338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57" w:type="pct"/>
            <w:shd w:val="clear" w:color="auto" w:fill="auto"/>
          </w:tcPr>
          <w:p w:rsidR="00713382" w:rsidRPr="00361B4B" w:rsidRDefault="00713382" w:rsidP="00341486">
            <w:pPr>
              <w:pStyle w:val="Textoindependiente2"/>
              <w:rPr>
                <w:rFonts w:ascii="Arial" w:hAnsi="Arial"/>
                <w:color w:val="FF0000"/>
                <w:sz w:val="20"/>
                <w:szCs w:val="20"/>
                <w:lang w:eastAsia="en-US"/>
              </w:rPr>
            </w:pPr>
          </w:p>
        </w:tc>
      </w:tr>
    </w:tbl>
    <w:p w:rsidR="00713382" w:rsidRDefault="00713382" w:rsidP="004E272F">
      <w:pPr>
        <w:jc w:val="both"/>
        <w:rPr>
          <w:rFonts w:ascii="Arial" w:hAnsi="Arial" w:cs="Arial"/>
          <w:sz w:val="16"/>
          <w:szCs w:val="20"/>
        </w:rPr>
      </w:pPr>
    </w:p>
    <w:p w:rsidR="004E272F" w:rsidRPr="00F32D42" w:rsidRDefault="004E272F" w:rsidP="004E272F">
      <w:pPr>
        <w:jc w:val="both"/>
        <w:rPr>
          <w:rFonts w:ascii="Arial" w:hAnsi="Arial" w:cs="Arial"/>
          <w:sz w:val="16"/>
          <w:szCs w:val="20"/>
        </w:rPr>
      </w:pPr>
      <w:r w:rsidRPr="00F94D16">
        <w:rPr>
          <w:rFonts w:ascii="Arial" w:hAnsi="Arial" w:cs="Arial"/>
          <w:sz w:val="16"/>
          <w:szCs w:val="20"/>
        </w:rPr>
        <w:t>*Obligación de transparencia según artículo 72 (</w:t>
      </w:r>
      <w:proofErr w:type="spellStart"/>
      <w:r w:rsidRPr="00F94D16">
        <w:rPr>
          <w:rFonts w:ascii="Arial" w:hAnsi="Arial" w:cs="Arial"/>
          <w:sz w:val="16"/>
          <w:szCs w:val="20"/>
        </w:rPr>
        <w:t>fracc</w:t>
      </w:r>
      <w:proofErr w:type="spellEnd"/>
      <w:r w:rsidRPr="00F94D16">
        <w:rPr>
          <w:rFonts w:ascii="Arial" w:hAnsi="Arial" w:cs="Arial"/>
          <w:sz w:val="16"/>
          <w:szCs w:val="20"/>
        </w:rPr>
        <w:t>. IX) de la LGTAIP, aunque no con este nivel de desglose.</w:t>
      </w:r>
    </w:p>
    <w:p w:rsidR="00713382" w:rsidRDefault="00713382" w:rsidP="00504A5E">
      <w:pPr>
        <w:pStyle w:val="Textoindependiente2"/>
        <w:rPr>
          <w:rFonts w:ascii="Arial" w:hAnsi="Arial"/>
          <w:sz w:val="20"/>
          <w:szCs w:val="20"/>
        </w:rPr>
      </w:pPr>
    </w:p>
    <w:p w:rsidR="00713382" w:rsidRDefault="00713382" w:rsidP="00504A5E">
      <w:pPr>
        <w:pStyle w:val="Textoindependiente2"/>
        <w:rPr>
          <w:rFonts w:ascii="Arial" w:hAnsi="Arial"/>
          <w:sz w:val="20"/>
          <w:szCs w:val="20"/>
        </w:rPr>
      </w:pPr>
    </w:p>
    <w:p w:rsidR="00713382" w:rsidRDefault="00713382" w:rsidP="00504A5E">
      <w:pPr>
        <w:pStyle w:val="Textoindependiente2"/>
        <w:rPr>
          <w:rFonts w:ascii="Arial" w:hAnsi="Arial"/>
          <w:sz w:val="20"/>
          <w:szCs w:val="20"/>
        </w:rPr>
      </w:pPr>
      <w:r>
        <w:rPr>
          <w:rFonts w:ascii="Arial" w:hAnsi="Arial"/>
          <w:noProof/>
          <w:sz w:val="20"/>
          <w:szCs w:val="20"/>
          <w:lang w:val="es-MX" w:eastAsia="es-MX"/>
        </w:rPr>
        <w:drawing>
          <wp:inline distT="0" distB="0" distL="0" distR="0">
            <wp:extent cx="2743200" cy="2057400"/>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rsidR="00713382" w:rsidRDefault="00713382" w:rsidP="00504A5E">
      <w:pPr>
        <w:pStyle w:val="Textoindependiente2"/>
        <w:rPr>
          <w:rFonts w:ascii="Arial" w:hAnsi="Arial"/>
          <w:sz w:val="20"/>
          <w:szCs w:val="20"/>
        </w:rPr>
      </w:pPr>
    </w:p>
    <w:p w:rsidR="00713382" w:rsidRDefault="00713382" w:rsidP="00504A5E">
      <w:pPr>
        <w:pStyle w:val="Textoindependiente2"/>
        <w:rPr>
          <w:rFonts w:ascii="Arial" w:hAnsi="Arial"/>
          <w:sz w:val="20"/>
          <w:szCs w:val="20"/>
        </w:rPr>
      </w:pPr>
      <w:r>
        <w:rPr>
          <w:rFonts w:ascii="Arial" w:hAnsi="Arial"/>
          <w:noProof/>
          <w:sz w:val="20"/>
          <w:szCs w:val="20"/>
          <w:lang w:val="es-MX" w:eastAsia="es-MX"/>
        </w:rPr>
        <w:lastRenderedPageBreak/>
        <w:drawing>
          <wp:inline distT="0" distB="0" distL="0" distR="0">
            <wp:extent cx="2447925" cy="1838325"/>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47925" cy="1838325"/>
                    </a:xfrm>
                    <a:prstGeom prst="rect">
                      <a:avLst/>
                    </a:prstGeom>
                    <a:noFill/>
                    <a:ln>
                      <a:noFill/>
                    </a:ln>
                  </pic:spPr>
                </pic:pic>
              </a:graphicData>
            </a:graphic>
          </wp:inline>
        </w:drawing>
      </w:r>
    </w:p>
    <w:p w:rsidR="00713382" w:rsidRDefault="00713382" w:rsidP="00504A5E">
      <w:pPr>
        <w:pStyle w:val="Textoindependiente2"/>
        <w:rPr>
          <w:rFonts w:ascii="Arial" w:hAnsi="Arial"/>
          <w:sz w:val="20"/>
          <w:szCs w:val="20"/>
        </w:rPr>
      </w:pPr>
    </w:p>
    <w:p w:rsidR="00713382" w:rsidRDefault="00713382" w:rsidP="00504A5E">
      <w:pPr>
        <w:pStyle w:val="Textoindependiente2"/>
        <w:rPr>
          <w:rFonts w:ascii="Arial" w:hAnsi="Arial"/>
          <w:sz w:val="20"/>
          <w:szCs w:val="20"/>
        </w:rPr>
      </w:pPr>
      <w:r>
        <w:rPr>
          <w:rFonts w:ascii="Arial" w:hAnsi="Arial"/>
          <w:noProof/>
          <w:sz w:val="20"/>
          <w:szCs w:val="20"/>
          <w:lang w:val="es-MX" w:eastAsia="es-MX"/>
        </w:rPr>
        <w:drawing>
          <wp:inline distT="0" distB="0" distL="0" distR="0">
            <wp:extent cx="2219325" cy="1666875"/>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219325" cy="1666875"/>
                    </a:xfrm>
                    <a:prstGeom prst="rect">
                      <a:avLst/>
                    </a:prstGeom>
                    <a:noFill/>
                    <a:ln>
                      <a:noFill/>
                    </a:ln>
                  </pic:spPr>
                </pic:pic>
              </a:graphicData>
            </a:graphic>
          </wp:inline>
        </w:drawing>
      </w:r>
    </w:p>
    <w:p w:rsidR="00713382" w:rsidRPr="00504A5E" w:rsidRDefault="00713382" w:rsidP="00504A5E">
      <w:pPr>
        <w:pStyle w:val="Textoindependiente2"/>
        <w:rPr>
          <w:rFonts w:ascii="Arial" w:hAnsi="Arial"/>
          <w:sz w:val="20"/>
          <w:szCs w:val="20"/>
        </w:rPr>
      </w:pPr>
    </w:p>
    <w:p w:rsidR="00A134AA" w:rsidRPr="00504A5E" w:rsidRDefault="00A134AA" w:rsidP="00504A5E">
      <w:pPr>
        <w:pStyle w:val="Textoindependiente2"/>
        <w:outlineLvl w:val="0"/>
        <w:rPr>
          <w:rFonts w:ascii="Arial" w:hAnsi="Arial"/>
          <w:b/>
          <w:sz w:val="20"/>
          <w:szCs w:val="20"/>
        </w:rPr>
      </w:pPr>
      <w:r w:rsidRPr="00504A5E">
        <w:rPr>
          <w:rFonts w:ascii="Arial" w:hAnsi="Arial"/>
          <w:b/>
          <w:sz w:val="20"/>
          <w:szCs w:val="20"/>
        </w:rPr>
        <w:t>Mesa Directiva</w:t>
      </w:r>
    </w:p>
    <w:p w:rsidR="00A134AA" w:rsidRDefault="00A134AA" w:rsidP="00504A5E">
      <w:pPr>
        <w:pStyle w:val="Textoindependiente2"/>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22"/>
        <w:gridCol w:w="405"/>
        <w:gridCol w:w="286"/>
        <w:gridCol w:w="691"/>
        <w:gridCol w:w="316"/>
      </w:tblGrid>
      <w:tr w:rsidR="00756A32" w:rsidRPr="00504A5E" w:rsidTr="00A9022D">
        <w:tc>
          <w:tcPr>
            <w:tcW w:w="4027"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15.6Fecha, lugar, hora de la sesión. </w:t>
            </w:r>
          </w:p>
        </w:tc>
        <w:tc>
          <w:tcPr>
            <w:tcW w:w="232"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64"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c>
          <w:tcPr>
            <w:tcW w:w="396"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81"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A9022D">
        <w:tc>
          <w:tcPr>
            <w:tcW w:w="4027"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15.7Orden del día. </w:t>
            </w:r>
          </w:p>
        </w:tc>
        <w:tc>
          <w:tcPr>
            <w:tcW w:w="232"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164"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c>
          <w:tcPr>
            <w:tcW w:w="396"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1"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A9022D">
        <w:tc>
          <w:tcPr>
            <w:tcW w:w="4027"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15.8Registro de asistencia.  </w:t>
            </w:r>
          </w:p>
        </w:tc>
        <w:tc>
          <w:tcPr>
            <w:tcW w:w="232"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64"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c>
          <w:tcPr>
            <w:tcW w:w="396"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81"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A9022D">
        <w:tc>
          <w:tcPr>
            <w:tcW w:w="4027"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15.9La (s) resolución (es) tomada(s).     </w:t>
            </w:r>
          </w:p>
        </w:tc>
        <w:tc>
          <w:tcPr>
            <w:tcW w:w="232"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64"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c>
          <w:tcPr>
            <w:tcW w:w="396"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81"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A9022D">
        <w:tc>
          <w:tcPr>
            <w:tcW w:w="4027"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15.10Resultado de votación en general y el sentido de voto de cada diputado.     </w:t>
            </w:r>
          </w:p>
        </w:tc>
        <w:tc>
          <w:tcPr>
            <w:tcW w:w="232"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164"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c>
          <w:tcPr>
            <w:tcW w:w="396"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1"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r>
    </w:tbl>
    <w:p w:rsidR="00756A32" w:rsidRPr="00702798" w:rsidRDefault="00A9022D" w:rsidP="00756A32">
      <w:pPr>
        <w:pStyle w:val="Textoindependiente2"/>
        <w:rPr>
          <w:rFonts w:ascii="Arial" w:hAnsi="Arial"/>
          <w:color w:val="FF0000"/>
          <w:sz w:val="20"/>
          <w:szCs w:val="20"/>
          <w:lang w:val="es-ES"/>
        </w:rPr>
      </w:pPr>
      <w:r>
        <w:rPr>
          <w:rFonts w:ascii="Arial" w:hAnsi="Arial"/>
          <w:color w:val="FF0000"/>
          <w:sz w:val="20"/>
          <w:szCs w:val="20"/>
          <w:lang w:val="es-ES"/>
        </w:rPr>
        <w:t>NO APLICA.-No se promedian porque desde el Punto 11.2 se aclara que la mesa directiva no sesiona.</w:t>
      </w:r>
    </w:p>
    <w:p w:rsidR="00756A32" w:rsidRDefault="00383AED" w:rsidP="00504A5E">
      <w:pPr>
        <w:pStyle w:val="Textoindependiente2"/>
        <w:rPr>
          <w:rFonts w:ascii="Arial" w:hAnsi="Arial"/>
          <w:sz w:val="20"/>
          <w:szCs w:val="20"/>
          <w:lang w:val="es-ES"/>
        </w:rPr>
      </w:pPr>
      <w:hyperlink r:id="rId86" w:history="1">
        <w:r w:rsidR="00955685" w:rsidRPr="005D50D5">
          <w:rPr>
            <w:rStyle w:val="Hipervnculo"/>
            <w:rFonts w:ascii="Arial" w:hAnsi="Arial"/>
            <w:sz w:val="20"/>
            <w:szCs w:val="20"/>
            <w:lang w:val="es-ES"/>
          </w:rPr>
          <w:t>http://www.congresojal.gob.mx/?q=trabajo/infolej</w:t>
        </w:r>
      </w:hyperlink>
    </w:p>
    <w:p w:rsidR="00955685" w:rsidRDefault="00383AED" w:rsidP="00504A5E">
      <w:pPr>
        <w:pStyle w:val="Textoindependiente2"/>
        <w:rPr>
          <w:rFonts w:ascii="Arial" w:hAnsi="Arial"/>
          <w:sz w:val="20"/>
          <w:szCs w:val="20"/>
          <w:lang w:val="es-ES"/>
        </w:rPr>
      </w:pPr>
      <w:hyperlink r:id="rId87" w:history="1">
        <w:r w:rsidR="00955685" w:rsidRPr="005D50D5">
          <w:rPr>
            <w:rStyle w:val="Hipervnculo"/>
            <w:rFonts w:ascii="Arial" w:hAnsi="Arial"/>
            <w:sz w:val="20"/>
            <w:szCs w:val="20"/>
            <w:lang w:val="es-ES"/>
          </w:rPr>
          <w:t>http://transparencia.congresojal.gob.mx/index_cimtra.php</w:t>
        </w:r>
      </w:hyperlink>
    </w:p>
    <w:p w:rsidR="00955685" w:rsidRPr="00756A32" w:rsidRDefault="00955685" w:rsidP="00504A5E">
      <w:pPr>
        <w:pStyle w:val="Textoindependiente2"/>
        <w:rPr>
          <w:rFonts w:ascii="Arial" w:hAnsi="Arial"/>
          <w:sz w:val="20"/>
          <w:szCs w:val="20"/>
          <w:lang w:val="es-ES"/>
        </w:rPr>
      </w:pPr>
    </w:p>
    <w:p w:rsidR="00756A32" w:rsidRPr="00504A5E" w:rsidRDefault="00756A32" w:rsidP="00504A5E">
      <w:pPr>
        <w:pStyle w:val="Textoindependiente2"/>
        <w:rPr>
          <w:rFonts w:ascii="Arial" w:hAnsi="Arial"/>
          <w:sz w:val="20"/>
          <w:szCs w:val="20"/>
        </w:rPr>
      </w:pPr>
    </w:p>
    <w:p w:rsidR="00A134AA" w:rsidRDefault="00A134AA" w:rsidP="00504A5E">
      <w:pPr>
        <w:pStyle w:val="Textoindependiente2"/>
        <w:outlineLvl w:val="0"/>
        <w:rPr>
          <w:rFonts w:ascii="Arial" w:hAnsi="Arial"/>
          <w:b/>
          <w:sz w:val="20"/>
          <w:szCs w:val="20"/>
        </w:rPr>
      </w:pPr>
      <w:r w:rsidRPr="00504A5E">
        <w:rPr>
          <w:rFonts w:ascii="Arial" w:hAnsi="Arial"/>
          <w:b/>
          <w:sz w:val="20"/>
          <w:szCs w:val="20"/>
        </w:rPr>
        <w:t>Comisi</w:t>
      </w:r>
      <w:r w:rsidR="00973F09" w:rsidRPr="00504A5E">
        <w:rPr>
          <w:rFonts w:ascii="Arial" w:hAnsi="Arial"/>
          <w:b/>
          <w:sz w:val="20"/>
          <w:szCs w:val="20"/>
        </w:rPr>
        <w:t>ó</w:t>
      </w:r>
      <w:r w:rsidRPr="00504A5E">
        <w:rPr>
          <w:rFonts w:ascii="Arial" w:hAnsi="Arial"/>
          <w:b/>
          <w:sz w:val="20"/>
          <w:szCs w:val="20"/>
        </w:rPr>
        <w:t>n Permanente</w:t>
      </w:r>
      <w:r w:rsidR="00F17B51" w:rsidRPr="00504A5E">
        <w:rPr>
          <w:rFonts w:ascii="Arial" w:hAnsi="Arial"/>
          <w:b/>
          <w:sz w:val="20"/>
          <w:szCs w:val="20"/>
        </w:rPr>
        <w:t xml:space="preserve"> </w:t>
      </w:r>
    </w:p>
    <w:p w:rsidR="00756A32" w:rsidRDefault="00756A32" w:rsidP="00504A5E">
      <w:pPr>
        <w:pStyle w:val="Textoindependiente2"/>
        <w:outlineLvl w:val="0"/>
        <w:rPr>
          <w:rFonts w:ascii="Arial" w:hAnsi="Arial"/>
          <w:b/>
          <w:sz w:val="20"/>
          <w:szCs w:val="20"/>
        </w:rPr>
      </w:pPr>
    </w:p>
    <w:tbl>
      <w:tblPr>
        <w:tblW w:w="47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91"/>
        <w:gridCol w:w="405"/>
        <w:gridCol w:w="350"/>
        <w:gridCol w:w="583"/>
      </w:tblGrid>
      <w:tr w:rsidR="00DE1740" w:rsidRPr="00504A5E" w:rsidTr="00955685">
        <w:tc>
          <w:tcPr>
            <w:tcW w:w="4197" w:type="pct"/>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 xml:space="preserve">15.11Fecha, lugar, hora de la sesión. </w:t>
            </w:r>
          </w:p>
        </w:tc>
        <w:tc>
          <w:tcPr>
            <w:tcW w:w="243" w:type="pct"/>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210" w:type="pct"/>
            <w:shd w:val="clear" w:color="auto" w:fill="D0CECE" w:themeFill="background2" w:themeFillShade="E6"/>
          </w:tcPr>
          <w:p w:rsidR="00DE1740" w:rsidRPr="00361B4B" w:rsidRDefault="00DE1740" w:rsidP="00341486">
            <w:pPr>
              <w:pStyle w:val="Textoindependiente2"/>
              <w:rPr>
                <w:rFonts w:ascii="Arial" w:hAnsi="Arial"/>
                <w:color w:val="FF0000"/>
                <w:sz w:val="20"/>
                <w:szCs w:val="20"/>
                <w:lang w:eastAsia="en-US"/>
              </w:rPr>
            </w:pPr>
          </w:p>
        </w:tc>
        <w:tc>
          <w:tcPr>
            <w:tcW w:w="350" w:type="pct"/>
            <w:shd w:val="clear" w:color="auto" w:fill="D0CECE" w:themeFill="background2" w:themeFillShade="E6"/>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r>
      <w:tr w:rsidR="00DE1740" w:rsidRPr="00504A5E" w:rsidTr="00955685">
        <w:tc>
          <w:tcPr>
            <w:tcW w:w="4197" w:type="pct"/>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 xml:space="preserve">15.12Orden del día. </w:t>
            </w:r>
          </w:p>
        </w:tc>
        <w:tc>
          <w:tcPr>
            <w:tcW w:w="243" w:type="pct"/>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10" w:type="pct"/>
            <w:shd w:val="clear" w:color="auto" w:fill="D0CECE" w:themeFill="background2" w:themeFillShade="E6"/>
          </w:tcPr>
          <w:p w:rsidR="00DE1740" w:rsidRPr="00361B4B" w:rsidRDefault="00DE1740" w:rsidP="00341486">
            <w:pPr>
              <w:pStyle w:val="Textoindependiente2"/>
              <w:rPr>
                <w:rFonts w:ascii="Arial" w:hAnsi="Arial"/>
                <w:color w:val="FF0000"/>
                <w:sz w:val="20"/>
                <w:szCs w:val="20"/>
                <w:lang w:eastAsia="en-US"/>
              </w:rPr>
            </w:pPr>
          </w:p>
        </w:tc>
        <w:tc>
          <w:tcPr>
            <w:tcW w:w="350" w:type="pct"/>
            <w:shd w:val="clear" w:color="auto" w:fill="D0CECE" w:themeFill="background2" w:themeFillShade="E6"/>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No</w:t>
            </w:r>
          </w:p>
        </w:tc>
      </w:tr>
      <w:tr w:rsidR="00DE1740" w:rsidRPr="00504A5E" w:rsidTr="00955685">
        <w:tc>
          <w:tcPr>
            <w:tcW w:w="4197" w:type="pct"/>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 xml:space="preserve">15.13Registro de asistencia.  </w:t>
            </w:r>
          </w:p>
        </w:tc>
        <w:tc>
          <w:tcPr>
            <w:tcW w:w="243" w:type="pct"/>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210" w:type="pct"/>
            <w:shd w:val="clear" w:color="auto" w:fill="D0CECE" w:themeFill="background2" w:themeFillShade="E6"/>
          </w:tcPr>
          <w:p w:rsidR="00DE1740" w:rsidRPr="00361B4B" w:rsidRDefault="00DE1740" w:rsidP="00341486">
            <w:pPr>
              <w:pStyle w:val="Textoindependiente2"/>
              <w:rPr>
                <w:rFonts w:ascii="Arial" w:hAnsi="Arial"/>
                <w:color w:val="FF0000"/>
                <w:sz w:val="20"/>
                <w:szCs w:val="20"/>
                <w:lang w:eastAsia="en-US"/>
              </w:rPr>
            </w:pPr>
          </w:p>
        </w:tc>
        <w:tc>
          <w:tcPr>
            <w:tcW w:w="350" w:type="pct"/>
            <w:shd w:val="clear" w:color="auto" w:fill="D0CECE" w:themeFill="background2" w:themeFillShade="E6"/>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r>
      <w:tr w:rsidR="00DE1740" w:rsidRPr="00504A5E" w:rsidTr="00955685">
        <w:tc>
          <w:tcPr>
            <w:tcW w:w="4197" w:type="pct"/>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 xml:space="preserve">15.14La (s) resolución (es) tomada(s).     </w:t>
            </w:r>
          </w:p>
        </w:tc>
        <w:tc>
          <w:tcPr>
            <w:tcW w:w="243" w:type="pct"/>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210" w:type="pct"/>
            <w:shd w:val="clear" w:color="auto" w:fill="D0CECE" w:themeFill="background2" w:themeFillShade="E6"/>
          </w:tcPr>
          <w:p w:rsidR="00DE1740" w:rsidRPr="00361B4B" w:rsidRDefault="00DE1740" w:rsidP="00341486">
            <w:pPr>
              <w:pStyle w:val="Textoindependiente2"/>
              <w:rPr>
                <w:rFonts w:ascii="Arial" w:hAnsi="Arial"/>
                <w:color w:val="FF0000"/>
                <w:sz w:val="20"/>
                <w:szCs w:val="20"/>
                <w:lang w:eastAsia="en-US"/>
              </w:rPr>
            </w:pPr>
          </w:p>
        </w:tc>
        <w:tc>
          <w:tcPr>
            <w:tcW w:w="350" w:type="pct"/>
            <w:shd w:val="clear" w:color="auto" w:fill="D0CECE" w:themeFill="background2" w:themeFillShade="E6"/>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r>
      <w:tr w:rsidR="00DE1740" w:rsidRPr="00504A5E" w:rsidTr="00955685">
        <w:tc>
          <w:tcPr>
            <w:tcW w:w="4197" w:type="pct"/>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 xml:space="preserve">15.15Resultado de votación en general y el sentido de voto de cada diputado.     </w:t>
            </w:r>
          </w:p>
        </w:tc>
        <w:tc>
          <w:tcPr>
            <w:tcW w:w="243" w:type="pct"/>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10" w:type="pct"/>
            <w:shd w:val="clear" w:color="auto" w:fill="D0CECE" w:themeFill="background2" w:themeFillShade="E6"/>
          </w:tcPr>
          <w:p w:rsidR="00DE1740" w:rsidRPr="00361B4B" w:rsidRDefault="00DE1740" w:rsidP="00341486">
            <w:pPr>
              <w:pStyle w:val="Textoindependiente2"/>
              <w:rPr>
                <w:rFonts w:ascii="Arial" w:hAnsi="Arial"/>
                <w:color w:val="FF0000"/>
                <w:sz w:val="20"/>
                <w:szCs w:val="20"/>
                <w:lang w:eastAsia="en-US"/>
              </w:rPr>
            </w:pPr>
          </w:p>
        </w:tc>
        <w:tc>
          <w:tcPr>
            <w:tcW w:w="350" w:type="pct"/>
            <w:shd w:val="clear" w:color="auto" w:fill="D0CECE" w:themeFill="background2" w:themeFillShade="E6"/>
          </w:tcPr>
          <w:p w:rsidR="00DE1740" w:rsidRPr="00361B4B" w:rsidRDefault="00DE1740" w:rsidP="00341486">
            <w:pPr>
              <w:pStyle w:val="Textoindependiente2"/>
              <w:rPr>
                <w:rFonts w:ascii="Arial" w:hAnsi="Arial"/>
                <w:sz w:val="20"/>
                <w:szCs w:val="20"/>
                <w:lang w:eastAsia="en-US"/>
              </w:rPr>
            </w:pPr>
            <w:r w:rsidRPr="00361B4B">
              <w:rPr>
                <w:rFonts w:ascii="Arial" w:hAnsi="Arial"/>
                <w:sz w:val="20"/>
                <w:szCs w:val="20"/>
                <w:lang w:eastAsia="en-US"/>
              </w:rPr>
              <w:t>No</w:t>
            </w:r>
          </w:p>
        </w:tc>
      </w:tr>
    </w:tbl>
    <w:p w:rsidR="00756A32" w:rsidRDefault="00955685" w:rsidP="00756A32">
      <w:pPr>
        <w:pStyle w:val="Textoindependiente2"/>
        <w:rPr>
          <w:rFonts w:ascii="Arial" w:hAnsi="Arial"/>
          <w:color w:val="FF0000"/>
          <w:sz w:val="20"/>
          <w:szCs w:val="20"/>
          <w:lang w:val="es-ES"/>
        </w:rPr>
      </w:pPr>
      <w:r>
        <w:rPr>
          <w:rFonts w:ascii="Arial" w:hAnsi="Arial"/>
          <w:color w:val="FF0000"/>
          <w:sz w:val="20"/>
          <w:szCs w:val="20"/>
          <w:lang w:val="es-ES"/>
        </w:rPr>
        <w:t>NO APLICA</w:t>
      </w:r>
      <w:r w:rsidR="00A9022D">
        <w:rPr>
          <w:rFonts w:ascii="Arial" w:hAnsi="Arial"/>
          <w:color w:val="FF0000"/>
          <w:sz w:val="20"/>
          <w:szCs w:val="20"/>
          <w:lang w:val="es-ES"/>
        </w:rPr>
        <w:t>. No se promedian porque desde el Punto 11.4 se aclara que el Congreso de Jalisco no tiene comisión permanente.</w:t>
      </w:r>
    </w:p>
    <w:p w:rsidR="00DE1740" w:rsidRPr="00702798" w:rsidRDefault="00DE1740" w:rsidP="00756A32">
      <w:pPr>
        <w:pStyle w:val="Textoindependiente2"/>
        <w:rPr>
          <w:rFonts w:ascii="Arial" w:hAnsi="Arial"/>
          <w:color w:val="FF0000"/>
          <w:sz w:val="20"/>
          <w:szCs w:val="20"/>
          <w:lang w:val="es-ES"/>
        </w:rPr>
      </w:pPr>
    </w:p>
    <w:p w:rsidR="00756A32" w:rsidRPr="00504A5E" w:rsidRDefault="00756A32" w:rsidP="00504A5E">
      <w:pPr>
        <w:pStyle w:val="Textoindependiente2"/>
        <w:rPr>
          <w:rFonts w:ascii="Arial" w:hAnsi="Arial"/>
          <w:b/>
          <w:sz w:val="20"/>
          <w:szCs w:val="20"/>
        </w:rPr>
      </w:pPr>
    </w:p>
    <w:p w:rsidR="00A134AA" w:rsidRDefault="00973F09" w:rsidP="00504A5E">
      <w:pPr>
        <w:pStyle w:val="Textoindependiente2"/>
        <w:outlineLvl w:val="0"/>
        <w:rPr>
          <w:rFonts w:ascii="Arial" w:hAnsi="Arial"/>
          <w:b/>
          <w:sz w:val="20"/>
          <w:szCs w:val="20"/>
        </w:rPr>
      </w:pPr>
      <w:r w:rsidRPr="00504A5E">
        <w:rPr>
          <w:rFonts w:ascii="Arial" w:hAnsi="Arial"/>
          <w:b/>
          <w:sz w:val="20"/>
          <w:szCs w:val="20"/>
        </w:rPr>
        <w:t>Ó</w:t>
      </w:r>
      <w:r w:rsidR="00A134AA" w:rsidRPr="00504A5E">
        <w:rPr>
          <w:rFonts w:ascii="Arial" w:hAnsi="Arial"/>
          <w:b/>
          <w:sz w:val="20"/>
          <w:szCs w:val="20"/>
        </w:rPr>
        <w:t>rgano integrado por los coordinadores</w:t>
      </w:r>
      <w:r w:rsidR="003E5A6F">
        <w:rPr>
          <w:rFonts w:ascii="Arial" w:hAnsi="Arial"/>
          <w:b/>
          <w:sz w:val="20"/>
          <w:szCs w:val="20"/>
        </w:rPr>
        <w:t>*</w:t>
      </w:r>
    </w:p>
    <w:p w:rsidR="00756A32" w:rsidRDefault="00756A32" w:rsidP="00504A5E">
      <w:pPr>
        <w:pStyle w:val="Textoindependiente2"/>
        <w:outlineLvl w:val="0"/>
        <w:rPr>
          <w:rFonts w:ascii="Arial" w:hAnsi="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12"/>
        <w:gridCol w:w="405"/>
        <w:gridCol w:w="275"/>
        <w:gridCol w:w="678"/>
        <w:gridCol w:w="350"/>
      </w:tblGrid>
      <w:tr w:rsidR="00756A32" w:rsidRPr="00504A5E" w:rsidTr="00482663">
        <w:tc>
          <w:tcPr>
            <w:tcW w:w="4021"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15.16Fecha, lugar, hora de la sesión.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58" w:type="pct"/>
          </w:tcPr>
          <w:p w:rsidR="00756A32" w:rsidRPr="00955685" w:rsidRDefault="00756A32" w:rsidP="00341486">
            <w:pPr>
              <w:pStyle w:val="Textoindependiente2"/>
              <w:rPr>
                <w:rFonts w:ascii="Arial" w:hAnsi="Arial"/>
                <w:color w:val="000000" w:themeColor="text1"/>
                <w:sz w:val="20"/>
                <w:szCs w:val="20"/>
                <w:lang w:eastAsia="en-US"/>
              </w:rPr>
            </w:pPr>
          </w:p>
        </w:tc>
        <w:tc>
          <w:tcPr>
            <w:tcW w:w="389"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01" w:type="pct"/>
            <w:shd w:val="clear" w:color="auto" w:fill="FFFF00"/>
          </w:tcPr>
          <w:p w:rsidR="00756A32" w:rsidRPr="00361B4B" w:rsidRDefault="00482663"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756A32" w:rsidRPr="00504A5E" w:rsidTr="00482663">
        <w:tc>
          <w:tcPr>
            <w:tcW w:w="4021"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15.17Orden del día.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158" w:type="pct"/>
          </w:tcPr>
          <w:p w:rsidR="00756A32" w:rsidRPr="00955685" w:rsidRDefault="00756A32" w:rsidP="00341486">
            <w:pPr>
              <w:pStyle w:val="Textoindependiente2"/>
              <w:rPr>
                <w:rFonts w:ascii="Arial" w:hAnsi="Arial"/>
                <w:color w:val="000000" w:themeColor="text1"/>
                <w:sz w:val="20"/>
                <w:szCs w:val="20"/>
                <w:lang w:eastAsia="en-US"/>
              </w:rPr>
            </w:pPr>
          </w:p>
        </w:tc>
        <w:tc>
          <w:tcPr>
            <w:tcW w:w="389"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201" w:type="pct"/>
            <w:shd w:val="clear" w:color="auto" w:fill="FFFF00"/>
          </w:tcPr>
          <w:p w:rsidR="00756A32" w:rsidRPr="00361B4B" w:rsidRDefault="00482663"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756A32" w:rsidRPr="00504A5E" w:rsidTr="00482663">
        <w:tc>
          <w:tcPr>
            <w:tcW w:w="4021"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15.18Registro de asistencia.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58" w:type="pct"/>
          </w:tcPr>
          <w:p w:rsidR="00756A32" w:rsidRPr="00955685" w:rsidRDefault="00756A32" w:rsidP="00341486">
            <w:pPr>
              <w:pStyle w:val="Textoindependiente2"/>
              <w:rPr>
                <w:rFonts w:ascii="Arial" w:hAnsi="Arial"/>
                <w:color w:val="000000" w:themeColor="text1"/>
                <w:sz w:val="20"/>
                <w:szCs w:val="20"/>
                <w:lang w:eastAsia="en-US"/>
              </w:rPr>
            </w:pPr>
          </w:p>
        </w:tc>
        <w:tc>
          <w:tcPr>
            <w:tcW w:w="389"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01" w:type="pct"/>
            <w:shd w:val="clear" w:color="auto" w:fill="FFFF00"/>
          </w:tcPr>
          <w:p w:rsidR="00756A32" w:rsidRPr="00361B4B" w:rsidRDefault="00482663"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756A32" w:rsidRPr="00504A5E" w:rsidTr="00482663">
        <w:tc>
          <w:tcPr>
            <w:tcW w:w="4021"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15.19La (s) resolución (es) tomada(s).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58" w:type="pct"/>
          </w:tcPr>
          <w:p w:rsidR="00756A32" w:rsidRPr="00955685" w:rsidRDefault="00756A32" w:rsidP="00341486">
            <w:pPr>
              <w:pStyle w:val="Textoindependiente2"/>
              <w:rPr>
                <w:rFonts w:ascii="Arial" w:hAnsi="Arial"/>
                <w:color w:val="000000" w:themeColor="text1"/>
                <w:sz w:val="20"/>
                <w:szCs w:val="20"/>
                <w:lang w:eastAsia="en-US"/>
              </w:rPr>
            </w:pPr>
          </w:p>
        </w:tc>
        <w:tc>
          <w:tcPr>
            <w:tcW w:w="389"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01" w:type="pct"/>
            <w:shd w:val="clear" w:color="auto" w:fill="FFFF00"/>
          </w:tcPr>
          <w:p w:rsidR="00756A32" w:rsidRPr="00361B4B" w:rsidRDefault="00482663"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756A32" w:rsidRPr="00504A5E" w:rsidTr="00482663">
        <w:tc>
          <w:tcPr>
            <w:tcW w:w="4021"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15.20Resultado de votación en general y el sentido de voto de cada diputado.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158" w:type="pct"/>
          </w:tcPr>
          <w:p w:rsidR="00756A32" w:rsidRPr="00955685" w:rsidRDefault="00756A32" w:rsidP="00341486">
            <w:pPr>
              <w:pStyle w:val="Textoindependiente2"/>
              <w:rPr>
                <w:rFonts w:ascii="Arial" w:hAnsi="Arial"/>
                <w:color w:val="000000" w:themeColor="text1"/>
                <w:sz w:val="20"/>
                <w:szCs w:val="20"/>
                <w:lang w:eastAsia="en-US"/>
              </w:rPr>
            </w:pPr>
          </w:p>
        </w:tc>
        <w:tc>
          <w:tcPr>
            <w:tcW w:w="389"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201" w:type="pct"/>
            <w:shd w:val="clear" w:color="auto" w:fill="FFFF00"/>
          </w:tcPr>
          <w:p w:rsidR="00756A32" w:rsidRPr="00361B4B" w:rsidRDefault="00482663"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A134AA" w:rsidRDefault="00CC193C" w:rsidP="00504A5E">
      <w:pPr>
        <w:pStyle w:val="Textoindependiente2"/>
        <w:rPr>
          <w:rFonts w:ascii="Arial" w:hAnsi="Arial" w:cs="Arial"/>
          <w:sz w:val="16"/>
          <w:szCs w:val="20"/>
        </w:rPr>
      </w:pPr>
      <w:r w:rsidRPr="003E5A6F">
        <w:rPr>
          <w:rFonts w:ascii="Arial" w:hAnsi="Arial" w:cs="Arial"/>
          <w:sz w:val="16"/>
          <w:szCs w:val="20"/>
        </w:rPr>
        <w:lastRenderedPageBreak/>
        <w:t>*Junta de Coordinaci</w:t>
      </w:r>
      <w:r w:rsidR="00973F09" w:rsidRPr="003E5A6F">
        <w:rPr>
          <w:rFonts w:ascii="Arial" w:hAnsi="Arial" w:cs="Arial"/>
          <w:sz w:val="16"/>
          <w:szCs w:val="20"/>
        </w:rPr>
        <w:t>ó</w:t>
      </w:r>
      <w:r w:rsidRPr="003E5A6F">
        <w:rPr>
          <w:rFonts w:ascii="Arial" w:hAnsi="Arial" w:cs="Arial"/>
          <w:sz w:val="16"/>
          <w:szCs w:val="20"/>
        </w:rPr>
        <w:t>n Política, Gran Comisi</w:t>
      </w:r>
      <w:r w:rsidR="00973F09" w:rsidRPr="003E5A6F">
        <w:rPr>
          <w:rFonts w:ascii="Arial" w:hAnsi="Arial" w:cs="Arial"/>
          <w:sz w:val="16"/>
          <w:szCs w:val="20"/>
        </w:rPr>
        <w:t>ó</w:t>
      </w:r>
      <w:r w:rsidRPr="003E5A6F">
        <w:rPr>
          <w:rFonts w:ascii="Arial" w:hAnsi="Arial" w:cs="Arial"/>
          <w:sz w:val="16"/>
          <w:szCs w:val="20"/>
        </w:rPr>
        <w:t>n u otro nombre</w:t>
      </w:r>
    </w:p>
    <w:p w:rsidR="00756A32" w:rsidRDefault="00756A32" w:rsidP="00504A5E">
      <w:pPr>
        <w:pStyle w:val="Textoindependiente2"/>
        <w:rPr>
          <w:rFonts w:ascii="Arial" w:hAnsi="Arial" w:cs="Arial"/>
          <w:sz w:val="16"/>
          <w:szCs w:val="20"/>
        </w:rPr>
      </w:pPr>
    </w:p>
    <w:p w:rsidR="008E4376" w:rsidRDefault="008E4376" w:rsidP="008E4376">
      <w:pPr>
        <w:pStyle w:val="Textoindependiente2"/>
        <w:rPr>
          <w:rFonts w:ascii="Arial" w:hAnsi="Arial"/>
          <w:sz w:val="16"/>
          <w:szCs w:val="20"/>
          <w:lang w:val="es-ES"/>
        </w:rPr>
      </w:pPr>
    </w:p>
    <w:p w:rsidR="008E4376" w:rsidRDefault="00621F4E" w:rsidP="008E4376">
      <w:pPr>
        <w:pStyle w:val="Textoindependiente2"/>
        <w:rPr>
          <w:rFonts w:ascii="Arial" w:hAnsi="Arial"/>
          <w:color w:val="FF0000"/>
          <w:sz w:val="20"/>
          <w:szCs w:val="20"/>
          <w:lang w:val="es-ES"/>
        </w:rPr>
      </w:pPr>
      <w:r>
        <w:rPr>
          <w:rFonts w:ascii="Arial" w:hAnsi="Arial"/>
          <w:color w:val="FF0000"/>
          <w:sz w:val="20"/>
          <w:szCs w:val="20"/>
          <w:lang w:val="es-ES"/>
        </w:rPr>
        <w:t>No se genera</w:t>
      </w:r>
      <w:r w:rsidR="008E4376" w:rsidRPr="00F4360F">
        <w:rPr>
          <w:rFonts w:ascii="Arial" w:hAnsi="Arial"/>
          <w:color w:val="FF0000"/>
          <w:sz w:val="20"/>
          <w:szCs w:val="20"/>
          <w:lang w:val="es-ES"/>
        </w:rPr>
        <w:t xml:space="preserve"> informac</w:t>
      </w:r>
      <w:r>
        <w:rPr>
          <w:rFonts w:ascii="Arial" w:hAnsi="Arial"/>
          <w:color w:val="FF0000"/>
          <w:sz w:val="20"/>
          <w:szCs w:val="20"/>
          <w:lang w:val="es-ES"/>
        </w:rPr>
        <w:t xml:space="preserve">ión </w:t>
      </w:r>
      <w:r w:rsidR="008E4376" w:rsidRPr="00F4360F">
        <w:rPr>
          <w:rFonts w:ascii="Arial" w:hAnsi="Arial"/>
          <w:color w:val="FF0000"/>
          <w:sz w:val="20"/>
          <w:szCs w:val="20"/>
          <w:lang w:val="es-ES"/>
        </w:rPr>
        <w:t>sobre actas de sesiones y</w:t>
      </w:r>
      <w:r>
        <w:rPr>
          <w:rFonts w:ascii="Arial" w:hAnsi="Arial"/>
          <w:color w:val="FF0000"/>
          <w:sz w:val="20"/>
          <w:szCs w:val="20"/>
          <w:lang w:val="es-ES"/>
        </w:rPr>
        <w:t>/o registros de asistencias de la Junta de Coordinación política, la cual sí sesiona con regularidad.</w:t>
      </w:r>
    </w:p>
    <w:p w:rsidR="00621F4E" w:rsidRDefault="00621F4E" w:rsidP="00621F4E">
      <w:pPr>
        <w:pStyle w:val="Textoindependiente2"/>
        <w:rPr>
          <w:rFonts w:ascii="Arial" w:hAnsi="Arial"/>
          <w:sz w:val="16"/>
          <w:szCs w:val="20"/>
          <w:lang w:val="es-ES"/>
        </w:rPr>
      </w:pPr>
      <w:hyperlink r:id="rId88" w:history="1">
        <w:r w:rsidRPr="005D50D5">
          <w:rPr>
            <w:rStyle w:val="Hipervnculo"/>
            <w:rFonts w:ascii="Arial" w:hAnsi="Arial"/>
            <w:sz w:val="16"/>
            <w:szCs w:val="20"/>
            <w:lang w:val="es-ES"/>
          </w:rPr>
          <w:t>http://congresoweb.congresojal.gob.mx:8012/sistemaintegral/Transparencia/Comisiones/ActasSesionComi.cfm</w:t>
        </w:r>
      </w:hyperlink>
    </w:p>
    <w:p w:rsidR="00621F4E" w:rsidRPr="00F4360F" w:rsidRDefault="00621F4E" w:rsidP="008E4376">
      <w:pPr>
        <w:pStyle w:val="Textoindependiente2"/>
        <w:rPr>
          <w:rFonts w:ascii="Arial" w:hAnsi="Arial"/>
          <w:color w:val="FF0000"/>
          <w:sz w:val="20"/>
          <w:szCs w:val="20"/>
          <w:lang w:val="es-ES"/>
        </w:rPr>
      </w:pPr>
    </w:p>
    <w:p w:rsidR="008E4376" w:rsidRDefault="008E4376" w:rsidP="00504A5E">
      <w:pPr>
        <w:pStyle w:val="Textoindependiente2"/>
        <w:rPr>
          <w:rFonts w:ascii="Arial" w:hAnsi="Arial"/>
          <w:sz w:val="16"/>
          <w:szCs w:val="20"/>
          <w:lang w:val="es-ES"/>
        </w:rPr>
      </w:pPr>
    </w:p>
    <w:p w:rsidR="00F4360F" w:rsidRDefault="008E4376" w:rsidP="00504A5E">
      <w:pPr>
        <w:pStyle w:val="Textoindependiente2"/>
        <w:rPr>
          <w:rFonts w:ascii="Arial" w:hAnsi="Arial"/>
          <w:sz w:val="16"/>
          <w:szCs w:val="20"/>
          <w:lang w:val="es-ES"/>
        </w:rPr>
      </w:pPr>
      <w:r>
        <w:rPr>
          <w:noProof/>
          <w:lang w:val="es-MX" w:eastAsia="es-MX"/>
        </w:rPr>
        <w:drawing>
          <wp:inline distT="0" distB="0" distL="0" distR="0" wp14:anchorId="5A4B70A4" wp14:editId="1B2D35D9">
            <wp:extent cx="5400040" cy="4319270"/>
            <wp:effectExtent l="0" t="0" r="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400040" cy="4319270"/>
                    </a:xfrm>
                    <a:prstGeom prst="rect">
                      <a:avLst/>
                    </a:prstGeom>
                  </pic:spPr>
                </pic:pic>
              </a:graphicData>
            </a:graphic>
          </wp:inline>
        </w:drawing>
      </w:r>
    </w:p>
    <w:p w:rsidR="00F4360F" w:rsidRDefault="00F4360F" w:rsidP="00504A5E">
      <w:pPr>
        <w:pStyle w:val="Textoindependiente2"/>
        <w:rPr>
          <w:rFonts w:ascii="Arial" w:hAnsi="Arial"/>
          <w:sz w:val="16"/>
          <w:szCs w:val="20"/>
          <w:lang w:val="es-ES"/>
        </w:rPr>
      </w:pPr>
      <w:r>
        <w:rPr>
          <w:noProof/>
          <w:lang w:val="es-MX" w:eastAsia="es-MX"/>
        </w:rPr>
        <w:lastRenderedPageBreak/>
        <w:drawing>
          <wp:inline distT="0" distB="0" distL="0" distR="0" wp14:anchorId="17F9C06C" wp14:editId="376F1A4B">
            <wp:extent cx="5400040" cy="4319788"/>
            <wp:effectExtent l="0" t="0" r="0" b="508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400040" cy="4319788"/>
                    </a:xfrm>
                    <a:prstGeom prst="rect">
                      <a:avLst/>
                    </a:prstGeom>
                  </pic:spPr>
                </pic:pic>
              </a:graphicData>
            </a:graphic>
          </wp:inline>
        </w:drawing>
      </w:r>
    </w:p>
    <w:p w:rsidR="00402F82" w:rsidRDefault="00402F82" w:rsidP="00504A5E">
      <w:pPr>
        <w:pStyle w:val="Textoindependiente2"/>
        <w:outlineLvl w:val="0"/>
        <w:rPr>
          <w:rFonts w:ascii="Arial" w:hAnsi="Arial"/>
          <w:b/>
          <w:sz w:val="20"/>
          <w:szCs w:val="20"/>
        </w:rPr>
      </w:pPr>
    </w:p>
    <w:p w:rsidR="00756A32" w:rsidRPr="00504A5E" w:rsidRDefault="00756A32" w:rsidP="00504A5E">
      <w:pPr>
        <w:pStyle w:val="Textoindependiente2"/>
        <w:outlineLvl w:val="0"/>
        <w:rPr>
          <w:rFonts w:ascii="Arial" w:hAnsi="Arial"/>
          <w:b/>
          <w:sz w:val="20"/>
          <w:szCs w:val="20"/>
        </w:rPr>
      </w:pPr>
    </w:p>
    <w:p w:rsidR="00A134AA" w:rsidRPr="00504A5E" w:rsidRDefault="00A134AA" w:rsidP="00504A5E">
      <w:pPr>
        <w:pStyle w:val="Textoindependiente2"/>
        <w:outlineLvl w:val="0"/>
        <w:rPr>
          <w:rFonts w:ascii="Arial" w:hAnsi="Arial"/>
          <w:b/>
          <w:sz w:val="20"/>
          <w:szCs w:val="20"/>
        </w:rPr>
      </w:pPr>
      <w:r w:rsidRPr="00504A5E">
        <w:rPr>
          <w:rFonts w:ascii="Arial" w:hAnsi="Arial"/>
          <w:b/>
          <w:sz w:val="20"/>
          <w:szCs w:val="20"/>
        </w:rPr>
        <w:t xml:space="preserve">Pleno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74"/>
        <w:gridCol w:w="405"/>
        <w:gridCol w:w="350"/>
        <w:gridCol w:w="641"/>
        <w:gridCol w:w="350"/>
      </w:tblGrid>
      <w:tr w:rsidR="00756A32" w:rsidRPr="00504A5E" w:rsidTr="00482663">
        <w:tc>
          <w:tcPr>
            <w:tcW w:w="4034"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15.21Fecha, lugar, hora de la sesión.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72" w:type="pct"/>
          </w:tcPr>
          <w:p w:rsidR="00756A32" w:rsidRPr="00482663" w:rsidRDefault="00482663" w:rsidP="00341486">
            <w:pPr>
              <w:pStyle w:val="Textoindependiente2"/>
              <w:rPr>
                <w:rFonts w:ascii="Arial" w:hAnsi="Arial"/>
                <w:color w:val="000000" w:themeColor="text1"/>
                <w:sz w:val="20"/>
                <w:szCs w:val="20"/>
                <w:lang w:eastAsia="en-US"/>
              </w:rPr>
            </w:pPr>
            <w:r w:rsidRPr="00482663">
              <w:rPr>
                <w:rFonts w:ascii="Arial" w:hAnsi="Arial"/>
                <w:color w:val="000000" w:themeColor="text1"/>
                <w:sz w:val="20"/>
                <w:szCs w:val="20"/>
                <w:lang w:eastAsia="en-US"/>
              </w:rPr>
              <w:t>X</w:t>
            </w:r>
          </w:p>
        </w:tc>
        <w:tc>
          <w:tcPr>
            <w:tcW w:w="403"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58"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482663">
        <w:tc>
          <w:tcPr>
            <w:tcW w:w="4034"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15.22Orden del día.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172" w:type="pct"/>
          </w:tcPr>
          <w:p w:rsidR="00756A32" w:rsidRPr="00482663" w:rsidRDefault="00482663" w:rsidP="00341486">
            <w:pPr>
              <w:pStyle w:val="Textoindependiente2"/>
              <w:rPr>
                <w:rFonts w:ascii="Arial" w:hAnsi="Arial"/>
                <w:color w:val="000000" w:themeColor="text1"/>
                <w:sz w:val="20"/>
                <w:szCs w:val="20"/>
                <w:lang w:eastAsia="en-US"/>
              </w:rPr>
            </w:pPr>
            <w:r w:rsidRPr="00482663">
              <w:rPr>
                <w:rFonts w:ascii="Arial" w:hAnsi="Arial"/>
                <w:color w:val="000000" w:themeColor="text1"/>
                <w:sz w:val="20"/>
                <w:szCs w:val="20"/>
                <w:lang w:eastAsia="en-US"/>
              </w:rPr>
              <w:t>X</w:t>
            </w:r>
          </w:p>
        </w:tc>
        <w:tc>
          <w:tcPr>
            <w:tcW w:w="403"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58"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482663">
        <w:tc>
          <w:tcPr>
            <w:tcW w:w="4034"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15.23Registro de asistencia.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72" w:type="pct"/>
          </w:tcPr>
          <w:p w:rsidR="00756A32" w:rsidRPr="00482663" w:rsidRDefault="00DE1740" w:rsidP="00341486">
            <w:pPr>
              <w:pStyle w:val="Textoindependiente2"/>
              <w:rPr>
                <w:rFonts w:ascii="Arial" w:hAnsi="Arial"/>
                <w:color w:val="000000" w:themeColor="text1"/>
                <w:sz w:val="20"/>
                <w:szCs w:val="20"/>
                <w:lang w:eastAsia="en-US"/>
              </w:rPr>
            </w:pPr>
            <w:r w:rsidRPr="00482663">
              <w:rPr>
                <w:rFonts w:ascii="Arial" w:hAnsi="Arial"/>
                <w:color w:val="000000" w:themeColor="text1"/>
                <w:sz w:val="20"/>
                <w:szCs w:val="20"/>
                <w:lang w:eastAsia="en-US"/>
              </w:rPr>
              <w:t>X</w:t>
            </w:r>
          </w:p>
        </w:tc>
        <w:tc>
          <w:tcPr>
            <w:tcW w:w="403"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58"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482663">
        <w:tc>
          <w:tcPr>
            <w:tcW w:w="4034"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15.24La (s) resolución (es) tomada(s)</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72" w:type="pct"/>
            <w:shd w:val="clear" w:color="auto" w:fill="auto"/>
          </w:tcPr>
          <w:p w:rsidR="00756A32" w:rsidRPr="00361B4B" w:rsidRDefault="00482663" w:rsidP="00341486">
            <w:pPr>
              <w:pStyle w:val="Textoindependiente2"/>
              <w:rPr>
                <w:rFonts w:ascii="Arial" w:hAnsi="Arial"/>
                <w:color w:val="FF0000"/>
                <w:sz w:val="20"/>
                <w:szCs w:val="20"/>
                <w:lang w:eastAsia="en-US"/>
              </w:rPr>
            </w:pPr>
            <w:r w:rsidRPr="00482663">
              <w:rPr>
                <w:rFonts w:ascii="Arial" w:hAnsi="Arial"/>
                <w:color w:val="000000" w:themeColor="text1"/>
                <w:sz w:val="20"/>
                <w:szCs w:val="20"/>
                <w:lang w:eastAsia="en-US"/>
              </w:rPr>
              <w:t>X</w:t>
            </w:r>
          </w:p>
        </w:tc>
        <w:tc>
          <w:tcPr>
            <w:tcW w:w="403"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58"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341486">
        <w:tc>
          <w:tcPr>
            <w:tcW w:w="4034"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15.25Resultado de votación en general y el sentido de voto de cada diputado.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172" w:type="pct"/>
          </w:tcPr>
          <w:p w:rsidR="00756A32" w:rsidRPr="00361B4B" w:rsidRDefault="00756A32" w:rsidP="00341486">
            <w:pPr>
              <w:pStyle w:val="Textoindependiente2"/>
              <w:rPr>
                <w:rFonts w:ascii="Arial" w:hAnsi="Arial"/>
                <w:color w:val="FF0000"/>
                <w:sz w:val="20"/>
                <w:szCs w:val="20"/>
                <w:lang w:eastAsia="en-US"/>
              </w:rPr>
            </w:pPr>
          </w:p>
        </w:tc>
        <w:tc>
          <w:tcPr>
            <w:tcW w:w="403"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58" w:type="pct"/>
            <w:shd w:val="clear" w:color="auto" w:fill="FFFF00"/>
          </w:tcPr>
          <w:p w:rsidR="00756A32" w:rsidRPr="00361B4B" w:rsidRDefault="00482663"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756A32" w:rsidRDefault="00756A32" w:rsidP="00504A5E">
      <w:pPr>
        <w:jc w:val="both"/>
        <w:rPr>
          <w:rFonts w:ascii="Arial" w:hAnsi="Arial" w:cs="Arial"/>
          <w:sz w:val="20"/>
          <w:szCs w:val="20"/>
        </w:rPr>
      </w:pPr>
    </w:p>
    <w:p w:rsidR="00A134AA" w:rsidRDefault="00A134AA" w:rsidP="00504A5E">
      <w:pPr>
        <w:jc w:val="both"/>
        <w:rPr>
          <w:rFonts w:ascii="Arial" w:hAnsi="Arial" w:cs="Arial"/>
          <w:sz w:val="20"/>
          <w:szCs w:val="20"/>
        </w:rPr>
      </w:pPr>
      <w:r w:rsidRPr="00504A5E">
        <w:rPr>
          <w:rFonts w:ascii="Arial" w:hAnsi="Arial" w:cs="Arial"/>
          <w:sz w:val="20"/>
          <w:szCs w:val="20"/>
        </w:rPr>
        <w:lastRenderedPageBreak/>
        <w:t xml:space="preserve"> </w:t>
      </w:r>
      <w:r w:rsidR="00756A32">
        <w:rPr>
          <w:rFonts w:ascii="Arial" w:hAnsi="Arial" w:cs="Arial"/>
          <w:noProof/>
          <w:sz w:val="20"/>
          <w:szCs w:val="20"/>
          <w:lang w:val="es-MX" w:eastAsia="es-MX"/>
        </w:rPr>
        <w:drawing>
          <wp:inline distT="0" distB="0" distL="0" distR="0">
            <wp:extent cx="4619625" cy="3467100"/>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19625" cy="3467100"/>
                    </a:xfrm>
                    <a:prstGeom prst="rect">
                      <a:avLst/>
                    </a:prstGeom>
                    <a:noFill/>
                    <a:ln>
                      <a:noFill/>
                    </a:ln>
                  </pic:spPr>
                </pic:pic>
              </a:graphicData>
            </a:graphic>
          </wp:inline>
        </w:drawing>
      </w:r>
    </w:p>
    <w:p w:rsidR="00482663" w:rsidRDefault="00482663" w:rsidP="00504A5E">
      <w:pPr>
        <w:jc w:val="both"/>
        <w:rPr>
          <w:rFonts w:ascii="Arial" w:hAnsi="Arial" w:cs="Arial"/>
          <w:sz w:val="20"/>
          <w:szCs w:val="20"/>
        </w:rPr>
      </w:pPr>
    </w:p>
    <w:p w:rsidR="00482663" w:rsidRDefault="00482663" w:rsidP="00504A5E">
      <w:pPr>
        <w:jc w:val="both"/>
        <w:rPr>
          <w:rFonts w:ascii="Arial" w:hAnsi="Arial" w:cs="Arial"/>
          <w:sz w:val="20"/>
          <w:szCs w:val="20"/>
        </w:rPr>
      </w:pPr>
      <w:r>
        <w:rPr>
          <w:noProof/>
          <w:lang w:val="es-MX" w:eastAsia="es-MX"/>
        </w:rPr>
        <w:drawing>
          <wp:inline distT="0" distB="0" distL="0" distR="0" wp14:anchorId="42634786" wp14:editId="1047EBE8">
            <wp:extent cx="5400040" cy="4319788"/>
            <wp:effectExtent l="0" t="0" r="0" b="508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400040" cy="4319788"/>
                    </a:xfrm>
                    <a:prstGeom prst="rect">
                      <a:avLst/>
                    </a:prstGeom>
                  </pic:spPr>
                </pic:pic>
              </a:graphicData>
            </a:graphic>
          </wp:inline>
        </w:drawing>
      </w:r>
    </w:p>
    <w:p w:rsidR="00482663" w:rsidRDefault="00482663" w:rsidP="00504A5E">
      <w:pPr>
        <w:jc w:val="both"/>
        <w:rPr>
          <w:rFonts w:ascii="Arial" w:hAnsi="Arial" w:cs="Arial"/>
          <w:sz w:val="20"/>
          <w:szCs w:val="20"/>
        </w:rPr>
      </w:pPr>
    </w:p>
    <w:p w:rsidR="00DE1740" w:rsidRDefault="00DE1740" w:rsidP="00504A5E">
      <w:pPr>
        <w:jc w:val="both"/>
        <w:rPr>
          <w:rFonts w:ascii="Arial" w:hAnsi="Arial" w:cs="Arial"/>
          <w:sz w:val="20"/>
          <w:szCs w:val="20"/>
        </w:rPr>
      </w:pPr>
    </w:p>
    <w:p w:rsidR="00756A32" w:rsidRDefault="005A0EB6" w:rsidP="00504A5E">
      <w:pPr>
        <w:jc w:val="both"/>
        <w:rPr>
          <w:rFonts w:ascii="Arial" w:hAnsi="Arial" w:cs="Arial"/>
          <w:sz w:val="20"/>
          <w:szCs w:val="20"/>
        </w:rPr>
      </w:pPr>
      <w:r w:rsidRPr="005A0EB6">
        <w:rPr>
          <w:rFonts w:ascii="Arial" w:hAnsi="Arial" w:cs="Arial"/>
          <w:color w:val="FF0000"/>
          <w:sz w:val="20"/>
          <w:szCs w:val="20"/>
        </w:rPr>
        <w:t>15.25) En las actas de las sesiones no se esclarece en sentido del voto de cada diputado.</w:t>
      </w:r>
    </w:p>
    <w:p w:rsidR="005A0EB6" w:rsidRPr="005A0EB6" w:rsidRDefault="005A0EB6" w:rsidP="00504A5E">
      <w:pPr>
        <w:jc w:val="both"/>
        <w:rPr>
          <w:rFonts w:ascii="Arial" w:hAnsi="Arial" w:cs="Arial"/>
          <w:color w:val="FF0000"/>
          <w:sz w:val="20"/>
          <w:szCs w:val="20"/>
        </w:rPr>
      </w:pPr>
      <w:r w:rsidRPr="005A0EB6">
        <w:rPr>
          <w:rFonts w:ascii="Arial" w:hAnsi="Arial" w:cs="Arial"/>
          <w:color w:val="FF0000"/>
          <w:sz w:val="20"/>
          <w:szCs w:val="20"/>
        </w:rPr>
        <w:t>EJEMPLO:</w:t>
      </w:r>
    </w:p>
    <w:p w:rsidR="00756A32" w:rsidRDefault="00383AED" w:rsidP="00504A5E">
      <w:pPr>
        <w:jc w:val="both"/>
        <w:rPr>
          <w:rFonts w:ascii="Arial" w:hAnsi="Arial" w:cs="Arial"/>
          <w:sz w:val="20"/>
          <w:szCs w:val="20"/>
        </w:rPr>
      </w:pPr>
      <w:hyperlink r:id="rId93" w:history="1">
        <w:r w:rsidR="005A0EB6" w:rsidRPr="005D50D5">
          <w:rPr>
            <w:rStyle w:val="Hipervnculo"/>
            <w:rFonts w:ascii="Arial" w:hAnsi="Arial" w:cs="Arial"/>
            <w:sz w:val="20"/>
            <w:szCs w:val="20"/>
          </w:rPr>
          <w:t>http://congresoweb.congresojal.gob.mx:8012/agendakioskos/documentos/sistemaintegral/Sesion/ActaSesionAnt/ACT_50_EXT_29_06_16.pdf</w:t>
        </w:r>
      </w:hyperlink>
    </w:p>
    <w:p w:rsidR="005A0EB6" w:rsidRDefault="005A0EB6" w:rsidP="00504A5E">
      <w:pPr>
        <w:jc w:val="both"/>
        <w:rPr>
          <w:rFonts w:ascii="Arial" w:hAnsi="Arial" w:cs="Arial"/>
          <w:sz w:val="20"/>
          <w:szCs w:val="20"/>
        </w:rPr>
      </w:pPr>
    </w:p>
    <w:p w:rsidR="000B685D" w:rsidRPr="00504A5E" w:rsidRDefault="000B685D" w:rsidP="00504A5E">
      <w:pPr>
        <w:jc w:val="both"/>
        <w:rPr>
          <w:rFonts w:ascii="Arial" w:hAnsi="Arial" w:cs="Arial"/>
          <w:sz w:val="20"/>
          <w:szCs w:val="20"/>
        </w:rPr>
      </w:pPr>
    </w:p>
    <w:p w:rsidR="00F94D16" w:rsidRDefault="00BD6F2A" w:rsidP="00504A5E">
      <w:pPr>
        <w:jc w:val="both"/>
        <w:rPr>
          <w:rFonts w:ascii="Arial" w:hAnsi="Arial" w:cs="Arial"/>
          <w:sz w:val="20"/>
          <w:szCs w:val="20"/>
        </w:rPr>
      </w:pPr>
      <w:r w:rsidRPr="00504A5E">
        <w:rPr>
          <w:rFonts w:ascii="Arial" w:hAnsi="Arial" w:cs="Arial"/>
          <w:sz w:val="20"/>
          <w:szCs w:val="20"/>
        </w:rPr>
        <w:t>16</w:t>
      </w:r>
      <w:r w:rsidR="00A134AA" w:rsidRPr="00504A5E">
        <w:rPr>
          <w:rFonts w:ascii="Arial" w:hAnsi="Arial" w:cs="Arial"/>
          <w:sz w:val="20"/>
          <w:szCs w:val="20"/>
        </w:rPr>
        <w:t>.</w:t>
      </w:r>
      <w:r w:rsidR="00F94D16">
        <w:rPr>
          <w:rFonts w:ascii="Arial" w:hAnsi="Arial" w:cs="Arial"/>
          <w:sz w:val="20"/>
          <w:szCs w:val="20"/>
        </w:rPr>
        <w:t>-</w:t>
      </w:r>
      <w:r w:rsidR="00A134AA" w:rsidRPr="00504A5E">
        <w:rPr>
          <w:rFonts w:ascii="Arial" w:hAnsi="Arial" w:cs="Arial"/>
          <w:sz w:val="20"/>
          <w:szCs w:val="20"/>
        </w:rPr>
        <w:t xml:space="preserve"> </w:t>
      </w:r>
      <w:r w:rsidR="00F94D16" w:rsidRPr="00504A5E">
        <w:rPr>
          <w:rFonts w:ascii="Arial" w:hAnsi="Arial" w:cs="Arial"/>
          <w:sz w:val="20"/>
          <w:szCs w:val="20"/>
        </w:rPr>
        <w:t xml:space="preserve">El Poder Legislativo local tiene a la </w:t>
      </w:r>
      <w:r w:rsidR="00F94D16" w:rsidRPr="007A004E">
        <w:rPr>
          <w:rFonts w:ascii="Arial" w:hAnsi="Arial" w:cs="Arial"/>
          <w:sz w:val="20"/>
          <w:szCs w:val="20"/>
        </w:rPr>
        <w:t>vista de toda persona en formato a</w:t>
      </w:r>
      <w:r w:rsidR="00F94D16">
        <w:rPr>
          <w:rFonts w:ascii="Arial" w:hAnsi="Arial" w:cs="Arial"/>
          <w:sz w:val="20"/>
          <w:szCs w:val="20"/>
        </w:rPr>
        <w:t>bierto,</w:t>
      </w:r>
      <w:r w:rsidR="00F94D16" w:rsidRPr="007A004E">
        <w:rPr>
          <w:rFonts w:ascii="Arial" w:hAnsi="Arial" w:cs="Arial"/>
          <w:sz w:val="20"/>
          <w:szCs w:val="20"/>
        </w:rPr>
        <w:t xml:space="preserve"> accesible</w:t>
      </w:r>
      <w:r w:rsidR="00F94D16">
        <w:rPr>
          <w:rFonts w:ascii="Arial" w:hAnsi="Arial" w:cs="Arial"/>
          <w:sz w:val="20"/>
          <w:szCs w:val="20"/>
        </w:rPr>
        <w:t xml:space="preserve"> y electrónico</w:t>
      </w:r>
      <w:r w:rsidR="00F94D16" w:rsidRPr="007A004E">
        <w:rPr>
          <w:rFonts w:ascii="Arial" w:hAnsi="Arial" w:cs="Arial"/>
          <w:sz w:val="20"/>
          <w:szCs w:val="20"/>
        </w:rPr>
        <w:t xml:space="preserve"> información sobre</w:t>
      </w:r>
      <w:r w:rsidR="00F94D16">
        <w:rPr>
          <w:rFonts w:ascii="Arial" w:hAnsi="Arial" w:cs="Arial"/>
          <w:sz w:val="20"/>
          <w:szCs w:val="20"/>
        </w:rPr>
        <w:t xml:space="preserve"> la</w:t>
      </w:r>
      <w:r w:rsidR="00F94D16">
        <w:rPr>
          <w:rFonts w:ascii="Arial" w:hAnsi="Arial" w:cs="Arial"/>
          <w:sz w:val="20"/>
          <w:szCs w:val="20"/>
          <w:lang w:val="es-MX"/>
        </w:rPr>
        <w:t>s</w:t>
      </w:r>
      <w:r w:rsidR="00F94D16" w:rsidRPr="007A004E">
        <w:rPr>
          <w:rFonts w:ascii="Arial" w:hAnsi="Arial" w:cs="Arial"/>
          <w:sz w:val="20"/>
          <w:szCs w:val="20"/>
        </w:rPr>
        <w:t xml:space="preserve"> </w:t>
      </w:r>
      <w:r w:rsidR="00F94D16" w:rsidRPr="004E272F">
        <w:rPr>
          <w:rFonts w:ascii="Arial" w:hAnsi="Arial" w:cs="Arial"/>
          <w:b/>
          <w:sz w:val="20"/>
          <w:szCs w:val="20"/>
          <w:u w:val="single"/>
        </w:rPr>
        <w:t>versiones estenográfica</w:t>
      </w:r>
      <w:r w:rsidR="00F94D16" w:rsidRPr="00F94D16">
        <w:rPr>
          <w:rFonts w:ascii="Arial" w:hAnsi="Arial" w:cs="Arial"/>
          <w:b/>
          <w:sz w:val="20"/>
          <w:szCs w:val="20"/>
          <w:u w:val="single"/>
        </w:rPr>
        <w:t>s</w:t>
      </w:r>
      <w:r w:rsidR="00F94D16" w:rsidRPr="00F94D16">
        <w:rPr>
          <w:rFonts w:ascii="Arial" w:hAnsi="Arial"/>
          <w:b/>
          <w:sz w:val="20"/>
          <w:szCs w:val="20"/>
          <w:u w:val="single"/>
          <w:lang w:val="es-MX"/>
        </w:rPr>
        <w:t xml:space="preserve"> de los siguientes órganos</w:t>
      </w:r>
      <w:r w:rsidR="00F94D16">
        <w:rPr>
          <w:rFonts w:ascii="Arial" w:hAnsi="Arial"/>
          <w:b/>
          <w:sz w:val="20"/>
          <w:szCs w:val="20"/>
          <w:lang w:val="es-MX"/>
        </w:rPr>
        <w:t xml:space="preserve"> </w:t>
      </w:r>
      <w:r w:rsidR="00F94D16">
        <w:rPr>
          <w:rFonts w:ascii="Arial" w:hAnsi="Arial" w:cs="Arial"/>
          <w:sz w:val="20"/>
          <w:szCs w:val="20"/>
        </w:rPr>
        <w:t>y está</w:t>
      </w:r>
      <w:r w:rsidR="00F94D16" w:rsidRPr="007A004E">
        <w:rPr>
          <w:rFonts w:ascii="Arial" w:hAnsi="Arial" w:cs="Arial"/>
          <w:sz w:val="20"/>
          <w:szCs w:val="20"/>
        </w:rPr>
        <w:t xml:space="preserve"> actualizada al menos al trimestre inmediato anterior de vigencia:</w:t>
      </w:r>
    </w:p>
    <w:p w:rsidR="00A134AA" w:rsidRPr="00504A5E" w:rsidRDefault="00A134AA" w:rsidP="00504A5E">
      <w:pPr>
        <w:jc w:val="both"/>
        <w:rPr>
          <w:rFonts w:ascii="Arial" w:hAnsi="Arial" w:cs="Arial"/>
          <w:sz w:val="20"/>
          <w:szCs w:val="20"/>
        </w:rPr>
      </w:pPr>
      <w:r w:rsidRPr="00504A5E">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12"/>
        <w:gridCol w:w="405"/>
        <w:gridCol w:w="275"/>
        <w:gridCol w:w="678"/>
        <w:gridCol w:w="350"/>
      </w:tblGrid>
      <w:tr w:rsidR="00756A32" w:rsidRPr="00504A5E" w:rsidTr="00341486">
        <w:tc>
          <w:tcPr>
            <w:tcW w:w="4021"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16.1 De las comisiones ordinarias y especiales.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58" w:type="pct"/>
          </w:tcPr>
          <w:p w:rsidR="00756A32" w:rsidRPr="00361B4B" w:rsidRDefault="00756A32" w:rsidP="00341486">
            <w:pPr>
              <w:pStyle w:val="Textoindependiente2"/>
              <w:rPr>
                <w:rFonts w:ascii="Arial" w:hAnsi="Arial"/>
                <w:color w:val="FF0000"/>
                <w:sz w:val="20"/>
                <w:szCs w:val="20"/>
                <w:lang w:eastAsia="en-US"/>
              </w:rPr>
            </w:pPr>
          </w:p>
        </w:tc>
        <w:tc>
          <w:tcPr>
            <w:tcW w:w="389"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00" w:type="pct"/>
          </w:tcPr>
          <w:p w:rsidR="00756A32" w:rsidRPr="00361B4B" w:rsidRDefault="00C0084C"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756A32" w:rsidRPr="00504A5E" w:rsidTr="00FA62F4">
        <w:tc>
          <w:tcPr>
            <w:tcW w:w="4021"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16.2De la Mesa Directiva.  </w:t>
            </w:r>
          </w:p>
        </w:tc>
        <w:tc>
          <w:tcPr>
            <w:tcW w:w="232"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58"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c>
          <w:tcPr>
            <w:tcW w:w="389"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00"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C0084C">
        <w:tc>
          <w:tcPr>
            <w:tcW w:w="4021"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16.3De la Comisión Permanente.</w:t>
            </w:r>
          </w:p>
        </w:tc>
        <w:tc>
          <w:tcPr>
            <w:tcW w:w="232"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58"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c>
          <w:tcPr>
            <w:tcW w:w="389" w:type="pct"/>
            <w:shd w:val="clear" w:color="auto" w:fill="D0CECE" w:themeFill="background2" w:themeFillShade="E6"/>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00" w:type="pct"/>
            <w:shd w:val="clear" w:color="auto" w:fill="D0CECE" w:themeFill="background2" w:themeFillShade="E6"/>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341486">
        <w:tc>
          <w:tcPr>
            <w:tcW w:w="4021"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16.4Del órgano* integrado por los coordinadores legislativos.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158" w:type="pct"/>
          </w:tcPr>
          <w:p w:rsidR="00756A32" w:rsidRPr="00361B4B" w:rsidRDefault="00756A32" w:rsidP="00341486">
            <w:pPr>
              <w:pStyle w:val="Textoindependiente2"/>
              <w:rPr>
                <w:rFonts w:ascii="Arial" w:hAnsi="Arial"/>
                <w:color w:val="FF0000"/>
                <w:sz w:val="20"/>
                <w:szCs w:val="20"/>
                <w:lang w:eastAsia="en-US"/>
              </w:rPr>
            </w:pPr>
          </w:p>
        </w:tc>
        <w:tc>
          <w:tcPr>
            <w:tcW w:w="389"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200" w:type="pct"/>
            <w:shd w:val="clear" w:color="auto" w:fill="FFFF00"/>
          </w:tcPr>
          <w:p w:rsidR="00756A32" w:rsidRPr="00361B4B" w:rsidRDefault="00C0084C"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A134AA" w:rsidRPr="00A706CC" w:rsidRDefault="00A706CC" w:rsidP="00504A5E">
      <w:pPr>
        <w:jc w:val="both"/>
        <w:rPr>
          <w:rFonts w:ascii="Arial" w:hAnsi="Arial" w:cs="Arial"/>
          <w:sz w:val="16"/>
          <w:szCs w:val="16"/>
        </w:rPr>
      </w:pPr>
      <w:r w:rsidRPr="00A706CC">
        <w:rPr>
          <w:rFonts w:ascii="Arial" w:hAnsi="Arial" w:cs="Arial"/>
          <w:sz w:val="16"/>
          <w:szCs w:val="16"/>
        </w:rPr>
        <w:t>*</w:t>
      </w:r>
      <w:r w:rsidR="00CC193C" w:rsidRPr="00A706CC">
        <w:rPr>
          <w:rFonts w:ascii="Arial" w:hAnsi="Arial" w:cs="Arial"/>
          <w:sz w:val="16"/>
          <w:szCs w:val="16"/>
        </w:rPr>
        <w:t>Junta de Coordinaci</w:t>
      </w:r>
      <w:r w:rsidR="00973F09" w:rsidRPr="00A706CC">
        <w:rPr>
          <w:rFonts w:ascii="Arial" w:hAnsi="Arial" w:cs="Arial"/>
          <w:sz w:val="16"/>
          <w:szCs w:val="16"/>
        </w:rPr>
        <w:t>ó</w:t>
      </w:r>
      <w:r w:rsidR="00CC193C" w:rsidRPr="00A706CC">
        <w:rPr>
          <w:rFonts w:ascii="Arial" w:hAnsi="Arial" w:cs="Arial"/>
          <w:sz w:val="16"/>
          <w:szCs w:val="16"/>
        </w:rPr>
        <w:t>n Política, Gran Comisi</w:t>
      </w:r>
      <w:r w:rsidR="00973F09" w:rsidRPr="00A706CC">
        <w:rPr>
          <w:rFonts w:ascii="Arial" w:hAnsi="Arial" w:cs="Arial"/>
          <w:sz w:val="16"/>
          <w:szCs w:val="16"/>
        </w:rPr>
        <w:t>ó</w:t>
      </w:r>
      <w:r w:rsidR="00CC193C" w:rsidRPr="00A706CC">
        <w:rPr>
          <w:rFonts w:ascii="Arial" w:hAnsi="Arial" w:cs="Arial"/>
          <w:sz w:val="16"/>
          <w:szCs w:val="16"/>
        </w:rPr>
        <w:t>n u otro nombre</w:t>
      </w:r>
    </w:p>
    <w:p w:rsidR="00A706CC" w:rsidRPr="00A706CC" w:rsidRDefault="00A706CC" w:rsidP="00A706CC">
      <w:pPr>
        <w:jc w:val="both"/>
        <w:rPr>
          <w:rFonts w:ascii="Arial" w:hAnsi="Arial" w:cs="Arial"/>
          <w:sz w:val="16"/>
          <w:szCs w:val="16"/>
        </w:rPr>
      </w:pPr>
      <w:r w:rsidRPr="00F94D16">
        <w:rPr>
          <w:rFonts w:ascii="Arial" w:hAnsi="Arial" w:cs="Arial"/>
          <w:sz w:val="16"/>
          <w:szCs w:val="16"/>
        </w:rPr>
        <w:t>**Obligación de transparencia según artículo 72 (</w:t>
      </w:r>
      <w:proofErr w:type="spellStart"/>
      <w:r w:rsidRPr="00F94D16">
        <w:rPr>
          <w:rFonts w:ascii="Arial" w:hAnsi="Arial" w:cs="Arial"/>
          <w:sz w:val="16"/>
          <w:szCs w:val="16"/>
        </w:rPr>
        <w:t>fracc</w:t>
      </w:r>
      <w:proofErr w:type="spellEnd"/>
      <w:r w:rsidRPr="00F94D16">
        <w:rPr>
          <w:rFonts w:ascii="Arial" w:hAnsi="Arial" w:cs="Arial"/>
          <w:sz w:val="16"/>
          <w:szCs w:val="16"/>
        </w:rPr>
        <w:t>. V) de la LGTAIP, aunque no con este nivel de desglose.</w:t>
      </w:r>
    </w:p>
    <w:p w:rsidR="00756A32" w:rsidRDefault="00756A32" w:rsidP="00504A5E">
      <w:pPr>
        <w:jc w:val="both"/>
        <w:rPr>
          <w:rFonts w:ascii="Arial" w:hAnsi="Arial" w:cs="Arial"/>
          <w:sz w:val="20"/>
          <w:szCs w:val="20"/>
        </w:rPr>
      </w:pPr>
    </w:p>
    <w:p w:rsidR="00C0084C" w:rsidRPr="00C0084C" w:rsidRDefault="00C0084C" w:rsidP="00504A5E">
      <w:pPr>
        <w:jc w:val="both"/>
        <w:rPr>
          <w:rFonts w:ascii="Arial" w:hAnsi="Arial" w:cs="Arial"/>
          <w:color w:val="FF0000"/>
          <w:sz w:val="20"/>
          <w:szCs w:val="20"/>
        </w:rPr>
      </w:pPr>
      <w:r w:rsidRPr="00C0084C">
        <w:rPr>
          <w:rFonts w:ascii="Arial" w:hAnsi="Arial" w:cs="Arial"/>
          <w:color w:val="FF0000"/>
          <w:sz w:val="20"/>
          <w:szCs w:val="20"/>
        </w:rPr>
        <w:t xml:space="preserve">No se encuentras las versiones estenográficas en la liga a las que nos remiten los artículos de Ley, ni la herramienta </w:t>
      </w:r>
      <w:proofErr w:type="spellStart"/>
      <w:r w:rsidRPr="00C0084C">
        <w:rPr>
          <w:rFonts w:ascii="Arial" w:hAnsi="Arial" w:cs="Arial"/>
          <w:color w:val="FF0000"/>
          <w:sz w:val="20"/>
          <w:szCs w:val="20"/>
        </w:rPr>
        <w:t>Cimtra</w:t>
      </w:r>
      <w:proofErr w:type="spellEnd"/>
      <w:r w:rsidRPr="00C0084C">
        <w:rPr>
          <w:rFonts w:ascii="Arial" w:hAnsi="Arial" w:cs="Arial"/>
          <w:color w:val="FF0000"/>
          <w:sz w:val="20"/>
          <w:szCs w:val="20"/>
        </w:rPr>
        <w:t>.</w:t>
      </w:r>
    </w:p>
    <w:p w:rsidR="00C0084C" w:rsidRDefault="00383AED" w:rsidP="00504A5E">
      <w:pPr>
        <w:jc w:val="both"/>
        <w:rPr>
          <w:rFonts w:ascii="Arial" w:hAnsi="Arial" w:cs="Arial"/>
          <w:sz w:val="20"/>
          <w:szCs w:val="20"/>
        </w:rPr>
      </w:pPr>
      <w:hyperlink r:id="rId94" w:history="1">
        <w:r w:rsidR="00C0084C" w:rsidRPr="005D50D5">
          <w:rPr>
            <w:rStyle w:val="Hipervnculo"/>
            <w:rFonts w:ascii="Arial" w:hAnsi="Arial" w:cs="Arial"/>
            <w:sz w:val="20"/>
            <w:szCs w:val="20"/>
          </w:rPr>
          <w:t>http://congresoweb.congresojal.gob.mx:8012/sistemaintegral/Transparencia/Comisiones/ActasSesionComi.cfm</w:t>
        </w:r>
      </w:hyperlink>
    </w:p>
    <w:p w:rsidR="00C0084C" w:rsidRDefault="00C0084C" w:rsidP="00504A5E">
      <w:pPr>
        <w:jc w:val="both"/>
        <w:rPr>
          <w:rFonts w:ascii="Arial" w:hAnsi="Arial" w:cs="Arial"/>
          <w:sz w:val="20"/>
          <w:szCs w:val="20"/>
        </w:rPr>
      </w:pPr>
    </w:p>
    <w:p w:rsidR="00C0084C" w:rsidRPr="00C0084C" w:rsidRDefault="00C0084C" w:rsidP="00504A5E">
      <w:pPr>
        <w:jc w:val="both"/>
        <w:rPr>
          <w:rFonts w:ascii="Arial" w:hAnsi="Arial" w:cs="Arial"/>
          <w:color w:val="FF0000"/>
          <w:sz w:val="20"/>
          <w:szCs w:val="20"/>
        </w:rPr>
      </w:pPr>
      <w:r w:rsidRPr="00C0084C">
        <w:rPr>
          <w:rFonts w:ascii="Arial" w:hAnsi="Arial" w:cs="Arial"/>
          <w:color w:val="FF0000"/>
          <w:sz w:val="20"/>
          <w:szCs w:val="20"/>
        </w:rPr>
        <w:t>16.</w:t>
      </w:r>
      <w:r w:rsidR="00FA62F4">
        <w:rPr>
          <w:rFonts w:ascii="Arial" w:hAnsi="Arial" w:cs="Arial"/>
          <w:color w:val="FF0000"/>
          <w:sz w:val="20"/>
          <w:szCs w:val="20"/>
        </w:rPr>
        <w:t>2 y 16.</w:t>
      </w:r>
      <w:r w:rsidRPr="00C0084C">
        <w:rPr>
          <w:rFonts w:ascii="Arial" w:hAnsi="Arial" w:cs="Arial"/>
          <w:color w:val="FF0000"/>
          <w:sz w:val="20"/>
          <w:szCs w:val="20"/>
        </w:rPr>
        <w:t>3</w:t>
      </w:r>
      <w:r>
        <w:rPr>
          <w:rFonts w:ascii="Arial" w:hAnsi="Arial" w:cs="Arial"/>
          <w:color w:val="FF0000"/>
          <w:sz w:val="20"/>
          <w:szCs w:val="20"/>
        </w:rPr>
        <w:t>)</w:t>
      </w:r>
      <w:r w:rsidRPr="00C0084C">
        <w:rPr>
          <w:rFonts w:ascii="Arial" w:hAnsi="Arial" w:cs="Arial"/>
          <w:color w:val="FF0000"/>
          <w:sz w:val="20"/>
          <w:szCs w:val="20"/>
        </w:rPr>
        <w:t xml:space="preserve"> NO APLICA </w:t>
      </w:r>
      <w:r w:rsidR="00FA62F4">
        <w:rPr>
          <w:rFonts w:ascii="Arial" w:hAnsi="Arial" w:cs="Arial"/>
          <w:color w:val="FF0000"/>
          <w:sz w:val="20"/>
          <w:szCs w:val="20"/>
        </w:rPr>
        <w:t>por lo tanto no se promedian.</w:t>
      </w:r>
    </w:p>
    <w:p w:rsidR="00C0084C" w:rsidRPr="00504A5E" w:rsidRDefault="00C0084C" w:rsidP="00504A5E">
      <w:pPr>
        <w:jc w:val="both"/>
        <w:rPr>
          <w:rFonts w:ascii="Arial" w:hAnsi="Arial" w:cs="Arial"/>
          <w:sz w:val="20"/>
          <w:szCs w:val="20"/>
        </w:rPr>
      </w:pPr>
    </w:p>
    <w:p w:rsidR="000B685D" w:rsidRPr="00F94D16" w:rsidRDefault="00BD6F2A" w:rsidP="00504A5E">
      <w:pPr>
        <w:jc w:val="both"/>
        <w:rPr>
          <w:rFonts w:ascii="Arial" w:hAnsi="Arial" w:cs="Arial"/>
          <w:sz w:val="20"/>
          <w:szCs w:val="20"/>
        </w:rPr>
      </w:pPr>
      <w:r w:rsidRPr="00504A5E">
        <w:rPr>
          <w:rFonts w:ascii="Arial" w:hAnsi="Arial" w:cs="Arial"/>
          <w:sz w:val="20"/>
          <w:szCs w:val="20"/>
        </w:rPr>
        <w:t>17</w:t>
      </w:r>
      <w:r w:rsidR="00A134AA" w:rsidRPr="00504A5E">
        <w:rPr>
          <w:rFonts w:ascii="Arial" w:hAnsi="Arial" w:cs="Arial"/>
          <w:sz w:val="20"/>
          <w:szCs w:val="20"/>
        </w:rPr>
        <w:t>.</w:t>
      </w:r>
      <w:r w:rsidR="00F94D16">
        <w:rPr>
          <w:rFonts w:ascii="Arial" w:hAnsi="Arial" w:cs="Arial"/>
          <w:sz w:val="20"/>
          <w:szCs w:val="20"/>
        </w:rPr>
        <w:t>-</w:t>
      </w:r>
      <w:r w:rsidR="00A134AA" w:rsidRPr="00504A5E">
        <w:rPr>
          <w:rFonts w:ascii="Arial" w:hAnsi="Arial" w:cs="Arial"/>
          <w:sz w:val="20"/>
          <w:szCs w:val="20"/>
        </w:rPr>
        <w:t xml:space="preserve"> </w:t>
      </w:r>
      <w:r w:rsidR="00F94D16" w:rsidRPr="00504A5E">
        <w:rPr>
          <w:rFonts w:ascii="Arial" w:hAnsi="Arial" w:cs="Arial"/>
          <w:sz w:val="20"/>
          <w:szCs w:val="20"/>
        </w:rPr>
        <w:t xml:space="preserve">El Poder Legislativo local tiene a la </w:t>
      </w:r>
      <w:r w:rsidR="00F94D16" w:rsidRPr="007A004E">
        <w:rPr>
          <w:rFonts w:ascii="Arial" w:hAnsi="Arial" w:cs="Arial"/>
          <w:sz w:val="20"/>
          <w:szCs w:val="20"/>
        </w:rPr>
        <w:t>vista de toda persona en formato a</w:t>
      </w:r>
      <w:r w:rsidR="00F94D16">
        <w:rPr>
          <w:rFonts w:ascii="Arial" w:hAnsi="Arial" w:cs="Arial"/>
          <w:sz w:val="20"/>
          <w:szCs w:val="20"/>
        </w:rPr>
        <w:t>bierto,</w:t>
      </w:r>
      <w:r w:rsidR="00F94D16" w:rsidRPr="007A004E">
        <w:rPr>
          <w:rFonts w:ascii="Arial" w:hAnsi="Arial" w:cs="Arial"/>
          <w:sz w:val="20"/>
          <w:szCs w:val="20"/>
        </w:rPr>
        <w:t xml:space="preserve"> accesible</w:t>
      </w:r>
      <w:r w:rsidR="00F94D16">
        <w:rPr>
          <w:rFonts w:ascii="Arial" w:hAnsi="Arial" w:cs="Arial"/>
          <w:sz w:val="20"/>
          <w:szCs w:val="20"/>
        </w:rPr>
        <w:t xml:space="preserve"> y electrónico</w:t>
      </w:r>
      <w:r w:rsidR="00F94D16" w:rsidRPr="007A004E">
        <w:rPr>
          <w:rFonts w:ascii="Arial" w:hAnsi="Arial" w:cs="Arial"/>
          <w:sz w:val="20"/>
          <w:szCs w:val="20"/>
        </w:rPr>
        <w:t xml:space="preserve"> información sobre</w:t>
      </w:r>
      <w:r w:rsidR="00F94D16">
        <w:rPr>
          <w:rFonts w:ascii="Arial" w:hAnsi="Arial" w:cs="Arial"/>
          <w:sz w:val="20"/>
          <w:szCs w:val="20"/>
        </w:rPr>
        <w:t xml:space="preserve"> </w:t>
      </w:r>
      <w:r w:rsidR="00F94D16" w:rsidRPr="00F94D16">
        <w:rPr>
          <w:rFonts w:ascii="Arial" w:hAnsi="Arial" w:cs="Arial"/>
          <w:sz w:val="20"/>
          <w:szCs w:val="20"/>
        </w:rPr>
        <w:t xml:space="preserve">la </w:t>
      </w:r>
      <w:r w:rsidR="00F94D16" w:rsidRPr="00F94D16">
        <w:rPr>
          <w:rFonts w:ascii="Arial" w:hAnsi="Arial" w:cs="Arial"/>
          <w:b/>
          <w:sz w:val="20"/>
          <w:szCs w:val="20"/>
          <w:u w:val="single"/>
        </w:rPr>
        <w:t>Gaceta Legislativa o Parlamentaria</w:t>
      </w:r>
      <w:r w:rsidR="00F94D16" w:rsidRPr="00F94D16">
        <w:rPr>
          <w:rFonts w:ascii="Arial" w:hAnsi="Arial"/>
          <w:b/>
          <w:sz w:val="20"/>
          <w:szCs w:val="20"/>
          <w:lang w:val="es-MX"/>
        </w:rPr>
        <w:t xml:space="preserve"> </w:t>
      </w:r>
      <w:r w:rsidR="00EB0AEC" w:rsidRPr="00EB0AEC">
        <w:rPr>
          <w:rFonts w:ascii="Arial" w:hAnsi="Arial"/>
          <w:sz w:val="20"/>
          <w:szCs w:val="20"/>
          <w:lang w:val="es-MX"/>
        </w:rPr>
        <w:t xml:space="preserve">y está </w:t>
      </w:r>
      <w:r w:rsidR="00EB0AEC">
        <w:rPr>
          <w:rFonts w:ascii="Arial" w:hAnsi="Arial"/>
          <w:sz w:val="20"/>
          <w:szCs w:val="20"/>
          <w:lang w:val="es-MX"/>
        </w:rPr>
        <w:t xml:space="preserve">actualizada </w:t>
      </w:r>
      <w:r w:rsidR="00EB0AEC" w:rsidRPr="00EB0AEC">
        <w:rPr>
          <w:rFonts w:ascii="Arial" w:hAnsi="Arial"/>
          <w:sz w:val="20"/>
          <w:szCs w:val="20"/>
          <w:lang w:val="es-MX"/>
        </w:rPr>
        <w:t>al menos</w:t>
      </w:r>
      <w:r w:rsidR="00EB0AEC">
        <w:rPr>
          <w:rFonts w:ascii="Arial" w:hAnsi="Arial"/>
          <w:b/>
          <w:sz w:val="20"/>
          <w:szCs w:val="20"/>
          <w:lang w:val="es-MX"/>
        </w:rPr>
        <w:t xml:space="preserve"> </w:t>
      </w:r>
      <w:r w:rsidR="00F94D16" w:rsidRPr="00F94D16">
        <w:rPr>
          <w:rFonts w:ascii="Arial" w:hAnsi="Arial" w:cs="Arial"/>
          <w:sz w:val="20"/>
          <w:szCs w:val="20"/>
        </w:rPr>
        <w:t>al menos al trimestre inmediato anterior de vigencia:</w:t>
      </w:r>
    </w:p>
    <w:p w:rsidR="00F94D16" w:rsidRPr="00F94D16" w:rsidRDefault="00F94D16" w:rsidP="00504A5E">
      <w:pPr>
        <w:jc w:val="both"/>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1"/>
        <w:gridCol w:w="405"/>
        <w:gridCol w:w="350"/>
        <w:gridCol w:w="487"/>
        <w:gridCol w:w="437"/>
      </w:tblGrid>
      <w:tr w:rsidR="00756A32" w:rsidRPr="00F94D16" w:rsidTr="00341486">
        <w:tc>
          <w:tcPr>
            <w:tcW w:w="4044"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17.1 </w:t>
            </w:r>
            <w:r w:rsidRPr="00361B4B">
              <w:rPr>
                <w:rFonts w:ascii="Arial" w:hAnsi="Arial" w:cs="Arial"/>
                <w:sz w:val="20"/>
                <w:szCs w:val="20"/>
              </w:rPr>
              <w:t>Publica todas las gacetas legislativas de la actual legislatura</w:t>
            </w:r>
            <w:r w:rsidRPr="00361B4B">
              <w:rPr>
                <w:rFonts w:ascii="Arial" w:hAnsi="Arial"/>
                <w:sz w:val="20"/>
                <w:szCs w:val="20"/>
                <w:lang w:eastAsia="en-US"/>
              </w:rPr>
              <w:t xml:space="preserve">.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81" w:type="pct"/>
          </w:tcPr>
          <w:p w:rsidR="00756A32" w:rsidRPr="00361B4B" w:rsidRDefault="00756A32" w:rsidP="00341486">
            <w:pPr>
              <w:pStyle w:val="Textoindependiente2"/>
              <w:rPr>
                <w:rFonts w:ascii="Arial" w:hAnsi="Arial"/>
                <w:color w:val="FF0000"/>
                <w:sz w:val="20"/>
                <w:szCs w:val="20"/>
                <w:lang w:eastAsia="en-US"/>
              </w:rPr>
            </w:pPr>
            <w:r w:rsidRPr="003721D7">
              <w:rPr>
                <w:rFonts w:ascii="Arial" w:hAnsi="Arial"/>
                <w:color w:val="000000" w:themeColor="text1"/>
                <w:sz w:val="20"/>
                <w:szCs w:val="20"/>
                <w:lang w:eastAsia="en-US"/>
              </w:rPr>
              <w:t>X</w:t>
            </w:r>
          </w:p>
        </w:tc>
        <w:tc>
          <w:tcPr>
            <w:tcW w:w="28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57" w:type="pct"/>
          </w:tcPr>
          <w:p w:rsidR="00756A32" w:rsidRPr="00361B4B" w:rsidRDefault="00756A32" w:rsidP="00341486">
            <w:pPr>
              <w:pStyle w:val="Textoindependiente2"/>
              <w:rPr>
                <w:rFonts w:ascii="Arial" w:hAnsi="Arial"/>
                <w:color w:val="FF0000"/>
                <w:sz w:val="20"/>
                <w:szCs w:val="20"/>
                <w:lang w:eastAsia="en-US"/>
              </w:rPr>
            </w:pPr>
          </w:p>
        </w:tc>
      </w:tr>
      <w:tr w:rsidR="00756A32" w:rsidRPr="00F94D16" w:rsidTr="00341486">
        <w:tc>
          <w:tcPr>
            <w:tcW w:w="4044"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17.2 </w:t>
            </w:r>
            <w:r w:rsidRPr="00361B4B">
              <w:rPr>
                <w:rFonts w:ascii="Arial" w:hAnsi="Arial" w:cs="Arial"/>
                <w:sz w:val="20"/>
                <w:szCs w:val="20"/>
              </w:rPr>
              <w:t>Publica todas las gacetas legislativas de, cuando menos, la legislatura inmediata anterior</w:t>
            </w:r>
            <w:r w:rsidRPr="00361B4B">
              <w:rPr>
                <w:rFonts w:ascii="Arial" w:hAnsi="Arial"/>
                <w:sz w:val="20"/>
                <w:szCs w:val="20"/>
                <w:lang w:eastAsia="en-US"/>
              </w:rPr>
              <w:t xml:space="preserve">.   </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81" w:type="pct"/>
          </w:tcPr>
          <w:p w:rsidR="00756A32" w:rsidRPr="00361B4B" w:rsidRDefault="00756A32" w:rsidP="00341486">
            <w:pPr>
              <w:pStyle w:val="Textoindependiente2"/>
              <w:rPr>
                <w:rFonts w:ascii="Arial" w:hAnsi="Arial"/>
                <w:color w:val="FF0000"/>
                <w:sz w:val="20"/>
                <w:szCs w:val="20"/>
                <w:lang w:eastAsia="en-US"/>
              </w:rPr>
            </w:pPr>
          </w:p>
        </w:tc>
        <w:tc>
          <w:tcPr>
            <w:tcW w:w="286"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57" w:type="pct"/>
            <w:shd w:val="clear" w:color="auto" w:fill="FFFF00"/>
          </w:tcPr>
          <w:p w:rsidR="00756A32" w:rsidRPr="00361B4B" w:rsidRDefault="004D391F"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756A32" w:rsidRDefault="00756A32" w:rsidP="00504A5E">
      <w:pPr>
        <w:jc w:val="both"/>
        <w:rPr>
          <w:rFonts w:ascii="Arial" w:hAnsi="Arial" w:cs="Arial"/>
          <w:sz w:val="20"/>
          <w:szCs w:val="20"/>
        </w:rPr>
      </w:pPr>
    </w:p>
    <w:p w:rsidR="00A134AA" w:rsidRDefault="00A134AA" w:rsidP="00504A5E">
      <w:pPr>
        <w:jc w:val="both"/>
        <w:rPr>
          <w:rFonts w:ascii="Arial" w:hAnsi="Arial" w:cs="Arial"/>
          <w:sz w:val="16"/>
          <w:szCs w:val="20"/>
        </w:rPr>
      </w:pPr>
      <w:r w:rsidRPr="00F94D16">
        <w:rPr>
          <w:rFonts w:ascii="Arial" w:hAnsi="Arial" w:cs="Arial"/>
          <w:sz w:val="20"/>
          <w:szCs w:val="20"/>
        </w:rPr>
        <w:t xml:space="preserve"> </w:t>
      </w:r>
      <w:r w:rsidR="00AF1883" w:rsidRPr="00F94D16">
        <w:rPr>
          <w:rFonts w:ascii="Arial" w:hAnsi="Arial" w:cs="Arial"/>
          <w:sz w:val="16"/>
          <w:szCs w:val="20"/>
        </w:rPr>
        <w:t>*Obligación de transparencia según artículo 72 (</w:t>
      </w:r>
      <w:proofErr w:type="spellStart"/>
      <w:r w:rsidR="00AF1883" w:rsidRPr="00F94D16">
        <w:rPr>
          <w:rFonts w:ascii="Arial" w:hAnsi="Arial" w:cs="Arial"/>
          <w:sz w:val="16"/>
          <w:szCs w:val="20"/>
        </w:rPr>
        <w:t>fracc</w:t>
      </w:r>
      <w:proofErr w:type="spellEnd"/>
      <w:r w:rsidR="00AF1883" w:rsidRPr="00F94D16">
        <w:rPr>
          <w:rFonts w:ascii="Arial" w:hAnsi="Arial" w:cs="Arial"/>
          <w:sz w:val="16"/>
          <w:szCs w:val="20"/>
        </w:rPr>
        <w:t>. II) de la LGTAIP, aunque no con este nivel de desglose.</w:t>
      </w:r>
    </w:p>
    <w:p w:rsidR="00756A32" w:rsidRDefault="00756A32" w:rsidP="00545399">
      <w:pPr>
        <w:rPr>
          <w:rFonts w:ascii="Arial" w:hAnsi="Arial" w:cs="Arial"/>
          <w:sz w:val="20"/>
          <w:szCs w:val="20"/>
        </w:rPr>
      </w:pPr>
    </w:p>
    <w:p w:rsidR="00756A32" w:rsidRPr="000E2DF0" w:rsidRDefault="003721D7" w:rsidP="00756A32">
      <w:pPr>
        <w:jc w:val="both"/>
        <w:rPr>
          <w:rFonts w:ascii="Arial" w:hAnsi="Arial" w:cs="Arial"/>
          <w:color w:val="FF0000"/>
          <w:sz w:val="20"/>
          <w:szCs w:val="20"/>
        </w:rPr>
      </w:pPr>
      <w:r>
        <w:rPr>
          <w:rFonts w:ascii="Arial" w:hAnsi="Arial" w:cs="Arial"/>
          <w:color w:val="FF0000"/>
          <w:sz w:val="20"/>
          <w:szCs w:val="20"/>
        </w:rPr>
        <w:t>17.2) S</w:t>
      </w:r>
      <w:r w:rsidR="00756A32">
        <w:rPr>
          <w:rFonts w:ascii="Arial" w:hAnsi="Arial" w:cs="Arial"/>
          <w:color w:val="FF0000"/>
          <w:sz w:val="20"/>
          <w:szCs w:val="20"/>
        </w:rPr>
        <w:t xml:space="preserve">olo se publica de la legislatura inmediata anterior el periodo de </w:t>
      </w:r>
      <w:proofErr w:type="gramStart"/>
      <w:r w:rsidR="00756A32">
        <w:rPr>
          <w:rFonts w:ascii="Arial" w:hAnsi="Arial" w:cs="Arial"/>
          <w:color w:val="FF0000"/>
          <w:sz w:val="20"/>
          <w:szCs w:val="20"/>
        </w:rPr>
        <w:t>Julio</w:t>
      </w:r>
      <w:proofErr w:type="gramEnd"/>
      <w:r w:rsidR="00756A32">
        <w:rPr>
          <w:rFonts w:ascii="Arial" w:hAnsi="Arial" w:cs="Arial"/>
          <w:color w:val="FF0000"/>
          <w:sz w:val="20"/>
          <w:szCs w:val="20"/>
        </w:rPr>
        <w:t xml:space="preserve"> a Octubre del 2015</w:t>
      </w:r>
    </w:p>
    <w:p w:rsidR="00756A32" w:rsidRDefault="00756A32" w:rsidP="00756A32">
      <w:pPr>
        <w:jc w:val="both"/>
        <w:rPr>
          <w:rFonts w:ascii="Arial" w:hAnsi="Arial" w:cs="Arial"/>
          <w:sz w:val="20"/>
          <w:szCs w:val="20"/>
        </w:rPr>
      </w:pPr>
    </w:p>
    <w:p w:rsidR="00756A32" w:rsidRDefault="00756A32" w:rsidP="00756A32">
      <w:pPr>
        <w:jc w:val="center"/>
        <w:rPr>
          <w:rFonts w:ascii="Arial" w:hAnsi="Arial" w:cs="Arial"/>
          <w:sz w:val="20"/>
          <w:szCs w:val="20"/>
        </w:rPr>
      </w:pPr>
      <w:r>
        <w:rPr>
          <w:rFonts w:ascii="Arial" w:hAnsi="Arial" w:cs="Arial"/>
          <w:noProof/>
          <w:sz w:val="20"/>
          <w:szCs w:val="20"/>
          <w:lang w:val="es-MX" w:eastAsia="es-MX"/>
        </w:rPr>
        <w:drawing>
          <wp:inline distT="0" distB="0" distL="0" distR="0">
            <wp:extent cx="4476750" cy="3362325"/>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76750" cy="3362325"/>
                    </a:xfrm>
                    <a:prstGeom prst="rect">
                      <a:avLst/>
                    </a:prstGeom>
                    <a:noFill/>
                    <a:ln>
                      <a:noFill/>
                    </a:ln>
                  </pic:spPr>
                </pic:pic>
              </a:graphicData>
            </a:graphic>
          </wp:inline>
        </w:drawing>
      </w:r>
    </w:p>
    <w:p w:rsidR="00756A32" w:rsidRPr="003721D7" w:rsidRDefault="00756A32" w:rsidP="00756A32">
      <w:pPr>
        <w:jc w:val="center"/>
        <w:rPr>
          <w:rFonts w:ascii="Arial" w:hAnsi="Arial" w:cs="Arial"/>
          <w:color w:val="FF0000"/>
          <w:sz w:val="20"/>
          <w:szCs w:val="20"/>
        </w:rPr>
      </w:pPr>
    </w:p>
    <w:p w:rsidR="00756A32" w:rsidRPr="003721D7" w:rsidRDefault="00635B8D" w:rsidP="003721D7">
      <w:pPr>
        <w:jc w:val="center"/>
        <w:rPr>
          <w:rFonts w:ascii="Arial" w:hAnsi="Arial" w:cs="Arial"/>
          <w:color w:val="FF0000"/>
          <w:sz w:val="20"/>
          <w:szCs w:val="20"/>
        </w:rPr>
      </w:pPr>
      <w:r w:rsidRPr="003721D7">
        <w:rPr>
          <w:rFonts w:ascii="Arial" w:hAnsi="Arial" w:cs="Arial"/>
          <w:color w:val="FF0000"/>
          <w:sz w:val="20"/>
          <w:szCs w:val="20"/>
        </w:rPr>
        <w:t xml:space="preserve">No carga </w:t>
      </w:r>
      <w:r w:rsidR="003721D7">
        <w:rPr>
          <w:rFonts w:ascii="Arial" w:hAnsi="Arial" w:cs="Arial"/>
          <w:color w:val="FF0000"/>
          <w:sz w:val="20"/>
          <w:szCs w:val="20"/>
        </w:rPr>
        <w:t xml:space="preserve">el resto de </w:t>
      </w:r>
      <w:r w:rsidRPr="003721D7">
        <w:rPr>
          <w:rFonts w:ascii="Arial" w:hAnsi="Arial" w:cs="Arial"/>
          <w:color w:val="FF0000"/>
          <w:sz w:val="20"/>
          <w:szCs w:val="20"/>
        </w:rPr>
        <w:t xml:space="preserve">información </w:t>
      </w:r>
    </w:p>
    <w:p w:rsidR="00635B8D" w:rsidRDefault="00635B8D" w:rsidP="00756A32">
      <w:pPr>
        <w:jc w:val="center"/>
        <w:rPr>
          <w:rFonts w:ascii="Arial" w:hAnsi="Arial" w:cs="Arial"/>
          <w:sz w:val="20"/>
          <w:szCs w:val="20"/>
        </w:rPr>
      </w:pPr>
      <w:r>
        <w:rPr>
          <w:noProof/>
          <w:lang w:val="es-MX" w:eastAsia="es-MX"/>
        </w:rPr>
        <w:lastRenderedPageBreak/>
        <w:drawing>
          <wp:inline distT="0" distB="0" distL="0" distR="0" wp14:anchorId="3C3F1FAD" wp14:editId="4CD1911E">
            <wp:extent cx="3419475" cy="1923656"/>
            <wp:effectExtent l="0" t="0" r="0" b="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421903" cy="1925022"/>
                    </a:xfrm>
                    <a:prstGeom prst="rect">
                      <a:avLst/>
                    </a:prstGeom>
                  </pic:spPr>
                </pic:pic>
              </a:graphicData>
            </a:graphic>
          </wp:inline>
        </w:drawing>
      </w:r>
    </w:p>
    <w:p w:rsidR="00756A32" w:rsidRPr="00AF1883" w:rsidRDefault="00756A32" w:rsidP="00504A5E">
      <w:pPr>
        <w:jc w:val="both"/>
        <w:rPr>
          <w:rFonts w:ascii="Arial" w:hAnsi="Arial" w:cs="Arial"/>
          <w:sz w:val="16"/>
          <w:szCs w:val="20"/>
        </w:rPr>
      </w:pPr>
      <w:r>
        <w:rPr>
          <w:rFonts w:ascii="Arial" w:hAnsi="Arial" w:cs="Arial"/>
          <w:noProof/>
          <w:sz w:val="20"/>
          <w:szCs w:val="20"/>
          <w:lang w:val="es-MX" w:eastAsia="es-MX"/>
        </w:rPr>
        <w:drawing>
          <wp:inline distT="0" distB="0" distL="0" distR="0">
            <wp:extent cx="3619500" cy="2714625"/>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619500" cy="2714625"/>
                    </a:xfrm>
                    <a:prstGeom prst="rect">
                      <a:avLst/>
                    </a:prstGeom>
                    <a:noFill/>
                    <a:ln>
                      <a:noFill/>
                    </a:ln>
                  </pic:spPr>
                </pic:pic>
              </a:graphicData>
            </a:graphic>
          </wp:inline>
        </w:drawing>
      </w:r>
    </w:p>
    <w:p w:rsidR="000B685D" w:rsidRPr="00504A5E" w:rsidRDefault="000B685D" w:rsidP="00504A5E">
      <w:pPr>
        <w:jc w:val="both"/>
        <w:rPr>
          <w:rFonts w:ascii="Arial" w:hAnsi="Arial" w:cs="Arial"/>
          <w:sz w:val="20"/>
          <w:szCs w:val="20"/>
        </w:rPr>
      </w:pPr>
    </w:p>
    <w:p w:rsidR="00EB0AEC" w:rsidRDefault="00BD6F2A" w:rsidP="00504A5E">
      <w:pPr>
        <w:jc w:val="both"/>
        <w:rPr>
          <w:rFonts w:ascii="Arial" w:hAnsi="Arial" w:cs="Arial"/>
          <w:sz w:val="20"/>
          <w:szCs w:val="20"/>
        </w:rPr>
      </w:pPr>
      <w:r w:rsidRPr="00504A5E">
        <w:rPr>
          <w:rFonts w:ascii="Arial" w:hAnsi="Arial" w:cs="Arial"/>
          <w:sz w:val="20"/>
          <w:szCs w:val="20"/>
        </w:rPr>
        <w:t>18</w:t>
      </w:r>
      <w:r w:rsidR="00A134AA" w:rsidRPr="00504A5E">
        <w:rPr>
          <w:rFonts w:ascii="Arial" w:hAnsi="Arial" w:cs="Arial"/>
          <w:sz w:val="20"/>
          <w:szCs w:val="20"/>
        </w:rPr>
        <w:t>.</w:t>
      </w:r>
      <w:r w:rsidR="00EB0AEC">
        <w:rPr>
          <w:rFonts w:ascii="Arial" w:hAnsi="Arial" w:cs="Arial"/>
          <w:sz w:val="20"/>
          <w:szCs w:val="20"/>
        </w:rPr>
        <w:t>-</w:t>
      </w:r>
      <w:r w:rsidR="00A134AA" w:rsidRPr="00504A5E">
        <w:rPr>
          <w:rFonts w:ascii="Arial" w:hAnsi="Arial" w:cs="Arial"/>
          <w:sz w:val="20"/>
          <w:szCs w:val="20"/>
        </w:rPr>
        <w:t xml:space="preserve"> </w:t>
      </w:r>
      <w:r w:rsidR="00EB0AEC" w:rsidRPr="00504A5E">
        <w:rPr>
          <w:rFonts w:ascii="Arial" w:hAnsi="Arial" w:cs="Arial"/>
          <w:sz w:val="20"/>
          <w:szCs w:val="20"/>
        </w:rPr>
        <w:t xml:space="preserve">El Poder Legislativo local tiene a la </w:t>
      </w:r>
      <w:r w:rsidR="00EB0AEC" w:rsidRPr="007A004E">
        <w:rPr>
          <w:rFonts w:ascii="Arial" w:hAnsi="Arial" w:cs="Arial"/>
          <w:sz w:val="20"/>
          <w:szCs w:val="20"/>
        </w:rPr>
        <w:t>vista de toda persona en formato a</w:t>
      </w:r>
      <w:r w:rsidR="00EB0AEC">
        <w:rPr>
          <w:rFonts w:ascii="Arial" w:hAnsi="Arial" w:cs="Arial"/>
          <w:sz w:val="20"/>
          <w:szCs w:val="20"/>
        </w:rPr>
        <w:t>bierto,</w:t>
      </w:r>
      <w:r w:rsidR="00EB0AEC" w:rsidRPr="007A004E">
        <w:rPr>
          <w:rFonts w:ascii="Arial" w:hAnsi="Arial" w:cs="Arial"/>
          <w:sz w:val="20"/>
          <w:szCs w:val="20"/>
        </w:rPr>
        <w:t xml:space="preserve"> accesible</w:t>
      </w:r>
      <w:r w:rsidR="00EB0AEC">
        <w:rPr>
          <w:rFonts w:ascii="Arial" w:hAnsi="Arial" w:cs="Arial"/>
          <w:sz w:val="20"/>
          <w:szCs w:val="20"/>
        </w:rPr>
        <w:t xml:space="preserve"> y electrónico</w:t>
      </w:r>
      <w:r w:rsidR="00EB0AEC" w:rsidRPr="007A004E">
        <w:rPr>
          <w:rFonts w:ascii="Arial" w:hAnsi="Arial" w:cs="Arial"/>
          <w:sz w:val="20"/>
          <w:szCs w:val="20"/>
        </w:rPr>
        <w:t xml:space="preserve"> información sobre</w:t>
      </w:r>
      <w:r w:rsidR="00EB0AEC">
        <w:rPr>
          <w:rFonts w:ascii="Arial" w:hAnsi="Arial" w:cs="Arial"/>
          <w:sz w:val="20"/>
          <w:szCs w:val="20"/>
        </w:rPr>
        <w:t xml:space="preserve"> el</w:t>
      </w:r>
      <w:r w:rsidR="00EB0AEC" w:rsidRPr="00F94D16">
        <w:rPr>
          <w:rFonts w:ascii="Arial" w:hAnsi="Arial" w:cs="Arial"/>
          <w:sz w:val="20"/>
          <w:szCs w:val="20"/>
        </w:rPr>
        <w:t xml:space="preserve"> </w:t>
      </w:r>
      <w:r w:rsidR="00EB0AEC">
        <w:rPr>
          <w:rFonts w:ascii="Arial" w:hAnsi="Arial" w:cs="Arial"/>
          <w:b/>
          <w:sz w:val="20"/>
          <w:szCs w:val="20"/>
          <w:u w:val="single"/>
        </w:rPr>
        <w:t>Diario de Debates</w:t>
      </w:r>
      <w:r w:rsidR="00EB0AEC" w:rsidRPr="00F94D16">
        <w:rPr>
          <w:rFonts w:ascii="Arial" w:hAnsi="Arial"/>
          <w:b/>
          <w:sz w:val="20"/>
          <w:szCs w:val="20"/>
          <w:lang w:val="es-MX"/>
        </w:rPr>
        <w:t xml:space="preserve"> </w:t>
      </w:r>
      <w:r w:rsidR="00EB0AEC" w:rsidRPr="00EB0AEC">
        <w:rPr>
          <w:rFonts w:ascii="Arial" w:hAnsi="Arial"/>
          <w:sz w:val="20"/>
          <w:szCs w:val="20"/>
          <w:lang w:val="es-MX"/>
        </w:rPr>
        <w:t xml:space="preserve">y está </w:t>
      </w:r>
      <w:r w:rsidR="00EB0AEC">
        <w:rPr>
          <w:rFonts w:ascii="Arial" w:hAnsi="Arial"/>
          <w:sz w:val="20"/>
          <w:szCs w:val="20"/>
          <w:lang w:val="es-MX"/>
        </w:rPr>
        <w:t xml:space="preserve">actualizada </w:t>
      </w:r>
      <w:r w:rsidR="00EB0AEC" w:rsidRPr="00F94D16">
        <w:rPr>
          <w:rFonts w:ascii="Arial" w:hAnsi="Arial" w:cs="Arial"/>
          <w:sz w:val="20"/>
          <w:szCs w:val="20"/>
        </w:rPr>
        <w:t>al menos al trimestre inmediato anterior de vigencia:</w:t>
      </w:r>
    </w:p>
    <w:p w:rsidR="00A134AA" w:rsidRPr="00504A5E" w:rsidRDefault="00A134AA" w:rsidP="00504A5E">
      <w:pPr>
        <w:jc w:val="both"/>
        <w:rPr>
          <w:rFonts w:ascii="Arial" w:hAnsi="Arial" w:cs="Arial"/>
          <w:sz w:val="20"/>
          <w:szCs w:val="20"/>
        </w:rPr>
      </w:pPr>
      <w:r w:rsidRPr="00504A5E">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1"/>
        <w:gridCol w:w="406"/>
        <w:gridCol w:w="350"/>
        <w:gridCol w:w="486"/>
        <w:gridCol w:w="437"/>
      </w:tblGrid>
      <w:tr w:rsidR="00756A32" w:rsidRPr="00504A5E" w:rsidTr="00341486">
        <w:tc>
          <w:tcPr>
            <w:tcW w:w="4042" w:type="pct"/>
          </w:tcPr>
          <w:p w:rsidR="00756A32" w:rsidRPr="00504A5E" w:rsidRDefault="00756A32" w:rsidP="00341486">
            <w:pPr>
              <w:jc w:val="both"/>
              <w:rPr>
                <w:rFonts w:ascii="Arial" w:hAnsi="Arial" w:cs="Arial"/>
                <w:sz w:val="20"/>
                <w:szCs w:val="20"/>
              </w:rPr>
            </w:pPr>
            <w:r w:rsidRPr="00504A5E">
              <w:rPr>
                <w:rFonts w:ascii="Arial" w:hAnsi="Arial"/>
                <w:sz w:val="20"/>
                <w:szCs w:val="20"/>
                <w:lang w:eastAsia="en-US"/>
              </w:rPr>
              <w:t xml:space="preserve">18.1 </w:t>
            </w:r>
            <w:r w:rsidRPr="00504A5E">
              <w:rPr>
                <w:rFonts w:ascii="Arial" w:hAnsi="Arial" w:cs="Arial"/>
                <w:sz w:val="20"/>
                <w:szCs w:val="20"/>
              </w:rPr>
              <w:t>Publica todas las versiones electrónicas del diario de debates de la actual legislatura.</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79" w:type="pct"/>
          </w:tcPr>
          <w:p w:rsidR="00756A32" w:rsidRPr="003721D7" w:rsidRDefault="004D391F" w:rsidP="00341486">
            <w:pPr>
              <w:pStyle w:val="Textoindependiente2"/>
              <w:rPr>
                <w:rFonts w:ascii="Arial" w:hAnsi="Arial"/>
                <w:color w:val="000000" w:themeColor="text1"/>
                <w:sz w:val="20"/>
                <w:szCs w:val="20"/>
                <w:lang w:eastAsia="en-US"/>
              </w:rPr>
            </w:pPr>
            <w:r w:rsidRPr="003721D7">
              <w:rPr>
                <w:rFonts w:ascii="Arial" w:hAnsi="Arial"/>
                <w:color w:val="000000" w:themeColor="text1"/>
                <w:sz w:val="20"/>
                <w:szCs w:val="20"/>
                <w:lang w:eastAsia="en-US"/>
              </w:rPr>
              <w:t>X</w:t>
            </w:r>
          </w:p>
        </w:tc>
        <w:tc>
          <w:tcPr>
            <w:tcW w:w="284"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56" w:type="pct"/>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341486">
        <w:tc>
          <w:tcPr>
            <w:tcW w:w="4042" w:type="pct"/>
          </w:tcPr>
          <w:p w:rsidR="00756A32" w:rsidRPr="00504A5E" w:rsidRDefault="00756A32" w:rsidP="00341486">
            <w:pPr>
              <w:jc w:val="both"/>
              <w:rPr>
                <w:rFonts w:ascii="Arial" w:hAnsi="Arial" w:cs="Arial"/>
                <w:sz w:val="20"/>
                <w:szCs w:val="20"/>
              </w:rPr>
            </w:pPr>
            <w:r w:rsidRPr="00504A5E">
              <w:rPr>
                <w:rFonts w:ascii="Arial" w:hAnsi="Arial"/>
                <w:sz w:val="20"/>
                <w:szCs w:val="20"/>
                <w:lang w:eastAsia="en-US"/>
              </w:rPr>
              <w:t xml:space="preserve">18.2 </w:t>
            </w:r>
            <w:r w:rsidRPr="00504A5E">
              <w:rPr>
                <w:rFonts w:ascii="Arial" w:hAnsi="Arial" w:cs="Arial"/>
                <w:sz w:val="20"/>
                <w:szCs w:val="20"/>
              </w:rPr>
              <w:t xml:space="preserve">Existe un archivo video gráfico actualizado de las sesiones de Pleno de la legislatura actual   </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79" w:type="pct"/>
          </w:tcPr>
          <w:p w:rsidR="00756A32" w:rsidRPr="003721D7" w:rsidRDefault="004D391F" w:rsidP="00341486">
            <w:pPr>
              <w:pStyle w:val="Textoindependiente2"/>
              <w:rPr>
                <w:rFonts w:ascii="Arial" w:hAnsi="Arial"/>
                <w:color w:val="000000" w:themeColor="text1"/>
                <w:sz w:val="20"/>
                <w:szCs w:val="20"/>
                <w:lang w:eastAsia="en-US"/>
              </w:rPr>
            </w:pPr>
            <w:r w:rsidRPr="003721D7">
              <w:rPr>
                <w:rFonts w:ascii="Arial" w:hAnsi="Arial"/>
                <w:color w:val="000000" w:themeColor="text1"/>
                <w:sz w:val="20"/>
                <w:szCs w:val="20"/>
                <w:lang w:eastAsia="en-US"/>
              </w:rPr>
              <w:t>X</w:t>
            </w:r>
          </w:p>
        </w:tc>
        <w:tc>
          <w:tcPr>
            <w:tcW w:w="284"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56" w:type="pct"/>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341486">
        <w:tc>
          <w:tcPr>
            <w:tcW w:w="4042" w:type="pct"/>
          </w:tcPr>
          <w:p w:rsidR="00756A32" w:rsidRPr="00504A5E" w:rsidRDefault="00756A32" w:rsidP="00341486">
            <w:pPr>
              <w:jc w:val="both"/>
              <w:rPr>
                <w:rFonts w:ascii="Arial" w:hAnsi="Arial"/>
                <w:sz w:val="20"/>
                <w:szCs w:val="20"/>
                <w:lang w:eastAsia="en-US"/>
              </w:rPr>
            </w:pPr>
            <w:r w:rsidRPr="00504A5E">
              <w:rPr>
                <w:rFonts w:ascii="Arial" w:hAnsi="Arial"/>
                <w:sz w:val="20"/>
                <w:szCs w:val="20"/>
                <w:lang w:eastAsia="en-US"/>
              </w:rPr>
              <w:t xml:space="preserve">18.3 </w:t>
            </w:r>
            <w:r w:rsidRPr="00504A5E">
              <w:rPr>
                <w:rFonts w:ascii="Arial" w:hAnsi="Arial" w:cs="Arial"/>
                <w:sz w:val="20"/>
                <w:szCs w:val="20"/>
              </w:rPr>
              <w:t>Publica todas las versiones estenográficas del diario de debates de la legislatura inmediata anterior</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179" w:type="pct"/>
          </w:tcPr>
          <w:p w:rsidR="00756A32" w:rsidRPr="003721D7" w:rsidRDefault="004D391F" w:rsidP="00341486">
            <w:pPr>
              <w:pStyle w:val="Textoindependiente2"/>
              <w:rPr>
                <w:rFonts w:ascii="Arial" w:hAnsi="Arial"/>
                <w:color w:val="000000" w:themeColor="text1"/>
                <w:sz w:val="20"/>
                <w:szCs w:val="20"/>
                <w:lang w:eastAsia="en-US"/>
              </w:rPr>
            </w:pPr>
            <w:r w:rsidRPr="003721D7">
              <w:rPr>
                <w:rFonts w:ascii="Arial" w:hAnsi="Arial"/>
                <w:color w:val="000000" w:themeColor="text1"/>
                <w:sz w:val="20"/>
                <w:szCs w:val="20"/>
                <w:lang w:eastAsia="en-US"/>
              </w:rPr>
              <w:t>X</w:t>
            </w:r>
          </w:p>
        </w:tc>
        <w:tc>
          <w:tcPr>
            <w:tcW w:w="284"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256" w:type="pct"/>
          </w:tcPr>
          <w:p w:rsidR="00756A32" w:rsidRPr="00361B4B" w:rsidRDefault="00756A32" w:rsidP="00341486">
            <w:pPr>
              <w:pStyle w:val="Textoindependiente2"/>
              <w:rPr>
                <w:rFonts w:ascii="Arial" w:hAnsi="Arial"/>
                <w:color w:val="FF0000"/>
                <w:sz w:val="20"/>
                <w:szCs w:val="20"/>
                <w:lang w:eastAsia="en-US"/>
              </w:rPr>
            </w:pPr>
          </w:p>
        </w:tc>
      </w:tr>
    </w:tbl>
    <w:p w:rsidR="005740E8" w:rsidRPr="00AF1883" w:rsidRDefault="005740E8" w:rsidP="005740E8">
      <w:pPr>
        <w:jc w:val="both"/>
        <w:rPr>
          <w:rFonts w:ascii="Arial" w:hAnsi="Arial" w:cs="Arial"/>
          <w:sz w:val="16"/>
          <w:szCs w:val="20"/>
        </w:rPr>
      </w:pPr>
      <w:r w:rsidRPr="0030458A">
        <w:rPr>
          <w:rFonts w:ascii="Arial" w:hAnsi="Arial" w:cs="Arial"/>
          <w:sz w:val="16"/>
          <w:szCs w:val="20"/>
        </w:rPr>
        <w:t>*Obligación de transparencia según artículo 72 (</w:t>
      </w:r>
      <w:proofErr w:type="spellStart"/>
      <w:r w:rsidRPr="0030458A">
        <w:rPr>
          <w:rFonts w:ascii="Arial" w:hAnsi="Arial" w:cs="Arial"/>
          <w:sz w:val="16"/>
          <w:szCs w:val="20"/>
        </w:rPr>
        <w:t>fracc</w:t>
      </w:r>
      <w:proofErr w:type="spellEnd"/>
      <w:r w:rsidRPr="0030458A">
        <w:rPr>
          <w:rFonts w:ascii="Arial" w:hAnsi="Arial" w:cs="Arial"/>
          <w:sz w:val="16"/>
          <w:szCs w:val="20"/>
        </w:rPr>
        <w:t>. IV) de la LGTAIP, aunque no con este nivel de desglose.</w:t>
      </w:r>
    </w:p>
    <w:p w:rsidR="00A43CFB" w:rsidRDefault="00A43CFB" w:rsidP="00504A5E">
      <w:pPr>
        <w:pStyle w:val="Textoindependiente2"/>
        <w:rPr>
          <w:rFonts w:ascii="Arial" w:hAnsi="Arial" w:cs="Arial"/>
          <w:sz w:val="20"/>
          <w:szCs w:val="20"/>
        </w:rPr>
      </w:pPr>
    </w:p>
    <w:p w:rsidR="00756A32" w:rsidRDefault="00756A32" w:rsidP="00504A5E">
      <w:pPr>
        <w:pStyle w:val="Textoindependiente2"/>
        <w:rPr>
          <w:rFonts w:ascii="Arial" w:hAnsi="Arial" w:cs="Arial"/>
          <w:sz w:val="20"/>
          <w:szCs w:val="20"/>
        </w:rPr>
      </w:pPr>
      <w:r>
        <w:rPr>
          <w:rFonts w:ascii="Arial" w:hAnsi="Arial" w:cs="Arial"/>
          <w:noProof/>
          <w:sz w:val="20"/>
          <w:szCs w:val="20"/>
          <w:lang w:val="es-MX" w:eastAsia="es-MX"/>
        </w:rPr>
        <w:lastRenderedPageBreak/>
        <w:drawing>
          <wp:inline distT="0" distB="0" distL="0" distR="0">
            <wp:extent cx="5391150" cy="4048125"/>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756A32" w:rsidRDefault="00756A32" w:rsidP="00504A5E">
      <w:pPr>
        <w:pStyle w:val="Textoindependiente2"/>
        <w:rPr>
          <w:rFonts w:ascii="Arial" w:hAnsi="Arial" w:cs="Arial"/>
          <w:sz w:val="20"/>
          <w:szCs w:val="20"/>
        </w:rPr>
      </w:pPr>
    </w:p>
    <w:p w:rsidR="00756A32" w:rsidRDefault="00756A32" w:rsidP="00504A5E">
      <w:pPr>
        <w:pStyle w:val="Textoindependiente2"/>
        <w:rPr>
          <w:rFonts w:ascii="Arial" w:hAnsi="Arial" w:cs="Arial"/>
          <w:sz w:val="20"/>
          <w:szCs w:val="20"/>
        </w:rPr>
      </w:pPr>
    </w:p>
    <w:p w:rsidR="00756A32" w:rsidRDefault="00756A32" w:rsidP="00504A5E">
      <w:pPr>
        <w:pStyle w:val="Textoindependiente2"/>
        <w:rPr>
          <w:rFonts w:ascii="Arial" w:hAnsi="Arial" w:cs="Arial"/>
          <w:sz w:val="20"/>
          <w:szCs w:val="20"/>
        </w:rPr>
      </w:pPr>
      <w:r>
        <w:rPr>
          <w:rFonts w:ascii="Arial" w:hAnsi="Arial" w:cs="Arial"/>
          <w:noProof/>
          <w:sz w:val="20"/>
          <w:szCs w:val="20"/>
          <w:lang w:val="es-MX" w:eastAsia="es-MX"/>
        </w:rPr>
        <w:drawing>
          <wp:inline distT="0" distB="0" distL="0" distR="0">
            <wp:extent cx="5391150" cy="4048125"/>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91150" cy="4048125"/>
                    </a:xfrm>
                    <a:prstGeom prst="rect">
                      <a:avLst/>
                    </a:prstGeom>
                    <a:noFill/>
                    <a:ln>
                      <a:noFill/>
                    </a:ln>
                  </pic:spPr>
                </pic:pic>
              </a:graphicData>
            </a:graphic>
          </wp:inline>
        </w:drawing>
      </w:r>
    </w:p>
    <w:p w:rsidR="00756A32" w:rsidRDefault="00756A32" w:rsidP="00504A5E">
      <w:pPr>
        <w:pStyle w:val="Textoindependiente2"/>
        <w:rPr>
          <w:rFonts w:ascii="Arial" w:hAnsi="Arial" w:cs="Arial"/>
          <w:sz w:val="20"/>
          <w:szCs w:val="20"/>
        </w:rPr>
      </w:pPr>
    </w:p>
    <w:p w:rsidR="00756A32" w:rsidRDefault="00756A32" w:rsidP="00504A5E">
      <w:pPr>
        <w:pStyle w:val="Textoindependiente2"/>
        <w:rPr>
          <w:rFonts w:ascii="Arial" w:hAnsi="Arial" w:cs="Arial"/>
          <w:sz w:val="20"/>
          <w:szCs w:val="20"/>
        </w:rPr>
      </w:pPr>
      <w:r>
        <w:rPr>
          <w:rFonts w:ascii="Arial" w:hAnsi="Arial" w:cs="Arial"/>
          <w:noProof/>
          <w:sz w:val="20"/>
          <w:szCs w:val="20"/>
          <w:lang w:val="es-MX" w:eastAsia="es-MX"/>
        </w:rPr>
        <w:lastRenderedPageBreak/>
        <w:drawing>
          <wp:inline distT="0" distB="0" distL="0" distR="0">
            <wp:extent cx="3933825" cy="2952750"/>
            <wp:effectExtent l="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33825" cy="2952750"/>
                    </a:xfrm>
                    <a:prstGeom prst="rect">
                      <a:avLst/>
                    </a:prstGeom>
                    <a:noFill/>
                    <a:ln>
                      <a:noFill/>
                    </a:ln>
                  </pic:spPr>
                </pic:pic>
              </a:graphicData>
            </a:graphic>
          </wp:inline>
        </w:drawing>
      </w:r>
    </w:p>
    <w:p w:rsidR="00756A32" w:rsidRDefault="00756A32" w:rsidP="00504A5E">
      <w:pPr>
        <w:pStyle w:val="Textoindependiente2"/>
        <w:rPr>
          <w:rFonts w:ascii="Arial" w:hAnsi="Arial" w:cs="Arial"/>
          <w:sz w:val="20"/>
          <w:szCs w:val="20"/>
        </w:rPr>
      </w:pPr>
    </w:p>
    <w:p w:rsidR="00756A32" w:rsidRDefault="00756A32" w:rsidP="00504A5E">
      <w:pPr>
        <w:pStyle w:val="Textoindependiente2"/>
        <w:rPr>
          <w:rFonts w:ascii="Arial" w:hAnsi="Arial" w:cs="Arial"/>
          <w:sz w:val="20"/>
          <w:szCs w:val="20"/>
        </w:rPr>
      </w:pPr>
      <w:r>
        <w:rPr>
          <w:rFonts w:ascii="Arial" w:hAnsi="Arial" w:cs="Arial"/>
          <w:noProof/>
          <w:sz w:val="20"/>
          <w:szCs w:val="20"/>
          <w:lang w:val="es-MX" w:eastAsia="es-MX"/>
        </w:rPr>
        <w:drawing>
          <wp:inline distT="0" distB="0" distL="0" distR="0">
            <wp:extent cx="3933825" cy="2790825"/>
            <wp:effectExtent l="0" t="0" r="0"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933825" cy="2790825"/>
                    </a:xfrm>
                    <a:prstGeom prst="rect">
                      <a:avLst/>
                    </a:prstGeom>
                    <a:noFill/>
                    <a:ln>
                      <a:noFill/>
                    </a:ln>
                  </pic:spPr>
                </pic:pic>
              </a:graphicData>
            </a:graphic>
          </wp:inline>
        </w:drawing>
      </w:r>
    </w:p>
    <w:p w:rsidR="00756A32" w:rsidRDefault="00756A32" w:rsidP="00504A5E">
      <w:pPr>
        <w:pStyle w:val="Textoindependiente2"/>
        <w:rPr>
          <w:rFonts w:ascii="Arial" w:hAnsi="Arial" w:cs="Arial"/>
          <w:sz w:val="20"/>
          <w:szCs w:val="20"/>
        </w:rPr>
      </w:pPr>
    </w:p>
    <w:p w:rsidR="00756A32" w:rsidRDefault="00756A32" w:rsidP="00504A5E">
      <w:pPr>
        <w:pStyle w:val="Textoindependiente2"/>
        <w:rPr>
          <w:rFonts w:ascii="Arial" w:hAnsi="Arial" w:cs="Arial"/>
          <w:sz w:val="20"/>
          <w:szCs w:val="20"/>
        </w:rPr>
      </w:pPr>
    </w:p>
    <w:p w:rsidR="00756A32" w:rsidRDefault="00756A32" w:rsidP="00504A5E">
      <w:pPr>
        <w:pStyle w:val="Textoindependiente2"/>
        <w:rPr>
          <w:rFonts w:ascii="Arial" w:hAnsi="Arial" w:cs="Arial"/>
          <w:sz w:val="20"/>
          <w:szCs w:val="20"/>
        </w:rPr>
      </w:pPr>
      <w:r>
        <w:rPr>
          <w:rFonts w:ascii="Arial" w:hAnsi="Arial" w:cs="Arial"/>
          <w:noProof/>
          <w:sz w:val="20"/>
          <w:szCs w:val="20"/>
          <w:lang w:val="es-MX" w:eastAsia="es-MX"/>
        </w:rPr>
        <w:drawing>
          <wp:inline distT="0" distB="0" distL="0" distR="0">
            <wp:extent cx="1457325" cy="2038350"/>
            <wp:effectExtent l="0" t="0" r="0"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2" cstate="print">
                      <a:extLst>
                        <a:ext uri="{28A0092B-C50C-407E-A947-70E740481C1C}">
                          <a14:useLocalDpi xmlns:a14="http://schemas.microsoft.com/office/drawing/2010/main" val="0"/>
                        </a:ext>
                      </a:extLst>
                    </a:blip>
                    <a:srcRect l="33051" r="33827" b="21564"/>
                    <a:stretch>
                      <a:fillRect/>
                    </a:stretch>
                  </pic:blipFill>
                  <pic:spPr bwMode="auto">
                    <a:xfrm>
                      <a:off x="0" y="0"/>
                      <a:ext cx="1457325" cy="2038350"/>
                    </a:xfrm>
                    <a:prstGeom prst="rect">
                      <a:avLst/>
                    </a:prstGeom>
                    <a:noFill/>
                    <a:ln>
                      <a:noFill/>
                    </a:ln>
                  </pic:spPr>
                </pic:pic>
              </a:graphicData>
            </a:graphic>
          </wp:inline>
        </w:drawing>
      </w:r>
    </w:p>
    <w:p w:rsidR="00756A32" w:rsidRDefault="00756A32" w:rsidP="00504A5E">
      <w:pPr>
        <w:pStyle w:val="Textoindependiente2"/>
        <w:rPr>
          <w:rFonts w:ascii="Arial" w:hAnsi="Arial" w:cs="Arial"/>
          <w:sz w:val="20"/>
          <w:szCs w:val="20"/>
        </w:rPr>
      </w:pPr>
    </w:p>
    <w:p w:rsidR="00756A32" w:rsidRDefault="00756A32" w:rsidP="00504A5E">
      <w:pPr>
        <w:pStyle w:val="Textoindependiente2"/>
        <w:rPr>
          <w:rFonts w:ascii="Arial" w:hAnsi="Arial" w:cs="Arial"/>
          <w:sz w:val="20"/>
          <w:szCs w:val="20"/>
        </w:rPr>
      </w:pPr>
    </w:p>
    <w:p w:rsidR="00756A32" w:rsidRDefault="00756A32" w:rsidP="00504A5E">
      <w:pPr>
        <w:pStyle w:val="Textoindependiente2"/>
        <w:rPr>
          <w:rFonts w:ascii="Arial" w:hAnsi="Arial" w:cs="Arial"/>
          <w:noProof/>
          <w:sz w:val="20"/>
          <w:szCs w:val="20"/>
          <w:lang w:val="es-MX" w:eastAsia="es-MX"/>
        </w:rPr>
      </w:pPr>
    </w:p>
    <w:p w:rsidR="00756A32" w:rsidRDefault="00756A32" w:rsidP="00504A5E">
      <w:pPr>
        <w:pStyle w:val="Textoindependiente2"/>
        <w:rPr>
          <w:rFonts w:ascii="Arial" w:hAnsi="Arial" w:cs="Arial"/>
          <w:sz w:val="20"/>
          <w:szCs w:val="20"/>
        </w:rPr>
      </w:pPr>
      <w:r>
        <w:rPr>
          <w:rFonts w:ascii="Arial" w:hAnsi="Arial" w:cs="Arial"/>
          <w:noProof/>
          <w:sz w:val="20"/>
          <w:szCs w:val="20"/>
          <w:lang w:val="es-MX" w:eastAsia="es-MX"/>
        </w:rPr>
        <w:lastRenderedPageBreak/>
        <w:drawing>
          <wp:inline distT="0" distB="0" distL="0" distR="0">
            <wp:extent cx="3743325" cy="2781300"/>
            <wp:effectExtent l="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743325" cy="2781300"/>
                    </a:xfrm>
                    <a:prstGeom prst="rect">
                      <a:avLst/>
                    </a:prstGeom>
                    <a:noFill/>
                    <a:ln>
                      <a:noFill/>
                    </a:ln>
                  </pic:spPr>
                </pic:pic>
              </a:graphicData>
            </a:graphic>
          </wp:inline>
        </w:drawing>
      </w:r>
    </w:p>
    <w:p w:rsidR="00756A32" w:rsidRPr="00504A5E" w:rsidRDefault="00756A32" w:rsidP="00504A5E">
      <w:pPr>
        <w:pStyle w:val="Textoindependiente2"/>
        <w:rPr>
          <w:rFonts w:ascii="Arial" w:hAnsi="Arial" w:cs="Arial"/>
          <w:sz w:val="20"/>
          <w:szCs w:val="20"/>
        </w:rPr>
      </w:pPr>
    </w:p>
    <w:p w:rsidR="0030458A" w:rsidRPr="0030458A" w:rsidRDefault="00A134AA" w:rsidP="00504A5E">
      <w:pPr>
        <w:pStyle w:val="Textoindependiente2"/>
        <w:rPr>
          <w:rFonts w:ascii="Arial" w:hAnsi="Arial"/>
          <w:b/>
          <w:sz w:val="20"/>
          <w:szCs w:val="20"/>
        </w:rPr>
      </w:pPr>
      <w:r w:rsidRPr="00504A5E">
        <w:rPr>
          <w:rFonts w:ascii="Arial" w:hAnsi="Arial" w:cs="Arial"/>
          <w:sz w:val="20"/>
          <w:szCs w:val="20"/>
        </w:rPr>
        <w:t>1</w:t>
      </w:r>
      <w:r w:rsidR="00BD6F2A" w:rsidRPr="00504A5E">
        <w:rPr>
          <w:rFonts w:ascii="Arial" w:hAnsi="Arial" w:cs="Arial"/>
          <w:sz w:val="20"/>
          <w:szCs w:val="20"/>
        </w:rPr>
        <w:t>9</w:t>
      </w:r>
      <w:r w:rsidRPr="00504A5E">
        <w:rPr>
          <w:rFonts w:ascii="Arial" w:hAnsi="Arial" w:cs="Arial"/>
          <w:sz w:val="20"/>
          <w:szCs w:val="20"/>
        </w:rPr>
        <w:t>.</w:t>
      </w:r>
      <w:r w:rsidR="0030458A">
        <w:rPr>
          <w:rFonts w:ascii="Arial" w:hAnsi="Arial" w:cs="Arial"/>
          <w:sz w:val="20"/>
          <w:szCs w:val="20"/>
        </w:rPr>
        <w:t>-</w:t>
      </w:r>
      <w:r w:rsidRPr="00504A5E">
        <w:rPr>
          <w:rFonts w:ascii="Arial" w:hAnsi="Arial" w:cs="Arial"/>
          <w:sz w:val="20"/>
          <w:szCs w:val="20"/>
        </w:rPr>
        <w:t xml:space="preserve"> </w:t>
      </w:r>
      <w:r w:rsidR="0030458A" w:rsidRPr="00504A5E">
        <w:rPr>
          <w:rFonts w:ascii="Arial" w:hAnsi="Arial" w:cs="Arial"/>
          <w:sz w:val="20"/>
          <w:szCs w:val="20"/>
        </w:rPr>
        <w:t xml:space="preserve">El Poder Legislativo local tiene a la </w:t>
      </w:r>
      <w:r w:rsidR="0030458A" w:rsidRPr="007A004E">
        <w:rPr>
          <w:rFonts w:ascii="Arial" w:hAnsi="Arial" w:cs="Arial"/>
          <w:sz w:val="20"/>
          <w:szCs w:val="20"/>
        </w:rPr>
        <w:t>vista de toda persona en formato a</w:t>
      </w:r>
      <w:r w:rsidR="0030458A">
        <w:rPr>
          <w:rFonts w:ascii="Arial" w:hAnsi="Arial" w:cs="Arial"/>
          <w:sz w:val="20"/>
          <w:szCs w:val="20"/>
        </w:rPr>
        <w:t>bierto,</w:t>
      </w:r>
      <w:r w:rsidR="0030458A" w:rsidRPr="007A004E">
        <w:rPr>
          <w:rFonts w:ascii="Arial" w:hAnsi="Arial" w:cs="Arial"/>
          <w:sz w:val="20"/>
          <w:szCs w:val="20"/>
        </w:rPr>
        <w:t xml:space="preserve"> accesible</w:t>
      </w:r>
      <w:r w:rsidR="0030458A">
        <w:rPr>
          <w:rFonts w:ascii="Arial" w:hAnsi="Arial" w:cs="Arial"/>
          <w:sz w:val="20"/>
          <w:szCs w:val="20"/>
        </w:rPr>
        <w:t xml:space="preserve"> y electrónico</w:t>
      </w:r>
      <w:r w:rsidR="0030458A" w:rsidRPr="007A004E">
        <w:rPr>
          <w:rFonts w:ascii="Arial" w:hAnsi="Arial" w:cs="Arial"/>
          <w:sz w:val="20"/>
          <w:szCs w:val="20"/>
        </w:rPr>
        <w:t xml:space="preserve"> </w:t>
      </w:r>
      <w:r w:rsidR="0030458A" w:rsidRPr="0030458A">
        <w:rPr>
          <w:rFonts w:ascii="Arial" w:hAnsi="Arial" w:cs="Arial"/>
          <w:sz w:val="20"/>
          <w:szCs w:val="20"/>
        </w:rPr>
        <w:t xml:space="preserve">información sobre los </w:t>
      </w:r>
      <w:r w:rsidR="0030458A" w:rsidRPr="0030458A">
        <w:rPr>
          <w:rFonts w:ascii="Arial" w:hAnsi="Arial"/>
          <w:b/>
          <w:sz w:val="20"/>
          <w:szCs w:val="20"/>
          <w:u w:val="single"/>
        </w:rPr>
        <w:t>productos o resultados de sus institutos/centros/unidades de estudio e investigación y sus costos ejercidos</w:t>
      </w:r>
      <w:r w:rsidR="0030458A" w:rsidRPr="0030458A">
        <w:rPr>
          <w:rFonts w:ascii="Arial" w:hAnsi="Arial"/>
          <w:b/>
          <w:sz w:val="20"/>
          <w:szCs w:val="20"/>
          <w:lang w:val="es-MX"/>
        </w:rPr>
        <w:t xml:space="preserve"> </w:t>
      </w:r>
      <w:r w:rsidR="0030458A" w:rsidRPr="0030458A">
        <w:rPr>
          <w:rFonts w:ascii="Arial" w:hAnsi="Arial"/>
          <w:sz w:val="20"/>
          <w:szCs w:val="20"/>
          <w:lang w:val="es-MX"/>
        </w:rPr>
        <w:t xml:space="preserve">y está actualizada </w:t>
      </w:r>
      <w:r w:rsidR="0030458A" w:rsidRPr="0030458A">
        <w:rPr>
          <w:rFonts w:ascii="Arial" w:hAnsi="Arial" w:cs="Arial"/>
          <w:sz w:val="20"/>
          <w:szCs w:val="20"/>
        </w:rPr>
        <w:t>al menos al trimestre inmediato anterior de vigencia:</w:t>
      </w:r>
    </w:p>
    <w:p w:rsidR="00A134AA" w:rsidRPr="0030458A" w:rsidRDefault="00A134AA" w:rsidP="00504A5E">
      <w:pPr>
        <w:pStyle w:val="Textoindependiente2"/>
        <w:rPr>
          <w:rFonts w:ascii="Arial" w:hAnsi="Arial"/>
          <w:b/>
          <w:sz w:val="20"/>
          <w:szCs w:val="20"/>
        </w:rPr>
      </w:pPr>
      <w:r w:rsidRPr="0030458A">
        <w:rPr>
          <w:rFonts w:ascii="Arial" w:hAnsi="Arial"/>
          <w:b/>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1"/>
        <w:gridCol w:w="406"/>
        <w:gridCol w:w="350"/>
        <w:gridCol w:w="486"/>
        <w:gridCol w:w="437"/>
      </w:tblGrid>
      <w:tr w:rsidR="00756A32" w:rsidRPr="0030458A" w:rsidTr="003721D7">
        <w:tc>
          <w:tcPr>
            <w:tcW w:w="4043"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19.1 La producción documental (libros, manuales, guías, estudios, reportes e </w:t>
            </w:r>
            <w:proofErr w:type="spellStart"/>
            <w:r w:rsidRPr="00361B4B">
              <w:rPr>
                <w:rFonts w:ascii="Arial" w:hAnsi="Arial"/>
                <w:sz w:val="20"/>
                <w:szCs w:val="20"/>
                <w:lang w:eastAsia="en-US"/>
              </w:rPr>
              <w:t>investigaciones</w:t>
            </w:r>
            <w:proofErr w:type="gramStart"/>
            <w:r w:rsidRPr="00361B4B">
              <w:rPr>
                <w:rFonts w:ascii="Arial" w:hAnsi="Arial"/>
                <w:sz w:val="20"/>
                <w:szCs w:val="20"/>
                <w:lang w:eastAsia="en-US"/>
              </w:rPr>
              <w:t>,etc</w:t>
            </w:r>
            <w:proofErr w:type="spellEnd"/>
            <w:proofErr w:type="gramEnd"/>
            <w:r w:rsidRPr="00361B4B">
              <w:rPr>
                <w:rFonts w:ascii="Arial" w:hAnsi="Arial"/>
                <w:sz w:val="20"/>
                <w:szCs w:val="20"/>
                <w:lang w:eastAsia="en-US"/>
              </w:rPr>
              <w:t xml:space="preserve">.).  </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79" w:type="pct"/>
          </w:tcPr>
          <w:p w:rsidR="00756A32" w:rsidRPr="00361B4B" w:rsidRDefault="003721D7" w:rsidP="00341486">
            <w:pPr>
              <w:pStyle w:val="Textoindependiente2"/>
              <w:rPr>
                <w:rFonts w:ascii="Arial" w:hAnsi="Arial"/>
                <w:color w:val="FF0000"/>
                <w:sz w:val="20"/>
                <w:szCs w:val="20"/>
                <w:lang w:eastAsia="en-US"/>
              </w:rPr>
            </w:pPr>
            <w:r w:rsidRPr="003721D7">
              <w:rPr>
                <w:rFonts w:ascii="Arial" w:hAnsi="Arial"/>
                <w:color w:val="000000" w:themeColor="text1"/>
                <w:sz w:val="20"/>
                <w:szCs w:val="20"/>
                <w:lang w:eastAsia="en-US"/>
              </w:rPr>
              <w:t>X</w:t>
            </w:r>
          </w:p>
        </w:tc>
        <w:tc>
          <w:tcPr>
            <w:tcW w:w="284"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56"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r w:rsidR="00756A32" w:rsidRPr="0030458A" w:rsidTr="00341486">
        <w:tc>
          <w:tcPr>
            <w:tcW w:w="4043"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19.2 Los costos ejercidos de manera particular por cada producto con desglose</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79" w:type="pct"/>
          </w:tcPr>
          <w:p w:rsidR="00756A32" w:rsidRPr="00361B4B" w:rsidRDefault="00756A32" w:rsidP="00341486">
            <w:pPr>
              <w:pStyle w:val="Textoindependiente2"/>
              <w:rPr>
                <w:rFonts w:ascii="Arial" w:hAnsi="Arial"/>
                <w:color w:val="FF0000"/>
                <w:sz w:val="20"/>
                <w:szCs w:val="20"/>
                <w:lang w:eastAsia="en-US"/>
              </w:rPr>
            </w:pPr>
          </w:p>
        </w:tc>
        <w:tc>
          <w:tcPr>
            <w:tcW w:w="284"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56" w:type="pct"/>
            <w:shd w:val="clear" w:color="auto" w:fill="FFFF00"/>
          </w:tcPr>
          <w:p w:rsidR="00756A32" w:rsidRPr="00361B4B" w:rsidRDefault="00756A32"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756A32" w:rsidRPr="0030458A" w:rsidTr="003721D7">
        <w:tc>
          <w:tcPr>
            <w:tcW w:w="4043"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19.3 El personal adscrito de manera particular por cada producto (internos y externos)</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179" w:type="pct"/>
          </w:tcPr>
          <w:p w:rsidR="00756A32" w:rsidRPr="00361B4B" w:rsidRDefault="003721D7" w:rsidP="00341486">
            <w:pPr>
              <w:pStyle w:val="Textoindependiente2"/>
              <w:rPr>
                <w:rFonts w:ascii="Arial" w:hAnsi="Arial"/>
                <w:color w:val="FF0000"/>
                <w:sz w:val="20"/>
                <w:szCs w:val="20"/>
                <w:lang w:eastAsia="en-US"/>
              </w:rPr>
            </w:pPr>
            <w:r w:rsidRPr="003721D7">
              <w:rPr>
                <w:rFonts w:ascii="Arial" w:hAnsi="Arial"/>
                <w:color w:val="000000" w:themeColor="text1"/>
                <w:sz w:val="20"/>
                <w:szCs w:val="20"/>
                <w:lang w:eastAsia="en-US"/>
              </w:rPr>
              <w:t>X</w:t>
            </w:r>
          </w:p>
        </w:tc>
        <w:tc>
          <w:tcPr>
            <w:tcW w:w="284"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256"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341486">
        <w:tc>
          <w:tcPr>
            <w:tcW w:w="4043"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19.4 Costos adicionales ejercidos respecto al producto desarrollado (presentaciones, conferencias, seminarios, etc.)</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179" w:type="pct"/>
          </w:tcPr>
          <w:p w:rsidR="00756A32" w:rsidRPr="00361B4B" w:rsidRDefault="00756A32" w:rsidP="00341486">
            <w:pPr>
              <w:pStyle w:val="Textoindependiente2"/>
              <w:rPr>
                <w:rFonts w:ascii="Arial" w:hAnsi="Arial"/>
                <w:color w:val="FF0000"/>
                <w:sz w:val="20"/>
                <w:szCs w:val="20"/>
                <w:lang w:eastAsia="en-US"/>
              </w:rPr>
            </w:pPr>
          </w:p>
        </w:tc>
        <w:tc>
          <w:tcPr>
            <w:tcW w:w="284"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256" w:type="pct"/>
            <w:shd w:val="clear" w:color="auto" w:fill="FFFF00"/>
          </w:tcPr>
          <w:p w:rsidR="00756A32" w:rsidRPr="00361B4B" w:rsidRDefault="00756A32"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621D11" w:rsidRDefault="00621D11" w:rsidP="00504A5E">
      <w:pPr>
        <w:pStyle w:val="Textoindependiente2"/>
        <w:outlineLvl w:val="0"/>
        <w:rPr>
          <w:rFonts w:ascii="Arial" w:hAnsi="Arial"/>
          <w:b/>
          <w:sz w:val="20"/>
          <w:szCs w:val="20"/>
        </w:rPr>
      </w:pPr>
    </w:p>
    <w:p w:rsidR="00756A32" w:rsidRDefault="003721D7" w:rsidP="00756A32">
      <w:pPr>
        <w:pStyle w:val="Textoindependiente2"/>
        <w:outlineLvl w:val="0"/>
        <w:rPr>
          <w:rFonts w:ascii="Arial" w:hAnsi="Arial"/>
          <w:color w:val="FF0000"/>
          <w:sz w:val="20"/>
          <w:szCs w:val="20"/>
          <w:lang w:val="es-ES"/>
        </w:rPr>
      </w:pPr>
      <w:r>
        <w:rPr>
          <w:rFonts w:ascii="Arial" w:hAnsi="Arial"/>
          <w:color w:val="FF0000"/>
          <w:sz w:val="20"/>
          <w:szCs w:val="20"/>
          <w:lang w:val="es-ES"/>
        </w:rPr>
        <w:t xml:space="preserve">19) </w:t>
      </w:r>
      <w:r w:rsidR="00756A32" w:rsidRPr="003721D7">
        <w:rPr>
          <w:rFonts w:ascii="Arial" w:hAnsi="Arial"/>
          <w:color w:val="FF0000"/>
          <w:sz w:val="20"/>
          <w:szCs w:val="20"/>
          <w:lang w:val="es-ES"/>
        </w:rPr>
        <w:t xml:space="preserve">No </w:t>
      </w:r>
      <w:r>
        <w:rPr>
          <w:rFonts w:ascii="Arial" w:hAnsi="Arial"/>
          <w:color w:val="FF0000"/>
          <w:sz w:val="20"/>
          <w:szCs w:val="20"/>
          <w:lang w:val="es-ES"/>
        </w:rPr>
        <w:t>se presenta información sobre costos.</w:t>
      </w:r>
    </w:p>
    <w:p w:rsidR="003721D7" w:rsidRPr="003721D7" w:rsidRDefault="003721D7" w:rsidP="00756A32">
      <w:pPr>
        <w:pStyle w:val="Textoindependiente2"/>
        <w:outlineLvl w:val="0"/>
        <w:rPr>
          <w:rFonts w:ascii="Arial" w:hAnsi="Arial"/>
          <w:color w:val="FF0000"/>
          <w:sz w:val="20"/>
          <w:szCs w:val="20"/>
          <w:lang w:val="es-ES"/>
        </w:rPr>
      </w:pPr>
    </w:p>
    <w:p w:rsidR="00756A32" w:rsidRDefault="00383AED" w:rsidP="00756A32">
      <w:pPr>
        <w:pStyle w:val="Textoindependiente2"/>
        <w:outlineLvl w:val="0"/>
        <w:rPr>
          <w:rFonts w:ascii="Arial" w:hAnsi="Arial"/>
          <w:color w:val="FF0000"/>
          <w:sz w:val="20"/>
          <w:szCs w:val="20"/>
          <w:lang w:val="es-ES"/>
        </w:rPr>
      </w:pPr>
      <w:hyperlink r:id="rId104" w:history="1">
        <w:r w:rsidR="003721D7" w:rsidRPr="005D50D5">
          <w:rPr>
            <w:rStyle w:val="Hipervnculo"/>
            <w:rFonts w:ascii="Arial" w:hAnsi="Arial"/>
            <w:sz w:val="20"/>
            <w:szCs w:val="20"/>
            <w:lang w:val="es-ES"/>
          </w:rPr>
          <w:t>http://transparencia.congresojal.gob.mx/index_cimtra.php</w:t>
        </w:r>
      </w:hyperlink>
    </w:p>
    <w:p w:rsidR="003721D7" w:rsidRPr="003721D7" w:rsidRDefault="003721D7" w:rsidP="00756A32">
      <w:pPr>
        <w:pStyle w:val="Textoindependiente2"/>
        <w:outlineLvl w:val="0"/>
        <w:rPr>
          <w:rFonts w:ascii="Arial" w:hAnsi="Arial"/>
          <w:color w:val="FF0000"/>
          <w:sz w:val="20"/>
          <w:szCs w:val="20"/>
          <w:lang w:val="es-ES"/>
        </w:rPr>
      </w:pPr>
    </w:p>
    <w:p w:rsidR="00756A32" w:rsidRDefault="00756A32" w:rsidP="00504A5E">
      <w:pPr>
        <w:pStyle w:val="Textoindependiente2"/>
        <w:outlineLvl w:val="0"/>
        <w:rPr>
          <w:rFonts w:ascii="Arial" w:hAnsi="Arial"/>
          <w:b/>
          <w:sz w:val="20"/>
          <w:szCs w:val="20"/>
          <w:lang w:val="es-ES"/>
        </w:rPr>
      </w:pPr>
      <w:r>
        <w:rPr>
          <w:rFonts w:ascii="Arial" w:hAnsi="Arial"/>
          <w:b/>
          <w:noProof/>
          <w:sz w:val="20"/>
          <w:szCs w:val="20"/>
          <w:lang w:val="es-MX" w:eastAsia="es-MX"/>
        </w:rPr>
        <w:drawing>
          <wp:inline distT="0" distB="0" distL="0" distR="0">
            <wp:extent cx="3514725" cy="2628900"/>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514725" cy="2628900"/>
                    </a:xfrm>
                    <a:prstGeom prst="rect">
                      <a:avLst/>
                    </a:prstGeom>
                    <a:noFill/>
                    <a:ln>
                      <a:noFill/>
                    </a:ln>
                  </pic:spPr>
                </pic:pic>
              </a:graphicData>
            </a:graphic>
          </wp:inline>
        </w:drawing>
      </w:r>
    </w:p>
    <w:p w:rsidR="00756A32" w:rsidRDefault="00756A32" w:rsidP="00504A5E">
      <w:pPr>
        <w:pStyle w:val="Textoindependiente2"/>
        <w:outlineLvl w:val="0"/>
        <w:rPr>
          <w:rFonts w:ascii="Arial" w:hAnsi="Arial"/>
          <w:b/>
          <w:sz w:val="20"/>
          <w:szCs w:val="20"/>
          <w:lang w:val="es-ES"/>
        </w:rPr>
      </w:pPr>
    </w:p>
    <w:p w:rsidR="00756A32" w:rsidRPr="00756A32" w:rsidRDefault="00756A32" w:rsidP="00504A5E">
      <w:pPr>
        <w:pStyle w:val="Textoindependiente2"/>
        <w:outlineLvl w:val="0"/>
        <w:rPr>
          <w:rFonts w:ascii="Arial" w:hAnsi="Arial"/>
          <w:b/>
          <w:sz w:val="20"/>
          <w:szCs w:val="20"/>
          <w:lang w:val="es-ES"/>
        </w:rPr>
      </w:pPr>
    </w:p>
    <w:p w:rsidR="00621D11" w:rsidRDefault="00621D11" w:rsidP="00504A5E">
      <w:pPr>
        <w:pStyle w:val="Textoindependiente2"/>
        <w:outlineLvl w:val="0"/>
        <w:rPr>
          <w:rFonts w:ascii="Arial" w:hAnsi="Arial"/>
          <w:b/>
          <w:sz w:val="20"/>
          <w:szCs w:val="20"/>
        </w:rPr>
      </w:pPr>
    </w:p>
    <w:p w:rsidR="000221EC" w:rsidRDefault="000221EC" w:rsidP="00504A5E">
      <w:pPr>
        <w:pStyle w:val="Textoindependiente2"/>
        <w:outlineLvl w:val="0"/>
        <w:rPr>
          <w:rFonts w:ascii="Arial" w:hAnsi="Arial"/>
          <w:b/>
          <w:sz w:val="20"/>
          <w:szCs w:val="20"/>
        </w:rPr>
      </w:pPr>
    </w:p>
    <w:p w:rsidR="000221EC" w:rsidRDefault="000221EC" w:rsidP="00504A5E">
      <w:pPr>
        <w:pStyle w:val="Textoindependiente2"/>
        <w:outlineLvl w:val="0"/>
        <w:rPr>
          <w:rFonts w:ascii="Arial" w:hAnsi="Arial"/>
          <w:b/>
          <w:sz w:val="20"/>
          <w:szCs w:val="20"/>
        </w:rPr>
      </w:pPr>
    </w:p>
    <w:p w:rsidR="00D610A7" w:rsidRPr="005740E8" w:rsidRDefault="005740E8" w:rsidP="00504A5E">
      <w:pPr>
        <w:pStyle w:val="Textoindependiente2"/>
        <w:outlineLvl w:val="0"/>
        <w:rPr>
          <w:rFonts w:ascii="Arial" w:hAnsi="Arial"/>
          <w:b/>
          <w:szCs w:val="20"/>
          <w:u w:val="single"/>
        </w:rPr>
      </w:pPr>
      <w:r w:rsidRPr="005740E8">
        <w:rPr>
          <w:rFonts w:ascii="Arial" w:hAnsi="Arial"/>
          <w:b/>
          <w:szCs w:val="20"/>
          <w:u w:val="single"/>
        </w:rPr>
        <w:t>BLOQUE “GASTOS”</w:t>
      </w:r>
    </w:p>
    <w:p w:rsidR="00A134AA" w:rsidRPr="00504A5E" w:rsidRDefault="00A134AA" w:rsidP="00504A5E">
      <w:pPr>
        <w:pStyle w:val="Textoindependiente2"/>
        <w:rPr>
          <w:rFonts w:ascii="Arial" w:hAnsi="Arial"/>
          <w:sz w:val="20"/>
          <w:szCs w:val="20"/>
        </w:rPr>
      </w:pPr>
    </w:p>
    <w:p w:rsidR="000B685D" w:rsidRPr="00504A5E" w:rsidRDefault="000B685D" w:rsidP="00504A5E">
      <w:pPr>
        <w:pStyle w:val="Textoindependiente2"/>
        <w:rPr>
          <w:rFonts w:ascii="Arial" w:hAnsi="Arial"/>
          <w:sz w:val="20"/>
          <w:szCs w:val="20"/>
        </w:rPr>
      </w:pPr>
    </w:p>
    <w:p w:rsidR="000B685D" w:rsidRDefault="00BD6F2A" w:rsidP="00504A5E">
      <w:pPr>
        <w:pStyle w:val="Textoindependiente2"/>
        <w:rPr>
          <w:rFonts w:ascii="Arial" w:hAnsi="Arial"/>
          <w:sz w:val="20"/>
          <w:szCs w:val="20"/>
        </w:rPr>
      </w:pPr>
      <w:r w:rsidRPr="00504A5E">
        <w:rPr>
          <w:rFonts w:ascii="Arial" w:hAnsi="Arial"/>
          <w:sz w:val="20"/>
          <w:szCs w:val="20"/>
        </w:rPr>
        <w:t>20</w:t>
      </w:r>
      <w:r w:rsidR="005010EA" w:rsidRPr="00504A5E">
        <w:rPr>
          <w:rFonts w:ascii="Arial" w:hAnsi="Arial"/>
          <w:sz w:val="20"/>
          <w:szCs w:val="20"/>
        </w:rPr>
        <w:t>.</w:t>
      </w:r>
      <w:r w:rsidR="00DD2355">
        <w:rPr>
          <w:rFonts w:ascii="Arial" w:hAnsi="Arial"/>
          <w:sz w:val="20"/>
          <w:szCs w:val="20"/>
        </w:rPr>
        <w:t>-</w:t>
      </w:r>
      <w:r w:rsidR="005010EA" w:rsidRPr="00504A5E">
        <w:rPr>
          <w:rFonts w:ascii="Arial" w:hAnsi="Arial"/>
          <w:sz w:val="20"/>
          <w:szCs w:val="20"/>
        </w:rPr>
        <w:t xml:space="preserve"> </w:t>
      </w:r>
      <w:r w:rsidR="00DD2355" w:rsidRPr="00504A5E">
        <w:rPr>
          <w:rFonts w:ascii="Arial" w:hAnsi="Arial" w:cs="Arial"/>
          <w:sz w:val="20"/>
          <w:szCs w:val="20"/>
        </w:rPr>
        <w:t xml:space="preserve">El Poder Legislativo local tiene a la </w:t>
      </w:r>
      <w:r w:rsidR="00DD2355" w:rsidRPr="007A004E">
        <w:rPr>
          <w:rFonts w:ascii="Arial" w:hAnsi="Arial" w:cs="Arial"/>
          <w:sz w:val="20"/>
          <w:szCs w:val="20"/>
        </w:rPr>
        <w:t>vista de toda persona en formato a</w:t>
      </w:r>
      <w:r w:rsidR="00DD2355">
        <w:rPr>
          <w:rFonts w:ascii="Arial" w:hAnsi="Arial" w:cs="Arial"/>
          <w:sz w:val="20"/>
          <w:szCs w:val="20"/>
        </w:rPr>
        <w:t>bierto,</w:t>
      </w:r>
      <w:r w:rsidR="00DD2355" w:rsidRPr="007A004E">
        <w:rPr>
          <w:rFonts w:ascii="Arial" w:hAnsi="Arial" w:cs="Arial"/>
          <w:sz w:val="20"/>
          <w:szCs w:val="20"/>
        </w:rPr>
        <w:t xml:space="preserve"> accesible</w:t>
      </w:r>
      <w:r w:rsidR="00DD2355">
        <w:rPr>
          <w:rFonts w:ascii="Arial" w:hAnsi="Arial" w:cs="Arial"/>
          <w:sz w:val="20"/>
          <w:szCs w:val="20"/>
        </w:rPr>
        <w:t xml:space="preserve"> y electrónico</w:t>
      </w:r>
      <w:r w:rsidR="00DD2355" w:rsidRPr="007A004E">
        <w:rPr>
          <w:rFonts w:ascii="Arial" w:hAnsi="Arial" w:cs="Arial"/>
          <w:sz w:val="20"/>
          <w:szCs w:val="20"/>
        </w:rPr>
        <w:t xml:space="preserve"> </w:t>
      </w:r>
      <w:r w:rsidR="00DD2355" w:rsidRPr="0030458A">
        <w:rPr>
          <w:rFonts w:ascii="Arial" w:hAnsi="Arial" w:cs="Arial"/>
          <w:sz w:val="20"/>
          <w:szCs w:val="20"/>
        </w:rPr>
        <w:t xml:space="preserve">información sobre los </w:t>
      </w:r>
      <w:r w:rsidR="00DD2355" w:rsidRPr="003E5A6F">
        <w:rPr>
          <w:rFonts w:ascii="Arial" w:hAnsi="Arial"/>
          <w:b/>
          <w:sz w:val="20"/>
          <w:szCs w:val="20"/>
          <w:u w:val="single"/>
        </w:rPr>
        <w:t>recursos económicos y/o materiales adicionales a la dieta</w:t>
      </w:r>
      <w:r w:rsidR="00DD2355" w:rsidRPr="0030458A">
        <w:rPr>
          <w:rFonts w:ascii="Arial" w:hAnsi="Arial"/>
          <w:b/>
          <w:sz w:val="20"/>
          <w:szCs w:val="20"/>
          <w:lang w:val="es-MX"/>
        </w:rPr>
        <w:t xml:space="preserve"> </w:t>
      </w:r>
      <w:r w:rsidR="00DD2355" w:rsidRPr="0030458A">
        <w:rPr>
          <w:rFonts w:ascii="Arial" w:hAnsi="Arial"/>
          <w:sz w:val="20"/>
          <w:szCs w:val="20"/>
          <w:lang w:val="es-MX"/>
        </w:rPr>
        <w:t xml:space="preserve">y está actualizada </w:t>
      </w:r>
      <w:r w:rsidR="00DD2355" w:rsidRPr="0030458A">
        <w:rPr>
          <w:rFonts w:ascii="Arial" w:hAnsi="Arial" w:cs="Arial"/>
          <w:sz w:val="20"/>
          <w:szCs w:val="20"/>
        </w:rPr>
        <w:t>al menos al trimestre inmediato anterior de vigencia:</w:t>
      </w:r>
    </w:p>
    <w:p w:rsidR="00DD2355" w:rsidRPr="00504A5E" w:rsidRDefault="00DD2355" w:rsidP="00504A5E">
      <w:pPr>
        <w:pStyle w:val="Textoindependiente2"/>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20"/>
        <w:gridCol w:w="405"/>
        <w:gridCol w:w="350"/>
        <w:gridCol w:w="686"/>
        <w:gridCol w:w="259"/>
      </w:tblGrid>
      <w:tr w:rsidR="009C603F" w:rsidRPr="00504A5E" w:rsidTr="00E25EA0">
        <w:tc>
          <w:tcPr>
            <w:tcW w:w="4034"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20.1 Monto total que se entrega a cada diputado o grupo/fracción legislativa.   </w:t>
            </w:r>
          </w:p>
        </w:tc>
        <w:tc>
          <w:tcPr>
            <w:tcW w:w="23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 xml:space="preserve">Sí </w:t>
            </w:r>
          </w:p>
        </w:tc>
        <w:tc>
          <w:tcPr>
            <w:tcW w:w="172" w:type="pct"/>
          </w:tcPr>
          <w:p w:rsidR="009C603F"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403" w:type="pct"/>
            <w:shd w:val="clear" w:color="auto" w:fill="auto"/>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58" w:type="pct"/>
            <w:shd w:val="clear" w:color="auto" w:fill="auto"/>
          </w:tcPr>
          <w:p w:rsidR="009C603F" w:rsidRPr="00C716CE" w:rsidRDefault="009C603F" w:rsidP="00604244">
            <w:pPr>
              <w:pStyle w:val="Textoindependiente2"/>
              <w:rPr>
                <w:rFonts w:ascii="Arial" w:hAnsi="Arial"/>
                <w:color w:val="FF0000"/>
                <w:sz w:val="20"/>
                <w:szCs w:val="20"/>
                <w:lang w:eastAsia="en-US"/>
              </w:rPr>
            </w:pPr>
            <w:r w:rsidRPr="00C716CE">
              <w:rPr>
                <w:rFonts w:ascii="Arial" w:hAnsi="Arial"/>
                <w:color w:val="FF0000"/>
                <w:sz w:val="20"/>
                <w:szCs w:val="20"/>
                <w:lang w:eastAsia="en-US"/>
              </w:rPr>
              <w:t xml:space="preserve">    </w:t>
            </w:r>
          </w:p>
        </w:tc>
      </w:tr>
      <w:tr w:rsidR="009C603F" w:rsidRPr="00504A5E" w:rsidTr="00E25EA0">
        <w:tc>
          <w:tcPr>
            <w:tcW w:w="4034"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20.2 Periodicidad con que se entrega (quincenal, mensual, trimestral, semestral o anual).         </w:t>
            </w:r>
          </w:p>
        </w:tc>
        <w:tc>
          <w:tcPr>
            <w:tcW w:w="23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Sí</w:t>
            </w:r>
          </w:p>
        </w:tc>
        <w:tc>
          <w:tcPr>
            <w:tcW w:w="172" w:type="pct"/>
          </w:tcPr>
          <w:p w:rsidR="009C603F"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403" w:type="pct"/>
            <w:shd w:val="clear" w:color="auto" w:fill="auto"/>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No</w:t>
            </w:r>
          </w:p>
        </w:tc>
        <w:tc>
          <w:tcPr>
            <w:tcW w:w="158" w:type="pct"/>
            <w:shd w:val="clear" w:color="auto" w:fill="auto"/>
          </w:tcPr>
          <w:p w:rsidR="009C603F" w:rsidRPr="00C716CE" w:rsidRDefault="009C603F" w:rsidP="00604244">
            <w:pPr>
              <w:pStyle w:val="Textoindependiente2"/>
              <w:rPr>
                <w:rFonts w:ascii="Arial" w:hAnsi="Arial"/>
                <w:color w:val="FF0000"/>
                <w:sz w:val="20"/>
                <w:szCs w:val="20"/>
                <w:lang w:eastAsia="en-US"/>
              </w:rPr>
            </w:pPr>
          </w:p>
        </w:tc>
      </w:tr>
      <w:tr w:rsidR="009C603F" w:rsidRPr="00504A5E" w:rsidTr="00E25EA0">
        <w:tc>
          <w:tcPr>
            <w:tcW w:w="4034"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20.3 Descripción del proceso de asignación y entrega de esos recursos (directamente a cada diputado o a los grupos legislativos por medio de los coordinadores para que éstos los liberen).     </w:t>
            </w:r>
          </w:p>
        </w:tc>
        <w:tc>
          <w:tcPr>
            <w:tcW w:w="23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 xml:space="preserve">Sí </w:t>
            </w:r>
          </w:p>
        </w:tc>
        <w:tc>
          <w:tcPr>
            <w:tcW w:w="17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403" w:type="pct"/>
            <w:shd w:val="clear" w:color="auto" w:fill="auto"/>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No </w:t>
            </w:r>
            <w:r>
              <w:rPr>
                <w:rFonts w:ascii="Arial" w:hAnsi="Arial"/>
                <w:sz w:val="20"/>
                <w:szCs w:val="20"/>
                <w:lang w:eastAsia="en-US"/>
              </w:rPr>
              <w:t xml:space="preserve"> </w:t>
            </w:r>
          </w:p>
        </w:tc>
        <w:tc>
          <w:tcPr>
            <w:tcW w:w="158" w:type="pct"/>
            <w:shd w:val="clear" w:color="auto" w:fill="auto"/>
          </w:tcPr>
          <w:p w:rsidR="009C603F" w:rsidRPr="00C716CE" w:rsidRDefault="009C603F" w:rsidP="00604244">
            <w:pPr>
              <w:pStyle w:val="Textoindependiente2"/>
              <w:rPr>
                <w:rFonts w:ascii="Arial" w:hAnsi="Arial"/>
                <w:color w:val="FF0000"/>
                <w:sz w:val="20"/>
                <w:szCs w:val="20"/>
                <w:lang w:eastAsia="en-US"/>
              </w:rPr>
            </w:pPr>
          </w:p>
        </w:tc>
      </w:tr>
      <w:tr w:rsidR="009C603F" w:rsidRPr="00504A5E" w:rsidTr="00E25EA0">
        <w:tc>
          <w:tcPr>
            <w:tcW w:w="4034"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20.4 Los capítulos de *gasto pertenecientes a ese total y la cantidad o el porcentaje asignado a cada uno.  </w:t>
            </w:r>
          </w:p>
        </w:tc>
        <w:tc>
          <w:tcPr>
            <w:tcW w:w="23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Sí</w:t>
            </w:r>
          </w:p>
        </w:tc>
        <w:tc>
          <w:tcPr>
            <w:tcW w:w="172" w:type="pct"/>
          </w:tcPr>
          <w:p w:rsidR="009C603F"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403" w:type="pct"/>
            <w:shd w:val="clear" w:color="auto" w:fill="auto"/>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No</w:t>
            </w:r>
          </w:p>
        </w:tc>
        <w:tc>
          <w:tcPr>
            <w:tcW w:w="158" w:type="pct"/>
            <w:shd w:val="clear" w:color="auto" w:fill="auto"/>
          </w:tcPr>
          <w:p w:rsidR="009C603F" w:rsidRPr="00C716CE" w:rsidRDefault="009C603F" w:rsidP="00604244">
            <w:pPr>
              <w:pStyle w:val="Textoindependiente2"/>
              <w:rPr>
                <w:rFonts w:ascii="Arial" w:hAnsi="Arial"/>
                <w:color w:val="FF0000"/>
                <w:sz w:val="20"/>
                <w:szCs w:val="20"/>
                <w:lang w:eastAsia="en-US"/>
              </w:rPr>
            </w:pPr>
          </w:p>
        </w:tc>
      </w:tr>
      <w:tr w:rsidR="009C603F" w:rsidRPr="00504A5E" w:rsidTr="00E25EA0">
        <w:tc>
          <w:tcPr>
            <w:tcW w:w="4034"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20.5 La entrega de equipos de telefonía (celulares o radios) para cada diputado, y en su caso, a sus empleados.   </w:t>
            </w:r>
          </w:p>
        </w:tc>
        <w:tc>
          <w:tcPr>
            <w:tcW w:w="23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Sí</w:t>
            </w:r>
          </w:p>
        </w:tc>
        <w:tc>
          <w:tcPr>
            <w:tcW w:w="17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403" w:type="pct"/>
            <w:shd w:val="clear" w:color="auto" w:fill="auto"/>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No</w:t>
            </w:r>
          </w:p>
        </w:tc>
        <w:tc>
          <w:tcPr>
            <w:tcW w:w="158" w:type="pct"/>
            <w:shd w:val="clear" w:color="auto" w:fill="auto"/>
          </w:tcPr>
          <w:p w:rsidR="009C603F" w:rsidRPr="00C716CE" w:rsidRDefault="009C603F" w:rsidP="00604244">
            <w:pPr>
              <w:pStyle w:val="Textoindependiente2"/>
              <w:rPr>
                <w:rFonts w:ascii="Arial" w:hAnsi="Arial"/>
                <w:color w:val="FF0000"/>
                <w:sz w:val="20"/>
                <w:szCs w:val="20"/>
                <w:lang w:eastAsia="en-US"/>
              </w:rPr>
            </w:pPr>
          </w:p>
        </w:tc>
      </w:tr>
      <w:tr w:rsidR="009C603F" w:rsidRPr="00504A5E" w:rsidTr="00E25EA0">
        <w:tc>
          <w:tcPr>
            <w:tcW w:w="4034"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20.6 La entrega de equipos de cómputo asignados para cada diputado y/o sus empleados (adicionales a los de las oficinas).     </w:t>
            </w:r>
          </w:p>
        </w:tc>
        <w:tc>
          <w:tcPr>
            <w:tcW w:w="23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Sí</w:t>
            </w:r>
          </w:p>
        </w:tc>
        <w:tc>
          <w:tcPr>
            <w:tcW w:w="172" w:type="pct"/>
          </w:tcPr>
          <w:p w:rsidR="009C603F"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403" w:type="pct"/>
            <w:shd w:val="clear" w:color="auto" w:fill="auto"/>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No</w:t>
            </w:r>
          </w:p>
        </w:tc>
        <w:tc>
          <w:tcPr>
            <w:tcW w:w="158" w:type="pct"/>
            <w:shd w:val="clear" w:color="auto" w:fill="auto"/>
          </w:tcPr>
          <w:p w:rsidR="009C603F" w:rsidRPr="00C716CE" w:rsidRDefault="009C603F" w:rsidP="00604244">
            <w:pPr>
              <w:pStyle w:val="Textoindependiente2"/>
              <w:rPr>
                <w:rFonts w:ascii="Arial" w:hAnsi="Arial"/>
                <w:color w:val="FF0000"/>
                <w:sz w:val="20"/>
                <w:szCs w:val="20"/>
                <w:lang w:eastAsia="en-US"/>
              </w:rPr>
            </w:pPr>
          </w:p>
        </w:tc>
      </w:tr>
      <w:tr w:rsidR="009C603F" w:rsidRPr="00504A5E" w:rsidTr="00E25EA0">
        <w:tc>
          <w:tcPr>
            <w:tcW w:w="4034"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20.7 Publica los recursos asignados a los diputados o fracciones de la legislatura anterior</w:t>
            </w:r>
          </w:p>
        </w:tc>
        <w:tc>
          <w:tcPr>
            <w:tcW w:w="23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Sí</w:t>
            </w:r>
          </w:p>
        </w:tc>
        <w:tc>
          <w:tcPr>
            <w:tcW w:w="172" w:type="pct"/>
          </w:tcPr>
          <w:p w:rsidR="009C603F"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403" w:type="pct"/>
            <w:shd w:val="clear" w:color="auto" w:fill="auto"/>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No</w:t>
            </w:r>
          </w:p>
        </w:tc>
        <w:tc>
          <w:tcPr>
            <w:tcW w:w="158" w:type="pct"/>
            <w:shd w:val="clear" w:color="auto" w:fill="auto"/>
          </w:tcPr>
          <w:p w:rsidR="009C603F" w:rsidRPr="00C716CE" w:rsidRDefault="009C603F" w:rsidP="00604244">
            <w:pPr>
              <w:pStyle w:val="Textoindependiente2"/>
              <w:rPr>
                <w:rFonts w:ascii="Arial" w:hAnsi="Arial"/>
                <w:color w:val="FF0000"/>
                <w:sz w:val="20"/>
                <w:szCs w:val="20"/>
                <w:lang w:eastAsia="en-US"/>
              </w:rPr>
            </w:pPr>
          </w:p>
        </w:tc>
      </w:tr>
    </w:tbl>
    <w:p w:rsidR="00D610A7" w:rsidRPr="003E5A6F" w:rsidRDefault="00797664" w:rsidP="00504A5E">
      <w:pPr>
        <w:pStyle w:val="Textoindependiente2"/>
        <w:rPr>
          <w:rFonts w:ascii="Arial" w:hAnsi="Arial" w:cs="Arial"/>
          <w:sz w:val="16"/>
          <w:szCs w:val="20"/>
        </w:rPr>
      </w:pPr>
      <w:r w:rsidRPr="003E5A6F">
        <w:rPr>
          <w:rFonts w:ascii="Arial" w:hAnsi="Arial"/>
          <w:sz w:val="16"/>
          <w:szCs w:val="20"/>
        </w:rPr>
        <w:t>*</w:t>
      </w:r>
      <w:r w:rsidR="00D610A7" w:rsidRPr="003E5A6F">
        <w:rPr>
          <w:rFonts w:ascii="Arial" w:hAnsi="Arial" w:cs="Arial"/>
          <w:sz w:val="16"/>
          <w:szCs w:val="20"/>
        </w:rPr>
        <w:t>Recurso asignado para oficinas de enlace o vinculaci</w:t>
      </w:r>
      <w:r w:rsidR="00BD6F2A" w:rsidRPr="003E5A6F">
        <w:rPr>
          <w:rFonts w:ascii="Arial" w:hAnsi="Arial" w:cs="Arial"/>
          <w:sz w:val="16"/>
          <w:szCs w:val="20"/>
        </w:rPr>
        <w:t>ó</w:t>
      </w:r>
      <w:r w:rsidR="00D610A7" w:rsidRPr="003E5A6F">
        <w:rPr>
          <w:rFonts w:ascii="Arial" w:hAnsi="Arial" w:cs="Arial"/>
          <w:sz w:val="16"/>
          <w:szCs w:val="20"/>
        </w:rPr>
        <w:t>n/</w:t>
      </w:r>
      <w:r w:rsidR="00916FCA" w:rsidRPr="003E5A6F">
        <w:rPr>
          <w:rFonts w:ascii="Arial" w:hAnsi="Arial" w:cs="Arial"/>
          <w:sz w:val="16"/>
          <w:szCs w:val="20"/>
        </w:rPr>
        <w:t>atenci</w:t>
      </w:r>
      <w:r w:rsidR="00BD6F2A" w:rsidRPr="003E5A6F">
        <w:rPr>
          <w:rFonts w:ascii="Arial" w:hAnsi="Arial" w:cs="Arial"/>
          <w:sz w:val="16"/>
          <w:szCs w:val="20"/>
        </w:rPr>
        <w:t>ó</w:t>
      </w:r>
      <w:r w:rsidR="00916FCA" w:rsidRPr="003E5A6F">
        <w:rPr>
          <w:rFonts w:ascii="Arial" w:hAnsi="Arial" w:cs="Arial"/>
          <w:sz w:val="16"/>
          <w:szCs w:val="20"/>
        </w:rPr>
        <w:t>n ciudadana; pago de asesores o empleados;</w:t>
      </w:r>
      <w:r w:rsidR="00D610A7" w:rsidRPr="003E5A6F">
        <w:rPr>
          <w:rFonts w:ascii="Arial" w:hAnsi="Arial" w:cs="Arial"/>
          <w:sz w:val="16"/>
          <w:szCs w:val="20"/>
        </w:rPr>
        <w:t xml:space="preserve"> gestoría/apoyo ciudadano </w:t>
      </w:r>
      <w:r w:rsidR="00A8260C" w:rsidRPr="003E5A6F">
        <w:rPr>
          <w:rFonts w:ascii="Arial" w:hAnsi="Arial" w:cs="Arial"/>
          <w:sz w:val="16"/>
          <w:szCs w:val="20"/>
        </w:rPr>
        <w:t>o</w:t>
      </w:r>
      <w:r w:rsidR="00D610A7" w:rsidRPr="003E5A6F">
        <w:rPr>
          <w:rFonts w:ascii="Arial" w:hAnsi="Arial" w:cs="Arial"/>
          <w:sz w:val="16"/>
          <w:szCs w:val="20"/>
        </w:rPr>
        <w:t xml:space="preserve"> progra</w:t>
      </w:r>
      <w:r w:rsidR="006265AF" w:rsidRPr="003E5A6F">
        <w:rPr>
          <w:rFonts w:ascii="Arial" w:hAnsi="Arial" w:cs="Arial"/>
          <w:sz w:val="16"/>
          <w:szCs w:val="20"/>
        </w:rPr>
        <w:t>mas sociales</w:t>
      </w:r>
      <w:r w:rsidR="00AA22EB" w:rsidRPr="003E5A6F">
        <w:rPr>
          <w:rFonts w:ascii="Arial" w:hAnsi="Arial" w:cs="Arial"/>
          <w:sz w:val="16"/>
          <w:szCs w:val="20"/>
        </w:rPr>
        <w:t>; gasolina</w:t>
      </w:r>
      <w:r w:rsidR="00916FCA" w:rsidRPr="003E5A6F">
        <w:rPr>
          <w:rFonts w:ascii="Arial" w:hAnsi="Arial" w:cs="Arial"/>
          <w:sz w:val="16"/>
          <w:szCs w:val="20"/>
        </w:rPr>
        <w:t xml:space="preserve"> </w:t>
      </w:r>
      <w:r w:rsidR="00A8260C" w:rsidRPr="003E5A6F">
        <w:rPr>
          <w:rFonts w:ascii="Arial" w:hAnsi="Arial" w:cs="Arial"/>
          <w:sz w:val="16"/>
          <w:szCs w:val="20"/>
        </w:rPr>
        <w:t>o</w:t>
      </w:r>
      <w:r w:rsidR="00916FCA" w:rsidRPr="003E5A6F">
        <w:rPr>
          <w:rFonts w:ascii="Arial" w:hAnsi="Arial" w:cs="Arial"/>
          <w:sz w:val="16"/>
          <w:szCs w:val="20"/>
        </w:rPr>
        <w:t xml:space="preserve"> transporte;</w:t>
      </w:r>
      <w:r w:rsidR="00DA726C" w:rsidRPr="003E5A6F">
        <w:rPr>
          <w:rFonts w:ascii="Arial" w:hAnsi="Arial" w:cs="Arial"/>
          <w:sz w:val="16"/>
          <w:szCs w:val="20"/>
        </w:rPr>
        <w:t xml:space="preserve"> capacitaci</w:t>
      </w:r>
      <w:r w:rsidR="00BD6F2A" w:rsidRPr="003E5A6F">
        <w:rPr>
          <w:rFonts w:ascii="Arial" w:hAnsi="Arial" w:cs="Arial"/>
          <w:sz w:val="16"/>
          <w:szCs w:val="20"/>
        </w:rPr>
        <w:t>ó</w:t>
      </w:r>
      <w:r w:rsidR="00DA726C" w:rsidRPr="003E5A6F">
        <w:rPr>
          <w:rFonts w:ascii="Arial" w:hAnsi="Arial" w:cs="Arial"/>
          <w:sz w:val="16"/>
          <w:szCs w:val="20"/>
        </w:rPr>
        <w:t xml:space="preserve">n </w:t>
      </w:r>
      <w:r w:rsidR="00A8260C" w:rsidRPr="003E5A6F">
        <w:rPr>
          <w:rFonts w:ascii="Arial" w:hAnsi="Arial" w:cs="Arial"/>
          <w:sz w:val="16"/>
          <w:szCs w:val="20"/>
        </w:rPr>
        <w:t>o</w:t>
      </w:r>
      <w:r w:rsidR="00D610A7" w:rsidRPr="003E5A6F">
        <w:rPr>
          <w:rFonts w:ascii="Arial" w:hAnsi="Arial" w:cs="Arial"/>
          <w:sz w:val="16"/>
          <w:szCs w:val="20"/>
        </w:rPr>
        <w:t xml:space="preserve"> cualquier otro concepto de apoyo que pertenezca a ese total asignado.</w:t>
      </w:r>
      <w:r w:rsidR="00DA726C" w:rsidRPr="003E5A6F">
        <w:rPr>
          <w:rFonts w:ascii="Arial" w:hAnsi="Arial" w:cs="Arial"/>
          <w:sz w:val="16"/>
          <w:szCs w:val="20"/>
        </w:rPr>
        <w:t xml:space="preserve"> </w:t>
      </w:r>
      <w:r w:rsidR="00AA22EB" w:rsidRPr="003E5A6F">
        <w:rPr>
          <w:rFonts w:ascii="Arial" w:hAnsi="Arial" w:cs="Arial"/>
          <w:sz w:val="16"/>
          <w:szCs w:val="20"/>
        </w:rPr>
        <w:t xml:space="preserve"> </w:t>
      </w:r>
      <w:r w:rsidR="006265AF" w:rsidRPr="003E5A6F">
        <w:rPr>
          <w:rFonts w:ascii="Arial" w:hAnsi="Arial" w:cs="Arial"/>
          <w:sz w:val="16"/>
          <w:szCs w:val="20"/>
        </w:rPr>
        <w:t xml:space="preserve"> </w:t>
      </w:r>
      <w:r w:rsidRPr="003E5A6F">
        <w:rPr>
          <w:rFonts w:ascii="Arial" w:hAnsi="Arial" w:cs="Arial"/>
          <w:sz w:val="16"/>
          <w:szCs w:val="20"/>
        </w:rPr>
        <w:t xml:space="preserve"> </w:t>
      </w:r>
      <w:r w:rsidR="009D0F61" w:rsidRPr="003E5A6F">
        <w:rPr>
          <w:rFonts w:ascii="Arial" w:hAnsi="Arial" w:cs="Arial"/>
          <w:sz w:val="16"/>
          <w:szCs w:val="20"/>
        </w:rPr>
        <w:t xml:space="preserve"> </w:t>
      </w:r>
      <w:r w:rsidRPr="003E5A6F">
        <w:rPr>
          <w:rFonts w:ascii="Arial" w:hAnsi="Arial" w:cs="Arial"/>
          <w:sz w:val="16"/>
          <w:szCs w:val="20"/>
        </w:rPr>
        <w:t xml:space="preserve"> </w:t>
      </w:r>
    </w:p>
    <w:p w:rsidR="003E5A6F" w:rsidRDefault="003E5A6F" w:rsidP="003E5A6F">
      <w:pPr>
        <w:jc w:val="both"/>
        <w:rPr>
          <w:rFonts w:ascii="Arial" w:hAnsi="Arial" w:cs="Arial"/>
          <w:sz w:val="16"/>
          <w:szCs w:val="20"/>
        </w:rPr>
      </w:pPr>
      <w:r w:rsidRPr="00DD2355">
        <w:rPr>
          <w:rFonts w:ascii="Arial" w:hAnsi="Arial" w:cs="Arial"/>
          <w:sz w:val="16"/>
          <w:szCs w:val="20"/>
        </w:rPr>
        <w:t>**Obligación de transparencia según artículo 72 (</w:t>
      </w:r>
      <w:proofErr w:type="spellStart"/>
      <w:r w:rsidRPr="00DD2355">
        <w:rPr>
          <w:rFonts w:ascii="Arial" w:hAnsi="Arial" w:cs="Arial"/>
          <w:sz w:val="16"/>
          <w:szCs w:val="20"/>
        </w:rPr>
        <w:t>fracc</w:t>
      </w:r>
      <w:proofErr w:type="spellEnd"/>
      <w:r w:rsidRPr="00DD2355">
        <w:rPr>
          <w:rFonts w:ascii="Arial" w:hAnsi="Arial" w:cs="Arial"/>
          <w:sz w:val="16"/>
          <w:szCs w:val="20"/>
        </w:rPr>
        <w:t>. XIII) de la LGTAIP, aunque no con este nivel de desglose.</w:t>
      </w:r>
    </w:p>
    <w:p w:rsidR="009C603F" w:rsidRDefault="009C603F" w:rsidP="003E5A6F">
      <w:pPr>
        <w:jc w:val="both"/>
        <w:rPr>
          <w:rFonts w:ascii="Arial" w:hAnsi="Arial" w:cs="Arial"/>
          <w:sz w:val="16"/>
          <w:szCs w:val="20"/>
        </w:rPr>
      </w:pPr>
    </w:p>
    <w:p w:rsidR="009C603F" w:rsidRDefault="009C603F" w:rsidP="003E5A6F">
      <w:pPr>
        <w:jc w:val="both"/>
        <w:rPr>
          <w:rFonts w:ascii="Arial" w:hAnsi="Arial" w:cs="Arial"/>
          <w:sz w:val="16"/>
          <w:szCs w:val="20"/>
        </w:rPr>
      </w:pPr>
    </w:p>
    <w:p w:rsidR="003E5A6F" w:rsidRDefault="003E5A6F" w:rsidP="00504A5E">
      <w:pPr>
        <w:pStyle w:val="Textoindependiente2"/>
        <w:rPr>
          <w:rFonts w:ascii="Arial" w:hAnsi="Arial" w:cs="Arial"/>
          <w:sz w:val="20"/>
          <w:szCs w:val="20"/>
        </w:rPr>
      </w:pPr>
    </w:p>
    <w:p w:rsidR="009C603F" w:rsidRDefault="009C603F" w:rsidP="00504A5E">
      <w:pPr>
        <w:pStyle w:val="Textoindependiente2"/>
        <w:rPr>
          <w:rFonts w:ascii="Arial" w:hAnsi="Arial" w:cs="Arial"/>
          <w:sz w:val="20"/>
          <w:szCs w:val="20"/>
        </w:rPr>
      </w:pPr>
    </w:p>
    <w:p w:rsidR="009C603F" w:rsidRDefault="009C603F" w:rsidP="00504A5E">
      <w:pPr>
        <w:pStyle w:val="Textoindependiente2"/>
        <w:rPr>
          <w:lang w:val="es-MX"/>
        </w:rPr>
      </w:pPr>
      <w:proofErr w:type="gramStart"/>
      <w:r>
        <w:rPr>
          <w:b/>
          <w:lang w:val="es-MX"/>
        </w:rPr>
        <w:t xml:space="preserve">20.3  </w:t>
      </w:r>
      <w:r>
        <w:rPr>
          <w:lang w:val="es-MX"/>
        </w:rPr>
        <w:t>En</w:t>
      </w:r>
      <w:proofErr w:type="gramEnd"/>
      <w:r>
        <w:rPr>
          <w:lang w:val="es-MX"/>
        </w:rPr>
        <w:t xml:space="preserve"> el artículo 3 se establece el procedimiento</w:t>
      </w:r>
    </w:p>
    <w:p w:rsidR="009C603F" w:rsidRDefault="009C603F" w:rsidP="00504A5E">
      <w:pPr>
        <w:pStyle w:val="Textoindependiente2"/>
        <w:rPr>
          <w:rFonts w:ascii="Arial" w:hAnsi="Arial" w:cs="Arial"/>
          <w:sz w:val="20"/>
          <w:szCs w:val="20"/>
        </w:rPr>
      </w:pPr>
      <w:r w:rsidRPr="009C603F">
        <w:rPr>
          <w:noProof/>
          <w:lang w:val="es-MX" w:eastAsia="es-MX"/>
        </w:rPr>
        <w:drawing>
          <wp:inline distT="0" distB="0" distL="0" distR="0" wp14:anchorId="43DEE115" wp14:editId="586DB499">
            <wp:extent cx="5400040" cy="2590800"/>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00040" cy="2590800"/>
                    </a:xfrm>
                    <a:prstGeom prst="rect">
                      <a:avLst/>
                    </a:prstGeom>
                  </pic:spPr>
                </pic:pic>
              </a:graphicData>
            </a:graphic>
          </wp:inline>
        </w:drawing>
      </w:r>
    </w:p>
    <w:p w:rsidR="009C603F" w:rsidRDefault="009C603F" w:rsidP="00504A5E">
      <w:pPr>
        <w:pStyle w:val="Textoindependiente2"/>
        <w:rPr>
          <w:rFonts w:ascii="Arial" w:hAnsi="Arial"/>
          <w:sz w:val="20"/>
          <w:szCs w:val="20"/>
        </w:rPr>
      </w:pPr>
    </w:p>
    <w:p w:rsidR="009C603F" w:rsidRDefault="009C603F" w:rsidP="00504A5E">
      <w:pPr>
        <w:pStyle w:val="Textoindependiente2"/>
        <w:rPr>
          <w:rFonts w:ascii="Arial" w:hAnsi="Arial"/>
          <w:sz w:val="20"/>
          <w:szCs w:val="20"/>
        </w:rPr>
      </w:pPr>
    </w:p>
    <w:p w:rsidR="009C603F" w:rsidRDefault="009C603F" w:rsidP="00504A5E">
      <w:pPr>
        <w:pStyle w:val="Textoindependiente2"/>
        <w:rPr>
          <w:rFonts w:ascii="Arial" w:hAnsi="Arial"/>
          <w:sz w:val="20"/>
          <w:szCs w:val="20"/>
        </w:rPr>
      </w:pPr>
      <w:r>
        <w:rPr>
          <w:noProof/>
          <w:lang w:val="es-MX" w:eastAsia="es-MX"/>
        </w:rPr>
        <w:lastRenderedPageBreak/>
        <w:drawing>
          <wp:inline distT="0" distB="0" distL="0" distR="0" wp14:anchorId="4A350FDD" wp14:editId="70AE7550">
            <wp:extent cx="5400040" cy="3037840"/>
            <wp:effectExtent l="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40" cy="3037840"/>
                    </a:xfrm>
                    <a:prstGeom prst="rect">
                      <a:avLst/>
                    </a:prstGeom>
                  </pic:spPr>
                </pic:pic>
              </a:graphicData>
            </a:graphic>
          </wp:inline>
        </w:drawing>
      </w:r>
    </w:p>
    <w:p w:rsidR="009C603F" w:rsidRDefault="009C603F" w:rsidP="00504A5E">
      <w:pPr>
        <w:pStyle w:val="Textoindependiente2"/>
        <w:rPr>
          <w:rFonts w:ascii="Arial" w:hAnsi="Arial"/>
          <w:sz w:val="20"/>
          <w:szCs w:val="20"/>
        </w:rPr>
      </w:pPr>
    </w:p>
    <w:p w:rsidR="00D33894" w:rsidRPr="00D33894" w:rsidRDefault="00D33894" w:rsidP="00504A5E">
      <w:pPr>
        <w:pStyle w:val="Textoindependiente2"/>
        <w:rPr>
          <w:rFonts w:ascii="Arial" w:hAnsi="Arial"/>
          <w:b/>
          <w:sz w:val="20"/>
          <w:szCs w:val="20"/>
        </w:rPr>
      </w:pPr>
      <w:r w:rsidRPr="00D33894">
        <w:rPr>
          <w:rFonts w:ascii="Arial" w:hAnsi="Arial"/>
          <w:b/>
          <w:sz w:val="20"/>
          <w:szCs w:val="20"/>
        </w:rPr>
        <w:t xml:space="preserve">Explica que diputados no reciben esos ingresos: </w:t>
      </w:r>
    </w:p>
    <w:p w:rsidR="00D33894" w:rsidRPr="00D33894" w:rsidRDefault="00D33894" w:rsidP="00504A5E">
      <w:pPr>
        <w:pStyle w:val="Textoindependiente2"/>
        <w:rPr>
          <w:rFonts w:ascii="Arial" w:hAnsi="Arial"/>
          <w:b/>
          <w:sz w:val="20"/>
          <w:szCs w:val="20"/>
        </w:rPr>
      </w:pPr>
      <w:r w:rsidRPr="00D33894">
        <w:rPr>
          <w:rFonts w:ascii="Arial" w:hAnsi="Arial" w:cs="Arial"/>
          <w:b/>
          <w:color w:val="803131"/>
          <w:sz w:val="18"/>
          <w:szCs w:val="18"/>
          <w:shd w:val="clear" w:color="auto" w:fill="FFFFFF"/>
        </w:rPr>
        <w:t>El Congreso del Estado aprobó el 17 de noviembre de 2015, el Acuerdo Legislativo del Pacto de Austeridad y Transparencia para la LXI Legislatura, en dicho acuerdo se resuelve: 1. Incremento de dietas y sueldos. Los diputados integrantes de la LXI Legislatura, no incrementarán sus dietas y sueldos. 2. Subvención mensual. Los diputados integrantes de la Legislatura LXI, no recibirán la subvención mensual para cada fracción o grupo parlamentario, integrada por una suma fija de carácter general y otra variable, en función del número de diputados que las conformen, mismas que se encuentran previstas en el artículo 27, párrafo 1, de la Ley Orgánica del Poder Legislativo del Estado de Jalisco. 3. Apoyos Adicionales. Los diputados integrantes de la Legislatura LXI, no recibirán ninguno de los siguientes apoyos: a) Recursos para casas de enlace. b) Vales o apoyos para gasolina. c) Vales o apoyos para comida. d) Tarjetas o apoyos para caminos de peaje. e) Vales de apoyo para transportación aérea. f) Aparatos de telefonía móvil. g) Seguros de gastos médicos mayores. h) Seguro de vida, distintos a los que les corresponde a todo el personal. i) Apoyos para gastos de representación, salvo el Presidente del Congreso con motivo de actos de representación oficial, sujetos a comprobación en los montos y términos que autorice la Comisión de Administración. j) Asignación de vehículos oficiales, salvo el Presidente del Congreso con motivo de traslados para actos de representación oficial. Con base en lo antes expuesto, queda claro que los Diputados integrantes de esta LXI Legislatura, no reciben recursos financieros asignados a las fracciones parlamentarías, ni diputados.</w:t>
      </w:r>
    </w:p>
    <w:p w:rsidR="009C603F" w:rsidRDefault="009C603F" w:rsidP="00504A5E">
      <w:pPr>
        <w:pStyle w:val="Textoindependiente2"/>
        <w:rPr>
          <w:rFonts w:ascii="Arial" w:hAnsi="Arial"/>
          <w:sz w:val="20"/>
          <w:szCs w:val="20"/>
        </w:rPr>
      </w:pPr>
      <w:r>
        <w:rPr>
          <w:rFonts w:ascii="Arial" w:hAnsi="Arial"/>
          <w:noProof/>
          <w:sz w:val="20"/>
          <w:szCs w:val="20"/>
          <w:lang w:val="es-MX" w:eastAsia="es-MX"/>
        </w:rPr>
        <w:lastRenderedPageBreak/>
        <w:drawing>
          <wp:inline distT="0" distB="0" distL="0" distR="0" wp14:anchorId="733F3DD3" wp14:editId="5C33C634">
            <wp:extent cx="5400040" cy="4123690"/>
            <wp:effectExtent l="0" t="647700" r="0" b="61976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6E4597B.tmp"/>
                    <pic:cNvPicPr/>
                  </pic:nvPicPr>
                  <pic:blipFill>
                    <a:blip r:embed="rId108">
                      <a:extLst>
                        <a:ext uri="{28A0092B-C50C-407E-A947-70E740481C1C}">
                          <a14:useLocalDpi xmlns:a14="http://schemas.microsoft.com/office/drawing/2010/main" val="0"/>
                        </a:ext>
                      </a:extLst>
                    </a:blip>
                    <a:stretch>
                      <a:fillRect/>
                    </a:stretch>
                  </pic:blipFill>
                  <pic:spPr>
                    <a:xfrm rot="16200000">
                      <a:off x="0" y="0"/>
                      <a:ext cx="5400040" cy="4123690"/>
                    </a:xfrm>
                    <a:prstGeom prst="rect">
                      <a:avLst/>
                    </a:prstGeom>
                  </pic:spPr>
                </pic:pic>
              </a:graphicData>
            </a:graphic>
          </wp:inline>
        </w:drawing>
      </w:r>
    </w:p>
    <w:p w:rsidR="009C603F" w:rsidRDefault="009C603F" w:rsidP="00504A5E">
      <w:pPr>
        <w:pStyle w:val="Textoindependiente2"/>
        <w:rPr>
          <w:rFonts w:ascii="Arial" w:hAnsi="Arial"/>
          <w:sz w:val="20"/>
          <w:szCs w:val="20"/>
        </w:rPr>
      </w:pPr>
    </w:p>
    <w:p w:rsidR="009C603F" w:rsidRDefault="009C603F" w:rsidP="00504A5E">
      <w:pPr>
        <w:pStyle w:val="Textoindependiente2"/>
        <w:rPr>
          <w:rFonts w:ascii="Arial" w:hAnsi="Arial"/>
          <w:sz w:val="20"/>
          <w:szCs w:val="20"/>
        </w:rPr>
      </w:pPr>
      <w:r>
        <w:rPr>
          <w:noProof/>
          <w:lang w:val="es-MX" w:eastAsia="es-MX"/>
        </w:rPr>
        <w:lastRenderedPageBreak/>
        <w:drawing>
          <wp:inline distT="0" distB="0" distL="0" distR="0" wp14:anchorId="3A8BC04F" wp14:editId="1E5D6394">
            <wp:extent cx="5400040" cy="3037840"/>
            <wp:effectExtent l="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3037840"/>
                    </a:xfrm>
                    <a:prstGeom prst="rect">
                      <a:avLst/>
                    </a:prstGeom>
                  </pic:spPr>
                </pic:pic>
              </a:graphicData>
            </a:graphic>
          </wp:inline>
        </w:drawing>
      </w:r>
    </w:p>
    <w:p w:rsidR="009C603F" w:rsidRPr="00504A5E" w:rsidRDefault="009C603F" w:rsidP="00504A5E">
      <w:pPr>
        <w:pStyle w:val="Textoindependiente2"/>
        <w:rPr>
          <w:rFonts w:ascii="Arial" w:hAnsi="Arial"/>
          <w:sz w:val="20"/>
          <w:szCs w:val="20"/>
        </w:rPr>
      </w:pPr>
    </w:p>
    <w:p w:rsidR="00DD2355" w:rsidRPr="00504A5E" w:rsidRDefault="00BD6F2A" w:rsidP="00504A5E">
      <w:pPr>
        <w:pStyle w:val="Textoindependiente2"/>
        <w:rPr>
          <w:rFonts w:ascii="Arial" w:hAnsi="Arial" w:cs="Arial"/>
          <w:sz w:val="20"/>
          <w:szCs w:val="20"/>
        </w:rPr>
      </w:pPr>
      <w:r w:rsidRPr="00504A5E">
        <w:rPr>
          <w:rFonts w:ascii="Arial" w:hAnsi="Arial"/>
          <w:sz w:val="20"/>
          <w:szCs w:val="20"/>
        </w:rPr>
        <w:t>21</w:t>
      </w:r>
      <w:r w:rsidR="006B071D" w:rsidRPr="00504A5E">
        <w:rPr>
          <w:rFonts w:ascii="Arial" w:hAnsi="Arial"/>
          <w:sz w:val="20"/>
          <w:szCs w:val="20"/>
        </w:rPr>
        <w:t>.</w:t>
      </w:r>
      <w:r w:rsidR="00DD2355">
        <w:rPr>
          <w:rFonts w:ascii="Arial" w:hAnsi="Arial"/>
          <w:sz w:val="20"/>
          <w:szCs w:val="20"/>
        </w:rPr>
        <w:t>-</w:t>
      </w:r>
      <w:r w:rsidR="006B071D" w:rsidRPr="00504A5E">
        <w:rPr>
          <w:rFonts w:ascii="Arial" w:hAnsi="Arial"/>
          <w:sz w:val="20"/>
          <w:szCs w:val="20"/>
        </w:rPr>
        <w:t xml:space="preserve"> </w:t>
      </w:r>
      <w:r w:rsidR="00DD2355" w:rsidRPr="00504A5E">
        <w:rPr>
          <w:rFonts w:ascii="Arial" w:hAnsi="Arial" w:cs="Arial"/>
          <w:sz w:val="20"/>
          <w:szCs w:val="20"/>
        </w:rPr>
        <w:t xml:space="preserve">El Poder Legislativo local tiene a la </w:t>
      </w:r>
      <w:r w:rsidR="00DD2355" w:rsidRPr="007A004E">
        <w:rPr>
          <w:rFonts w:ascii="Arial" w:hAnsi="Arial" w:cs="Arial"/>
          <w:sz w:val="20"/>
          <w:szCs w:val="20"/>
        </w:rPr>
        <w:t>vista de toda persona en formato a</w:t>
      </w:r>
      <w:r w:rsidR="00DD2355">
        <w:rPr>
          <w:rFonts w:ascii="Arial" w:hAnsi="Arial" w:cs="Arial"/>
          <w:sz w:val="20"/>
          <w:szCs w:val="20"/>
        </w:rPr>
        <w:t>bierto,</w:t>
      </w:r>
      <w:r w:rsidR="00DD2355" w:rsidRPr="007A004E">
        <w:rPr>
          <w:rFonts w:ascii="Arial" w:hAnsi="Arial" w:cs="Arial"/>
          <w:sz w:val="20"/>
          <w:szCs w:val="20"/>
        </w:rPr>
        <w:t xml:space="preserve"> accesible</w:t>
      </w:r>
      <w:r w:rsidR="00DD2355">
        <w:rPr>
          <w:rFonts w:ascii="Arial" w:hAnsi="Arial" w:cs="Arial"/>
          <w:sz w:val="20"/>
          <w:szCs w:val="20"/>
        </w:rPr>
        <w:t xml:space="preserve"> y electrónico</w:t>
      </w:r>
      <w:r w:rsidR="00DD2355" w:rsidRPr="007A004E">
        <w:rPr>
          <w:rFonts w:ascii="Arial" w:hAnsi="Arial" w:cs="Arial"/>
          <w:sz w:val="20"/>
          <w:szCs w:val="20"/>
        </w:rPr>
        <w:t xml:space="preserve"> </w:t>
      </w:r>
      <w:r w:rsidR="00DD2355" w:rsidRPr="0030458A">
        <w:rPr>
          <w:rFonts w:ascii="Arial" w:hAnsi="Arial" w:cs="Arial"/>
          <w:sz w:val="20"/>
          <w:szCs w:val="20"/>
        </w:rPr>
        <w:t xml:space="preserve">información sobre los </w:t>
      </w:r>
      <w:r w:rsidR="00DD2355" w:rsidRPr="003E5A6F">
        <w:rPr>
          <w:rFonts w:ascii="Arial" w:hAnsi="Arial"/>
          <w:b/>
          <w:sz w:val="20"/>
          <w:szCs w:val="20"/>
          <w:u w:val="single"/>
        </w:rPr>
        <w:t>bonos especiales o retribuciones económicas entregadas a los diputados</w:t>
      </w:r>
      <w:r w:rsidR="00DD2355" w:rsidRPr="00504A5E">
        <w:rPr>
          <w:rFonts w:ascii="Arial" w:hAnsi="Arial"/>
          <w:b/>
          <w:sz w:val="20"/>
          <w:szCs w:val="20"/>
        </w:rPr>
        <w:t xml:space="preserve"> -adicionales a su dieta</w:t>
      </w:r>
      <w:r w:rsidR="00DD2355">
        <w:rPr>
          <w:rFonts w:ascii="Arial" w:hAnsi="Arial"/>
          <w:b/>
          <w:sz w:val="20"/>
          <w:szCs w:val="20"/>
        </w:rPr>
        <w:t xml:space="preserve">*- </w:t>
      </w:r>
      <w:r w:rsidR="00DD2355" w:rsidRPr="00504A5E">
        <w:rPr>
          <w:rFonts w:ascii="Arial" w:hAnsi="Arial"/>
          <w:b/>
          <w:sz w:val="20"/>
          <w:szCs w:val="20"/>
        </w:rPr>
        <w:t>p</w:t>
      </w:r>
      <w:r w:rsidR="00DD2355" w:rsidRPr="00504A5E">
        <w:rPr>
          <w:rFonts w:ascii="Arial" w:hAnsi="Arial" w:cs="Arial"/>
          <w:b/>
          <w:sz w:val="20"/>
          <w:szCs w:val="20"/>
        </w:rPr>
        <w:t>or presidir o integrar algún órgano de la legislatura</w:t>
      </w:r>
      <w:r w:rsidR="00DD2355" w:rsidRPr="00504A5E">
        <w:rPr>
          <w:rFonts w:ascii="Arial" w:hAnsi="Arial" w:cs="Arial"/>
          <w:sz w:val="20"/>
          <w:szCs w:val="20"/>
        </w:rPr>
        <w:t>; por ejemplo, Mesa Directiva, órgano integrado por los coordinadores, comisiones ordinarias y especiales</w:t>
      </w:r>
      <w:r w:rsidR="00DD2355">
        <w:rPr>
          <w:rFonts w:ascii="Arial" w:hAnsi="Arial" w:cs="Arial"/>
          <w:sz w:val="20"/>
          <w:szCs w:val="20"/>
        </w:rPr>
        <w:t>,</w:t>
      </w:r>
      <w:r w:rsidR="00DD2355" w:rsidRPr="00504A5E">
        <w:rPr>
          <w:rFonts w:ascii="Arial" w:hAnsi="Arial" w:cs="Arial"/>
          <w:sz w:val="20"/>
          <w:szCs w:val="20"/>
        </w:rPr>
        <w:t xml:space="preserve"> o por ser coordinadores de grupos/fracciones legislativas.</w:t>
      </w:r>
      <w:r w:rsidR="00DD2355" w:rsidRPr="0030458A">
        <w:rPr>
          <w:rFonts w:ascii="Arial" w:hAnsi="Arial"/>
          <w:b/>
          <w:sz w:val="20"/>
          <w:szCs w:val="20"/>
          <w:lang w:val="es-MX"/>
        </w:rPr>
        <w:t xml:space="preserve"> </w:t>
      </w:r>
      <w:r w:rsidR="00DD2355">
        <w:rPr>
          <w:rFonts w:ascii="Arial" w:hAnsi="Arial"/>
          <w:sz w:val="20"/>
          <w:szCs w:val="20"/>
          <w:lang w:val="es-MX"/>
        </w:rPr>
        <w:t>Dicho información está</w:t>
      </w:r>
      <w:r w:rsidR="00DD2355" w:rsidRPr="0030458A">
        <w:rPr>
          <w:rFonts w:ascii="Arial" w:hAnsi="Arial"/>
          <w:sz w:val="20"/>
          <w:szCs w:val="20"/>
          <w:lang w:val="es-MX"/>
        </w:rPr>
        <w:t xml:space="preserve"> actualizada </w:t>
      </w:r>
      <w:r w:rsidR="00DD2355" w:rsidRPr="0030458A">
        <w:rPr>
          <w:rFonts w:ascii="Arial" w:hAnsi="Arial" w:cs="Arial"/>
          <w:sz w:val="20"/>
          <w:szCs w:val="20"/>
        </w:rPr>
        <w:t>al menos al trimestre inmediato anterior de vigencia:</w:t>
      </w:r>
    </w:p>
    <w:p w:rsidR="009C603F" w:rsidRDefault="009C603F" w:rsidP="00504A5E">
      <w:pPr>
        <w:pStyle w:val="Textoindependiente2"/>
        <w:rPr>
          <w:rFonts w:ascii="Arial" w:hAnsi="Arial"/>
          <w:sz w:val="16"/>
          <w:szCs w:val="20"/>
        </w:rPr>
      </w:pPr>
    </w:p>
    <w:tbl>
      <w:tblPr>
        <w:tblW w:w="47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5"/>
        <w:gridCol w:w="405"/>
        <w:gridCol w:w="350"/>
        <w:gridCol w:w="529"/>
      </w:tblGrid>
      <w:tr w:rsidR="00D33894" w:rsidRPr="00504A5E" w:rsidTr="00E25EA0">
        <w:tc>
          <w:tcPr>
            <w:tcW w:w="4233" w:type="pct"/>
          </w:tcPr>
          <w:p w:rsidR="00D33894" w:rsidRPr="00504A5E" w:rsidRDefault="00D33894" w:rsidP="00604244">
            <w:pPr>
              <w:pStyle w:val="Textoindependiente2"/>
              <w:rPr>
                <w:rFonts w:ascii="Arial" w:hAnsi="Arial"/>
                <w:sz w:val="20"/>
                <w:szCs w:val="20"/>
                <w:lang w:eastAsia="en-US"/>
              </w:rPr>
            </w:pPr>
            <w:r w:rsidRPr="00504A5E">
              <w:rPr>
                <w:rFonts w:ascii="Arial" w:hAnsi="Arial"/>
                <w:sz w:val="20"/>
                <w:szCs w:val="20"/>
                <w:lang w:eastAsia="en-US"/>
              </w:rPr>
              <w:t xml:space="preserve">21.1 Se publican las cantidades y el concepto por el que se otorgan. </w:t>
            </w:r>
          </w:p>
        </w:tc>
        <w:tc>
          <w:tcPr>
            <w:tcW w:w="242" w:type="pct"/>
          </w:tcPr>
          <w:p w:rsidR="00D33894"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 xml:space="preserve">Sí </w:t>
            </w:r>
          </w:p>
        </w:tc>
        <w:tc>
          <w:tcPr>
            <w:tcW w:w="209" w:type="pct"/>
          </w:tcPr>
          <w:p w:rsidR="00D33894"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316" w:type="pct"/>
            <w:shd w:val="clear" w:color="auto" w:fill="auto"/>
          </w:tcPr>
          <w:p w:rsidR="00D33894" w:rsidRPr="00504A5E" w:rsidRDefault="00D33894"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r>
      <w:tr w:rsidR="00D33894" w:rsidRPr="00504A5E" w:rsidTr="00E25EA0">
        <w:tc>
          <w:tcPr>
            <w:tcW w:w="4233" w:type="pct"/>
          </w:tcPr>
          <w:p w:rsidR="00D33894" w:rsidRPr="00504A5E" w:rsidRDefault="00D33894" w:rsidP="00604244">
            <w:pPr>
              <w:pStyle w:val="Textoindependiente2"/>
              <w:rPr>
                <w:rFonts w:ascii="Arial" w:hAnsi="Arial"/>
                <w:sz w:val="20"/>
                <w:szCs w:val="20"/>
                <w:lang w:eastAsia="en-US"/>
              </w:rPr>
            </w:pPr>
            <w:r w:rsidRPr="00504A5E">
              <w:rPr>
                <w:rFonts w:ascii="Arial" w:hAnsi="Arial"/>
                <w:sz w:val="20"/>
                <w:szCs w:val="20"/>
                <w:lang w:eastAsia="en-US"/>
              </w:rPr>
              <w:t xml:space="preserve">21.2 Se informa la periodicidad con que se entrega ese recurso. </w:t>
            </w:r>
          </w:p>
        </w:tc>
        <w:tc>
          <w:tcPr>
            <w:tcW w:w="242" w:type="pct"/>
          </w:tcPr>
          <w:p w:rsidR="00D33894"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 xml:space="preserve">Sí </w:t>
            </w:r>
          </w:p>
        </w:tc>
        <w:tc>
          <w:tcPr>
            <w:tcW w:w="209" w:type="pct"/>
          </w:tcPr>
          <w:p w:rsidR="00D33894"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316" w:type="pct"/>
            <w:shd w:val="clear" w:color="auto" w:fill="auto"/>
          </w:tcPr>
          <w:p w:rsidR="00D33894" w:rsidRPr="00504A5E" w:rsidRDefault="00D33894"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r>
      <w:tr w:rsidR="00D33894" w:rsidRPr="00504A5E" w:rsidTr="00E25EA0">
        <w:tc>
          <w:tcPr>
            <w:tcW w:w="4233" w:type="pct"/>
          </w:tcPr>
          <w:p w:rsidR="00D33894" w:rsidRPr="00504A5E" w:rsidRDefault="00D33894" w:rsidP="00604244">
            <w:pPr>
              <w:pStyle w:val="Textoindependiente2"/>
              <w:rPr>
                <w:rFonts w:ascii="Arial" w:hAnsi="Arial"/>
                <w:sz w:val="20"/>
                <w:szCs w:val="20"/>
                <w:lang w:eastAsia="en-US"/>
              </w:rPr>
            </w:pPr>
            <w:r w:rsidRPr="00504A5E">
              <w:rPr>
                <w:rFonts w:ascii="Arial" w:hAnsi="Arial"/>
                <w:sz w:val="20"/>
                <w:szCs w:val="20"/>
                <w:lang w:eastAsia="en-US"/>
              </w:rPr>
              <w:t xml:space="preserve">21.3 Recursos materiales (vehículos, oficinas, etc.) </w:t>
            </w:r>
          </w:p>
        </w:tc>
        <w:tc>
          <w:tcPr>
            <w:tcW w:w="242" w:type="pct"/>
          </w:tcPr>
          <w:p w:rsidR="00D33894"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Sí</w:t>
            </w:r>
          </w:p>
        </w:tc>
        <w:tc>
          <w:tcPr>
            <w:tcW w:w="209" w:type="pct"/>
          </w:tcPr>
          <w:p w:rsidR="00D33894"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316" w:type="pct"/>
            <w:shd w:val="clear" w:color="auto" w:fill="auto"/>
          </w:tcPr>
          <w:p w:rsidR="00D33894" w:rsidRPr="00504A5E" w:rsidRDefault="00D33894"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r>
      <w:tr w:rsidR="00D33894" w:rsidRPr="00504A5E" w:rsidTr="00E25EA0">
        <w:tc>
          <w:tcPr>
            <w:tcW w:w="4233" w:type="pct"/>
          </w:tcPr>
          <w:p w:rsidR="00D33894" w:rsidRPr="00504A5E" w:rsidRDefault="00D33894" w:rsidP="00604244">
            <w:pPr>
              <w:pStyle w:val="Textoindependiente2"/>
              <w:rPr>
                <w:rFonts w:ascii="Arial" w:hAnsi="Arial"/>
                <w:sz w:val="20"/>
                <w:szCs w:val="20"/>
                <w:lang w:eastAsia="en-US"/>
              </w:rPr>
            </w:pPr>
            <w:r>
              <w:rPr>
                <w:rFonts w:ascii="Arial" w:hAnsi="Arial"/>
                <w:sz w:val="20"/>
                <w:szCs w:val="20"/>
                <w:lang w:eastAsia="en-US"/>
              </w:rPr>
              <w:t xml:space="preserve">21.4 Recursos Humanos </w:t>
            </w:r>
            <w:r w:rsidRPr="00504A5E">
              <w:rPr>
                <w:rFonts w:ascii="Arial" w:hAnsi="Arial"/>
                <w:sz w:val="20"/>
                <w:szCs w:val="20"/>
                <w:lang w:eastAsia="en-US"/>
              </w:rPr>
              <w:t xml:space="preserve">(secretarias, choferes, asesores, etc.).  </w:t>
            </w:r>
          </w:p>
        </w:tc>
        <w:tc>
          <w:tcPr>
            <w:tcW w:w="242" w:type="pct"/>
          </w:tcPr>
          <w:p w:rsidR="00D33894"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Sí</w:t>
            </w:r>
          </w:p>
        </w:tc>
        <w:tc>
          <w:tcPr>
            <w:tcW w:w="209" w:type="pct"/>
          </w:tcPr>
          <w:p w:rsidR="00D33894" w:rsidRPr="00E25EA0" w:rsidRDefault="00D33894"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316" w:type="pct"/>
            <w:shd w:val="clear" w:color="auto" w:fill="auto"/>
          </w:tcPr>
          <w:p w:rsidR="00D33894" w:rsidRPr="00504A5E" w:rsidRDefault="00D33894" w:rsidP="00604244">
            <w:pPr>
              <w:pStyle w:val="Textoindependiente2"/>
              <w:rPr>
                <w:rFonts w:ascii="Arial" w:hAnsi="Arial"/>
                <w:sz w:val="20"/>
                <w:szCs w:val="20"/>
                <w:lang w:eastAsia="en-US"/>
              </w:rPr>
            </w:pPr>
            <w:r>
              <w:rPr>
                <w:rFonts w:ascii="Arial" w:hAnsi="Arial"/>
                <w:sz w:val="20"/>
                <w:szCs w:val="20"/>
                <w:lang w:eastAsia="en-US"/>
              </w:rPr>
              <w:t xml:space="preserve">No </w:t>
            </w:r>
          </w:p>
        </w:tc>
      </w:tr>
    </w:tbl>
    <w:p w:rsidR="00DC355F" w:rsidRPr="00DD2355" w:rsidRDefault="003E5A6F" w:rsidP="00504A5E">
      <w:pPr>
        <w:pStyle w:val="Textoindependiente2"/>
        <w:rPr>
          <w:rFonts w:ascii="Arial" w:hAnsi="Arial"/>
          <w:sz w:val="16"/>
          <w:szCs w:val="20"/>
        </w:rPr>
      </w:pPr>
      <w:r w:rsidRPr="00DD2355">
        <w:rPr>
          <w:rFonts w:ascii="Arial" w:hAnsi="Arial"/>
          <w:sz w:val="16"/>
          <w:szCs w:val="20"/>
        </w:rPr>
        <w:t>*</w:t>
      </w:r>
      <w:r w:rsidR="00DC355F" w:rsidRPr="00DD2355">
        <w:rPr>
          <w:rFonts w:ascii="Arial" w:hAnsi="Arial"/>
          <w:sz w:val="16"/>
          <w:szCs w:val="20"/>
        </w:rPr>
        <w:t>Si no se hace entrega de recursos econ</w:t>
      </w:r>
      <w:r w:rsidR="001E4C68" w:rsidRPr="00DD2355">
        <w:rPr>
          <w:rFonts w:ascii="Arial" w:hAnsi="Arial"/>
          <w:sz w:val="16"/>
          <w:szCs w:val="20"/>
        </w:rPr>
        <w:t>ó</w:t>
      </w:r>
      <w:r w:rsidR="00DC355F" w:rsidRPr="00DD2355">
        <w:rPr>
          <w:rFonts w:ascii="Arial" w:hAnsi="Arial"/>
          <w:sz w:val="16"/>
          <w:szCs w:val="20"/>
        </w:rPr>
        <w:t xml:space="preserve">micos por este concepto, deberá señalarse explícitamente. </w:t>
      </w:r>
    </w:p>
    <w:p w:rsidR="003E5A6F" w:rsidRDefault="003E5A6F" w:rsidP="003E5A6F">
      <w:pPr>
        <w:jc w:val="both"/>
        <w:rPr>
          <w:rFonts w:ascii="Arial" w:hAnsi="Arial" w:cs="Arial"/>
          <w:sz w:val="16"/>
          <w:szCs w:val="20"/>
        </w:rPr>
      </w:pPr>
      <w:r w:rsidRPr="00DD2355">
        <w:rPr>
          <w:rFonts w:ascii="Arial" w:hAnsi="Arial" w:cs="Arial"/>
          <w:sz w:val="16"/>
          <w:szCs w:val="20"/>
        </w:rPr>
        <w:t>**Obligación de transparencia según artículo 72 (</w:t>
      </w:r>
      <w:proofErr w:type="spellStart"/>
      <w:r w:rsidRPr="00DD2355">
        <w:rPr>
          <w:rFonts w:ascii="Arial" w:hAnsi="Arial" w:cs="Arial"/>
          <w:sz w:val="16"/>
          <w:szCs w:val="20"/>
        </w:rPr>
        <w:t>fracc</w:t>
      </w:r>
      <w:proofErr w:type="spellEnd"/>
      <w:r w:rsidRPr="00DD2355">
        <w:rPr>
          <w:rFonts w:ascii="Arial" w:hAnsi="Arial" w:cs="Arial"/>
          <w:sz w:val="16"/>
          <w:szCs w:val="20"/>
        </w:rPr>
        <w:t>. XIII) de la LGTAIP, aunque no con este nivel de desglose.</w:t>
      </w:r>
    </w:p>
    <w:p w:rsidR="009C603F" w:rsidRDefault="009C603F" w:rsidP="00504A5E">
      <w:pPr>
        <w:pStyle w:val="Textoindependiente2"/>
        <w:rPr>
          <w:rFonts w:ascii="Arial" w:hAnsi="Arial"/>
          <w:sz w:val="20"/>
          <w:szCs w:val="20"/>
        </w:rPr>
      </w:pPr>
    </w:p>
    <w:p w:rsidR="009C603F" w:rsidRDefault="00D33894" w:rsidP="00504A5E">
      <w:pPr>
        <w:pStyle w:val="Textoindependiente2"/>
        <w:rPr>
          <w:rFonts w:ascii="Arial" w:hAnsi="Arial" w:cs="Arial"/>
          <w:color w:val="803131"/>
          <w:sz w:val="18"/>
          <w:szCs w:val="18"/>
          <w:shd w:val="clear" w:color="auto" w:fill="FFFFFF"/>
        </w:rPr>
      </w:pPr>
      <w:r>
        <w:rPr>
          <w:rFonts w:ascii="Arial" w:hAnsi="Arial"/>
          <w:sz w:val="20"/>
          <w:szCs w:val="20"/>
        </w:rPr>
        <w:t xml:space="preserve">No reciben recursos extras </w:t>
      </w:r>
      <w:r>
        <w:rPr>
          <w:rFonts w:ascii="Arial" w:hAnsi="Arial" w:cs="Arial"/>
          <w:color w:val="803131"/>
          <w:sz w:val="18"/>
          <w:szCs w:val="18"/>
          <w:shd w:val="clear" w:color="auto" w:fill="FFFFFF"/>
        </w:rPr>
        <w:t xml:space="preserve">Los diputados no reciben recursos adicionales a su dieta, por concepto </w:t>
      </w:r>
      <w:proofErr w:type="spellStart"/>
      <w:r>
        <w:rPr>
          <w:rFonts w:ascii="Arial" w:hAnsi="Arial" w:cs="Arial"/>
          <w:color w:val="803131"/>
          <w:sz w:val="18"/>
          <w:szCs w:val="18"/>
          <w:shd w:val="clear" w:color="auto" w:fill="FFFFFF"/>
        </w:rPr>
        <w:t>concepto</w:t>
      </w:r>
      <w:proofErr w:type="spellEnd"/>
      <w:r>
        <w:rPr>
          <w:rFonts w:ascii="Arial" w:hAnsi="Arial" w:cs="Arial"/>
          <w:color w:val="803131"/>
          <w:sz w:val="18"/>
          <w:szCs w:val="18"/>
          <w:shd w:val="clear" w:color="auto" w:fill="FFFFFF"/>
        </w:rPr>
        <w:t xml:space="preserve"> de bonos, tanto la Constitución Política, la Ley de Presupuesto contabilidad y Gasto Público y la Ley Orgánica del Poder Legislativo, solo les permite recibir exclusivamente su dieta, la cual </w:t>
      </w:r>
      <w:proofErr w:type="spellStart"/>
      <w:r>
        <w:rPr>
          <w:rFonts w:ascii="Arial" w:hAnsi="Arial" w:cs="Arial"/>
          <w:color w:val="803131"/>
          <w:sz w:val="18"/>
          <w:szCs w:val="18"/>
          <w:shd w:val="clear" w:color="auto" w:fill="FFFFFF"/>
        </w:rPr>
        <w:t>esta</w:t>
      </w:r>
      <w:proofErr w:type="spellEnd"/>
      <w:r>
        <w:rPr>
          <w:rFonts w:ascii="Arial" w:hAnsi="Arial" w:cs="Arial"/>
          <w:color w:val="803131"/>
          <w:sz w:val="18"/>
          <w:szCs w:val="18"/>
          <w:shd w:val="clear" w:color="auto" w:fill="FFFFFF"/>
        </w:rPr>
        <w:t xml:space="preserve"> contemplada el Presupuesto de Egresos del Poder Legislativo, este ordenamiento prohíbe recibir ingresos extraordinarios o por el fin del encargo, adicionales a la dieta. </w:t>
      </w:r>
      <w:proofErr w:type="gramStart"/>
      <w:r>
        <w:rPr>
          <w:rFonts w:ascii="Arial" w:hAnsi="Arial" w:cs="Arial"/>
          <w:color w:val="803131"/>
          <w:sz w:val="18"/>
          <w:szCs w:val="18"/>
          <w:shd w:val="clear" w:color="auto" w:fill="FFFFFF"/>
        </w:rPr>
        <w:t>art</w:t>
      </w:r>
      <w:proofErr w:type="gramEnd"/>
      <w:r>
        <w:rPr>
          <w:rFonts w:ascii="Arial" w:hAnsi="Arial" w:cs="Arial"/>
          <w:color w:val="803131"/>
          <w:sz w:val="18"/>
          <w:szCs w:val="18"/>
          <w:shd w:val="clear" w:color="auto" w:fill="FFFFFF"/>
        </w:rPr>
        <w:t xml:space="preserve">. 21, </w:t>
      </w:r>
      <w:proofErr w:type="spellStart"/>
      <w:r>
        <w:rPr>
          <w:rFonts w:ascii="Arial" w:hAnsi="Arial" w:cs="Arial"/>
          <w:color w:val="803131"/>
          <w:sz w:val="18"/>
          <w:szCs w:val="18"/>
          <w:shd w:val="clear" w:color="auto" w:fill="FFFFFF"/>
        </w:rPr>
        <w:t>fracc</w:t>
      </w:r>
      <w:proofErr w:type="spellEnd"/>
      <w:r>
        <w:rPr>
          <w:rFonts w:ascii="Arial" w:hAnsi="Arial" w:cs="Arial"/>
          <w:color w:val="803131"/>
          <w:sz w:val="18"/>
          <w:szCs w:val="18"/>
          <w:shd w:val="clear" w:color="auto" w:fill="FFFFFF"/>
        </w:rPr>
        <w:t xml:space="preserve">. XIII. Los diputados no reciben recursos económicos adicionales por ser Coordinadores de fracciones parlamentarias, o ser presidentes de la Junta de Coordinación Política o la Mesa Directiva, tampoco cuentan con vehículos </w:t>
      </w:r>
      <w:proofErr w:type="spellStart"/>
      <w:proofErr w:type="gramStart"/>
      <w:r>
        <w:rPr>
          <w:rFonts w:ascii="Arial" w:hAnsi="Arial" w:cs="Arial"/>
          <w:color w:val="803131"/>
          <w:sz w:val="18"/>
          <w:szCs w:val="18"/>
          <w:shd w:val="clear" w:color="auto" w:fill="FFFFFF"/>
        </w:rPr>
        <w:t>o</w:t>
      </w:r>
      <w:proofErr w:type="spellEnd"/>
      <w:proofErr w:type="gramEnd"/>
      <w:r>
        <w:rPr>
          <w:rFonts w:ascii="Arial" w:hAnsi="Arial" w:cs="Arial"/>
          <w:color w:val="803131"/>
          <w:sz w:val="18"/>
          <w:szCs w:val="18"/>
          <w:shd w:val="clear" w:color="auto" w:fill="FFFFFF"/>
        </w:rPr>
        <w:t xml:space="preserve"> oficinas, ni recursos humanos adicionales extraordinarios a las que les son asignadas por el hecho de ser diputados, de acuerdo a la Ley Orgánica </w:t>
      </w:r>
    </w:p>
    <w:p w:rsidR="00D33894" w:rsidRPr="00504A5E" w:rsidRDefault="00D33894" w:rsidP="00504A5E">
      <w:pPr>
        <w:pStyle w:val="Textoindependiente2"/>
        <w:rPr>
          <w:rFonts w:ascii="Arial" w:hAnsi="Arial"/>
          <w:sz w:val="20"/>
          <w:szCs w:val="20"/>
        </w:rPr>
      </w:pPr>
    </w:p>
    <w:p w:rsidR="00DD2355" w:rsidRDefault="00BD6F2A" w:rsidP="00504A5E">
      <w:pPr>
        <w:pStyle w:val="Textoindependiente2"/>
        <w:rPr>
          <w:rFonts w:ascii="Arial" w:hAnsi="Arial"/>
          <w:sz w:val="20"/>
          <w:szCs w:val="20"/>
        </w:rPr>
      </w:pPr>
      <w:r w:rsidRPr="00504A5E">
        <w:rPr>
          <w:rFonts w:ascii="Arial" w:hAnsi="Arial"/>
          <w:sz w:val="20"/>
          <w:szCs w:val="20"/>
        </w:rPr>
        <w:t>22</w:t>
      </w:r>
      <w:r w:rsidR="00667A9E" w:rsidRPr="00504A5E">
        <w:rPr>
          <w:rFonts w:ascii="Arial" w:hAnsi="Arial"/>
          <w:sz w:val="20"/>
          <w:szCs w:val="20"/>
        </w:rPr>
        <w:t>.</w:t>
      </w:r>
      <w:r w:rsidR="00DD2355">
        <w:rPr>
          <w:rFonts w:ascii="Arial" w:hAnsi="Arial"/>
          <w:sz w:val="20"/>
          <w:szCs w:val="20"/>
        </w:rPr>
        <w:t>-</w:t>
      </w:r>
      <w:r w:rsidR="00667A9E" w:rsidRPr="00504A5E">
        <w:rPr>
          <w:rFonts w:ascii="Arial" w:hAnsi="Arial"/>
          <w:sz w:val="20"/>
          <w:szCs w:val="20"/>
        </w:rPr>
        <w:t xml:space="preserve"> </w:t>
      </w:r>
      <w:r w:rsidR="00DD2355" w:rsidRPr="00504A5E">
        <w:rPr>
          <w:rFonts w:ascii="Arial" w:hAnsi="Arial" w:cs="Arial"/>
          <w:sz w:val="20"/>
          <w:szCs w:val="20"/>
        </w:rPr>
        <w:t xml:space="preserve">El Poder Legislativo local tiene a la </w:t>
      </w:r>
      <w:r w:rsidR="00DD2355" w:rsidRPr="007A004E">
        <w:rPr>
          <w:rFonts w:ascii="Arial" w:hAnsi="Arial" w:cs="Arial"/>
          <w:sz w:val="20"/>
          <w:szCs w:val="20"/>
        </w:rPr>
        <w:t>vista de toda persona en formato a</w:t>
      </w:r>
      <w:r w:rsidR="00DD2355">
        <w:rPr>
          <w:rFonts w:ascii="Arial" w:hAnsi="Arial" w:cs="Arial"/>
          <w:sz w:val="20"/>
          <w:szCs w:val="20"/>
        </w:rPr>
        <w:t>bierto,</w:t>
      </w:r>
      <w:r w:rsidR="00DD2355" w:rsidRPr="007A004E">
        <w:rPr>
          <w:rFonts w:ascii="Arial" w:hAnsi="Arial" w:cs="Arial"/>
          <w:sz w:val="20"/>
          <w:szCs w:val="20"/>
        </w:rPr>
        <w:t xml:space="preserve"> accesible</w:t>
      </w:r>
      <w:r w:rsidR="00DD2355">
        <w:rPr>
          <w:rFonts w:ascii="Arial" w:hAnsi="Arial" w:cs="Arial"/>
          <w:sz w:val="20"/>
          <w:szCs w:val="20"/>
        </w:rPr>
        <w:t xml:space="preserve"> y electrónico</w:t>
      </w:r>
      <w:r w:rsidR="00DD2355" w:rsidRPr="007A004E">
        <w:rPr>
          <w:rFonts w:ascii="Arial" w:hAnsi="Arial" w:cs="Arial"/>
          <w:sz w:val="20"/>
          <w:szCs w:val="20"/>
        </w:rPr>
        <w:t xml:space="preserve"> </w:t>
      </w:r>
      <w:r w:rsidR="00DD2355" w:rsidRPr="0030458A">
        <w:rPr>
          <w:rFonts w:ascii="Arial" w:hAnsi="Arial" w:cs="Arial"/>
          <w:sz w:val="20"/>
          <w:szCs w:val="20"/>
        </w:rPr>
        <w:t xml:space="preserve">información sobre </w:t>
      </w:r>
      <w:r w:rsidR="00DD2355">
        <w:rPr>
          <w:rFonts w:ascii="Arial" w:hAnsi="Arial" w:cs="Arial"/>
          <w:sz w:val="20"/>
          <w:szCs w:val="20"/>
        </w:rPr>
        <w:t>el</w:t>
      </w:r>
      <w:r w:rsidR="00DD2355" w:rsidRPr="0030458A">
        <w:rPr>
          <w:rFonts w:ascii="Arial" w:hAnsi="Arial" w:cs="Arial"/>
          <w:sz w:val="20"/>
          <w:szCs w:val="20"/>
        </w:rPr>
        <w:t xml:space="preserve"> </w:t>
      </w:r>
      <w:r w:rsidR="00DD2355" w:rsidRPr="00DD2355">
        <w:rPr>
          <w:rFonts w:ascii="Arial" w:hAnsi="Arial"/>
          <w:b/>
          <w:sz w:val="20"/>
          <w:szCs w:val="20"/>
          <w:u w:val="single"/>
        </w:rPr>
        <w:t>gasto realizado por concepto de asesorías a los diputados o al Poder Legislativo</w:t>
      </w:r>
      <w:r w:rsidR="00DD2355" w:rsidRPr="0030458A">
        <w:rPr>
          <w:rFonts w:ascii="Arial" w:hAnsi="Arial"/>
          <w:b/>
          <w:sz w:val="20"/>
          <w:szCs w:val="20"/>
          <w:lang w:val="es-MX"/>
        </w:rPr>
        <w:t xml:space="preserve"> </w:t>
      </w:r>
      <w:r w:rsidR="00DD2355" w:rsidRPr="0030458A">
        <w:rPr>
          <w:rFonts w:ascii="Arial" w:hAnsi="Arial"/>
          <w:sz w:val="20"/>
          <w:szCs w:val="20"/>
          <w:lang w:val="es-MX"/>
        </w:rPr>
        <w:t xml:space="preserve">y está actualizada </w:t>
      </w:r>
      <w:r w:rsidR="00DD2355" w:rsidRPr="0030458A">
        <w:rPr>
          <w:rFonts w:ascii="Arial" w:hAnsi="Arial" w:cs="Arial"/>
          <w:sz w:val="20"/>
          <w:szCs w:val="20"/>
        </w:rPr>
        <w:t>al menos al trimestre inmediato anterior de vigencia:</w:t>
      </w:r>
    </w:p>
    <w:p w:rsidR="00667A9E" w:rsidRPr="00504A5E" w:rsidRDefault="00667A9E" w:rsidP="00504A5E">
      <w:pPr>
        <w:pStyle w:val="Textoindependiente2"/>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14"/>
        <w:gridCol w:w="441"/>
        <w:gridCol w:w="317"/>
        <w:gridCol w:w="492"/>
        <w:gridCol w:w="256"/>
      </w:tblGrid>
      <w:tr w:rsidR="009C603F" w:rsidRPr="00504A5E" w:rsidTr="004D391F">
        <w:trPr>
          <w:trHeight w:val="218"/>
        </w:trPr>
        <w:tc>
          <w:tcPr>
            <w:tcW w:w="4136"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22.1 Se publica el pago de asesorías (incluye fecha: día, mes y año).  </w:t>
            </w:r>
          </w:p>
        </w:tc>
        <w:tc>
          <w:tcPr>
            <w:tcW w:w="253"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182" w:type="pct"/>
          </w:tcPr>
          <w:p w:rsidR="009C603F" w:rsidRPr="007E60BF" w:rsidRDefault="009C603F" w:rsidP="00604244">
            <w:pPr>
              <w:pStyle w:val="Textoindependiente2"/>
              <w:rPr>
                <w:rFonts w:ascii="Arial" w:hAnsi="Arial"/>
                <w:color w:val="FF0000"/>
                <w:sz w:val="20"/>
                <w:szCs w:val="20"/>
                <w:lang w:eastAsia="en-US"/>
              </w:rPr>
            </w:pPr>
          </w:p>
        </w:tc>
        <w:tc>
          <w:tcPr>
            <w:tcW w:w="282" w:type="pct"/>
            <w:shd w:val="clear" w:color="auto" w:fill="FFFF00"/>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47" w:type="pct"/>
            <w:shd w:val="clear" w:color="auto" w:fill="FFFF00"/>
          </w:tcPr>
          <w:p w:rsidR="009C603F" w:rsidRPr="007E60BF" w:rsidRDefault="009C603F" w:rsidP="00604244">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9C603F" w:rsidRPr="00504A5E" w:rsidTr="004D391F">
        <w:trPr>
          <w:trHeight w:val="450"/>
        </w:trPr>
        <w:tc>
          <w:tcPr>
            <w:tcW w:w="4136"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22.2 Desglosa por nombre de la empresa, institución y/o individuos y se incluye su RFC. </w:t>
            </w:r>
          </w:p>
        </w:tc>
        <w:tc>
          <w:tcPr>
            <w:tcW w:w="253"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182" w:type="pct"/>
          </w:tcPr>
          <w:p w:rsidR="009C603F" w:rsidRPr="007E60BF" w:rsidRDefault="009C603F" w:rsidP="00604244">
            <w:pPr>
              <w:pStyle w:val="Textoindependiente2"/>
              <w:rPr>
                <w:rFonts w:ascii="Arial" w:hAnsi="Arial"/>
                <w:color w:val="FF0000"/>
                <w:sz w:val="20"/>
                <w:szCs w:val="20"/>
                <w:lang w:eastAsia="en-US"/>
              </w:rPr>
            </w:pPr>
          </w:p>
        </w:tc>
        <w:tc>
          <w:tcPr>
            <w:tcW w:w="282" w:type="pct"/>
            <w:shd w:val="clear" w:color="auto" w:fill="FFFF00"/>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47" w:type="pct"/>
            <w:shd w:val="clear" w:color="auto" w:fill="FFFF00"/>
          </w:tcPr>
          <w:p w:rsidR="009C603F" w:rsidRPr="007E60BF" w:rsidRDefault="009C603F" w:rsidP="00604244">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9C603F" w:rsidRPr="00504A5E" w:rsidTr="004D391F">
        <w:trPr>
          <w:trHeight w:val="218"/>
        </w:trPr>
        <w:tc>
          <w:tcPr>
            <w:tcW w:w="4136"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22.3 Se publica el concepto de cada una de las asesorías. </w:t>
            </w:r>
          </w:p>
        </w:tc>
        <w:tc>
          <w:tcPr>
            <w:tcW w:w="253"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Sí</w:t>
            </w:r>
          </w:p>
        </w:tc>
        <w:tc>
          <w:tcPr>
            <w:tcW w:w="182" w:type="pct"/>
          </w:tcPr>
          <w:p w:rsidR="009C603F" w:rsidRPr="007E60BF" w:rsidRDefault="009C603F" w:rsidP="00604244">
            <w:pPr>
              <w:pStyle w:val="Textoindependiente2"/>
              <w:rPr>
                <w:rFonts w:ascii="Arial" w:hAnsi="Arial"/>
                <w:color w:val="FF0000"/>
                <w:sz w:val="20"/>
                <w:szCs w:val="20"/>
                <w:lang w:eastAsia="en-US"/>
              </w:rPr>
            </w:pPr>
          </w:p>
        </w:tc>
        <w:tc>
          <w:tcPr>
            <w:tcW w:w="282" w:type="pct"/>
            <w:shd w:val="clear" w:color="auto" w:fill="FFFF00"/>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No</w:t>
            </w:r>
          </w:p>
        </w:tc>
        <w:tc>
          <w:tcPr>
            <w:tcW w:w="147" w:type="pct"/>
            <w:shd w:val="clear" w:color="auto" w:fill="FFFF00"/>
          </w:tcPr>
          <w:p w:rsidR="009C603F" w:rsidRPr="007E60BF" w:rsidRDefault="009C603F" w:rsidP="00604244">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9C603F" w:rsidRPr="00DD2355" w:rsidTr="004D391F">
        <w:trPr>
          <w:trHeight w:val="450"/>
        </w:trPr>
        <w:tc>
          <w:tcPr>
            <w:tcW w:w="4136" w:type="pct"/>
          </w:tcPr>
          <w:p w:rsidR="009C603F" w:rsidRPr="00DD2355" w:rsidRDefault="009C603F" w:rsidP="00604244">
            <w:pPr>
              <w:pStyle w:val="Textoindependiente2"/>
              <w:keepNext/>
              <w:rPr>
                <w:rFonts w:ascii="Arial" w:hAnsi="Arial"/>
                <w:sz w:val="20"/>
                <w:szCs w:val="20"/>
                <w:lang w:eastAsia="en-US"/>
              </w:rPr>
            </w:pPr>
            <w:r w:rsidRPr="00DD2355">
              <w:rPr>
                <w:rFonts w:ascii="Arial" w:hAnsi="Arial"/>
                <w:sz w:val="20"/>
                <w:szCs w:val="20"/>
                <w:lang w:eastAsia="en-US"/>
              </w:rPr>
              <w:t xml:space="preserve">22.4 Publica los propósitos y resultados (informes o reportes) de las asesorías. </w:t>
            </w:r>
          </w:p>
        </w:tc>
        <w:tc>
          <w:tcPr>
            <w:tcW w:w="253" w:type="pct"/>
          </w:tcPr>
          <w:p w:rsidR="009C603F" w:rsidRPr="00DD2355" w:rsidRDefault="009C603F" w:rsidP="00604244">
            <w:pPr>
              <w:pStyle w:val="Textoindependiente2"/>
              <w:keepNext/>
              <w:rPr>
                <w:rFonts w:ascii="Arial" w:hAnsi="Arial"/>
                <w:sz w:val="20"/>
                <w:szCs w:val="20"/>
                <w:lang w:eastAsia="en-US"/>
              </w:rPr>
            </w:pPr>
            <w:r w:rsidRPr="00DD2355">
              <w:rPr>
                <w:rFonts w:ascii="Arial" w:hAnsi="Arial"/>
                <w:sz w:val="20"/>
                <w:szCs w:val="20"/>
                <w:lang w:eastAsia="en-US"/>
              </w:rPr>
              <w:t>Sí</w:t>
            </w:r>
          </w:p>
        </w:tc>
        <w:tc>
          <w:tcPr>
            <w:tcW w:w="182" w:type="pct"/>
          </w:tcPr>
          <w:p w:rsidR="009C603F" w:rsidRPr="00DD2355" w:rsidRDefault="009C603F" w:rsidP="00604244">
            <w:pPr>
              <w:pStyle w:val="Textoindependiente2"/>
              <w:keepNext/>
              <w:rPr>
                <w:rFonts w:ascii="Arial" w:hAnsi="Arial"/>
                <w:color w:val="FF0000"/>
                <w:sz w:val="20"/>
                <w:szCs w:val="20"/>
                <w:lang w:eastAsia="en-US"/>
              </w:rPr>
            </w:pPr>
          </w:p>
        </w:tc>
        <w:tc>
          <w:tcPr>
            <w:tcW w:w="282" w:type="pct"/>
            <w:shd w:val="clear" w:color="auto" w:fill="FFFF00"/>
          </w:tcPr>
          <w:p w:rsidR="009C603F" w:rsidRPr="00DD2355" w:rsidRDefault="009C603F" w:rsidP="00604244">
            <w:pPr>
              <w:pStyle w:val="Textoindependiente2"/>
              <w:keepNext/>
              <w:rPr>
                <w:rFonts w:ascii="Arial" w:hAnsi="Arial"/>
                <w:sz w:val="20"/>
                <w:szCs w:val="20"/>
                <w:lang w:eastAsia="en-US"/>
              </w:rPr>
            </w:pPr>
            <w:r w:rsidRPr="00DD2355">
              <w:rPr>
                <w:rFonts w:ascii="Arial" w:hAnsi="Arial"/>
                <w:sz w:val="20"/>
                <w:szCs w:val="20"/>
                <w:lang w:eastAsia="en-US"/>
              </w:rPr>
              <w:t>No</w:t>
            </w:r>
          </w:p>
        </w:tc>
        <w:tc>
          <w:tcPr>
            <w:tcW w:w="147" w:type="pct"/>
            <w:shd w:val="clear" w:color="auto" w:fill="FFFF00"/>
          </w:tcPr>
          <w:p w:rsidR="009C603F" w:rsidRPr="00DD2355" w:rsidRDefault="009C603F" w:rsidP="00604244">
            <w:pPr>
              <w:pStyle w:val="Textoindependiente2"/>
              <w:keepNext/>
              <w:rPr>
                <w:rFonts w:ascii="Arial" w:hAnsi="Arial"/>
                <w:color w:val="FF0000"/>
                <w:sz w:val="20"/>
                <w:szCs w:val="20"/>
                <w:lang w:eastAsia="en-US"/>
              </w:rPr>
            </w:pPr>
            <w:r>
              <w:rPr>
                <w:rFonts w:ascii="Arial" w:hAnsi="Arial"/>
                <w:color w:val="FF0000"/>
                <w:sz w:val="20"/>
                <w:szCs w:val="20"/>
                <w:lang w:eastAsia="en-US"/>
              </w:rPr>
              <w:t>X</w:t>
            </w:r>
          </w:p>
        </w:tc>
      </w:tr>
    </w:tbl>
    <w:p w:rsidR="00F43AFB" w:rsidRPr="00AF1883" w:rsidRDefault="00F43AFB" w:rsidP="00F43AFB">
      <w:pPr>
        <w:jc w:val="both"/>
        <w:rPr>
          <w:rFonts w:ascii="Arial" w:hAnsi="Arial" w:cs="Arial"/>
          <w:sz w:val="16"/>
          <w:szCs w:val="20"/>
        </w:rPr>
      </w:pPr>
      <w:r w:rsidRPr="00DD2355">
        <w:rPr>
          <w:rFonts w:ascii="Arial" w:hAnsi="Arial" w:cs="Arial"/>
          <w:sz w:val="16"/>
          <w:szCs w:val="20"/>
        </w:rPr>
        <w:t>*Obligación de transparencia según artículo 72 (</w:t>
      </w:r>
      <w:proofErr w:type="spellStart"/>
      <w:r w:rsidRPr="00DD2355">
        <w:rPr>
          <w:rFonts w:ascii="Arial" w:hAnsi="Arial" w:cs="Arial"/>
          <w:sz w:val="16"/>
          <w:szCs w:val="20"/>
        </w:rPr>
        <w:t>fracc</w:t>
      </w:r>
      <w:proofErr w:type="spellEnd"/>
      <w:r w:rsidRPr="00DD2355">
        <w:rPr>
          <w:rFonts w:ascii="Arial" w:hAnsi="Arial" w:cs="Arial"/>
          <w:sz w:val="16"/>
          <w:szCs w:val="20"/>
        </w:rPr>
        <w:t>. XII) de la LGTAIP, aunque no con este nivel de desglose.</w:t>
      </w:r>
    </w:p>
    <w:p w:rsidR="00667A9E" w:rsidRDefault="00667A9E" w:rsidP="00504A5E">
      <w:pPr>
        <w:pStyle w:val="Textoindependiente2"/>
        <w:rPr>
          <w:rFonts w:ascii="Arial" w:hAnsi="Arial"/>
          <w:sz w:val="20"/>
          <w:szCs w:val="20"/>
        </w:rPr>
      </w:pPr>
    </w:p>
    <w:p w:rsidR="009C603F" w:rsidRDefault="009C603F" w:rsidP="009C603F">
      <w:pPr>
        <w:keepNext/>
        <w:jc w:val="both"/>
        <w:rPr>
          <w:rFonts w:ascii="Arial" w:hAnsi="Arial" w:cs="Arial"/>
          <w:color w:val="FF0000"/>
          <w:sz w:val="16"/>
          <w:szCs w:val="20"/>
        </w:rPr>
      </w:pPr>
      <w:r w:rsidRPr="0089724F">
        <w:rPr>
          <w:rFonts w:ascii="Arial" w:hAnsi="Arial"/>
          <w:color w:val="FF0000"/>
          <w:sz w:val="20"/>
          <w:szCs w:val="20"/>
          <w:lang w:eastAsia="en-US"/>
        </w:rPr>
        <w:lastRenderedPageBreak/>
        <w:t>22.1 No se tiene la información actualizada (Artículo</w:t>
      </w:r>
      <w:r w:rsidRPr="0089724F">
        <w:rPr>
          <w:rFonts w:ascii="Arial" w:hAnsi="Arial" w:cs="Arial"/>
          <w:color w:val="FF0000"/>
          <w:sz w:val="16"/>
          <w:szCs w:val="20"/>
        </w:rPr>
        <w:t xml:space="preserve"> 8 fracción V, inciso k)</w:t>
      </w:r>
      <w:r>
        <w:rPr>
          <w:rFonts w:ascii="Arial" w:hAnsi="Arial" w:cs="Arial"/>
          <w:color w:val="FF0000"/>
          <w:sz w:val="16"/>
          <w:szCs w:val="20"/>
        </w:rPr>
        <w:t xml:space="preserve"> </w:t>
      </w:r>
      <w:hyperlink r:id="rId110" w:anchor="a45" w:history="1">
        <w:r w:rsidRPr="004F6626">
          <w:rPr>
            <w:rStyle w:val="Hipervnculo"/>
            <w:rFonts w:ascii="Arial" w:hAnsi="Arial" w:cs="Arial"/>
            <w:sz w:val="16"/>
            <w:szCs w:val="20"/>
          </w:rPr>
          <w:t>http://transparencia.congresojal.gob.mx/#a45</w:t>
        </w:r>
      </w:hyperlink>
    </w:p>
    <w:p w:rsidR="009C603F" w:rsidRPr="0089724F" w:rsidRDefault="009C603F" w:rsidP="009C603F">
      <w:pPr>
        <w:keepNext/>
        <w:jc w:val="both"/>
        <w:rPr>
          <w:rFonts w:ascii="Arial" w:hAnsi="Arial" w:cs="Arial"/>
          <w:color w:val="FF0000"/>
          <w:sz w:val="16"/>
          <w:szCs w:val="20"/>
        </w:rPr>
      </w:pPr>
    </w:p>
    <w:p w:rsidR="009C603F" w:rsidRPr="0089724F" w:rsidRDefault="009C603F" w:rsidP="009C603F">
      <w:pPr>
        <w:keepNext/>
        <w:jc w:val="both"/>
        <w:rPr>
          <w:rFonts w:ascii="Arial" w:hAnsi="Arial" w:cs="Arial"/>
          <w:color w:val="FF0000"/>
          <w:sz w:val="16"/>
          <w:szCs w:val="20"/>
        </w:rPr>
      </w:pPr>
      <w:r w:rsidRPr="0089724F">
        <w:rPr>
          <w:rFonts w:ascii="Arial" w:hAnsi="Arial"/>
          <w:color w:val="FF0000"/>
          <w:sz w:val="20"/>
          <w:szCs w:val="20"/>
          <w:lang w:eastAsia="en-US"/>
        </w:rPr>
        <w:t>22.2No se tiene la información actualizada (Artículo</w:t>
      </w:r>
      <w:r w:rsidRPr="0089724F">
        <w:rPr>
          <w:rFonts w:ascii="Arial" w:hAnsi="Arial" w:cs="Arial"/>
          <w:color w:val="FF0000"/>
          <w:sz w:val="16"/>
          <w:szCs w:val="20"/>
        </w:rPr>
        <w:t xml:space="preserve"> 8 fracción V, inciso k)</w:t>
      </w:r>
      <w:r>
        <w:rPr>
          <w:rFonts w:ascii="Arial" w:hAnsi="Arial" w:cs="Arial"/>
          <w:color w:val="FF0000"/>
          <w:sz w:val="16"/>
          <w:szCs w:val="20"/>
        </w:rPr>
        <w:t xml:space="preserve"> </w:t>
      </w:r>
      <w:hyperlink r:id="rId111" w:anchor="a45" w:history="1">
        <w:r w:rsidRPr="004F6626">
          <w:rPr>
            <w:rStyle w:val="Hipervnculo"/>
            <w:rFonts w:ascii="Arial" w:hAnsi="Arial" w:cs="Arial"/>
            <w:sz w:val="16"/>
            <w:szCs w:val="20"/>
          </w:rPr>
          <w:t>http://transparencia.congresojal.gob.mx/#a45</w:t>
        </w:r>
      </w:hyperlink>
    </w:p>
    <w:p w:rsidR="009C603F" w:rsidRPr="0089724F" w:rsidRDefault="009C603F" w:rsidP="009C603F">
      <w:pPr>
        <w:keepNext/>
        <w:jc w:val="both"/>
        <w:rPr>
          <w:rFonts w:ascii="Arial" w:hAnsi="Arial" w:cs="Arial"/>
          <w:color w:val="FF0000"/>
          <w:sz w:val="16"/>
          <w:szCs w:val="20"/>
        </w:rPr>
      </w:pPr>
      <w:r w:rsidRPr="0089724F">
        <w:rPr>
          <w:rFonts w:ascii="Arial" w:hAnsi="Arial"/>
          <w:color w:val="FF0000"/>
          <w:sz w:val="20"/>
          <w:szCs w:val="20"/>
          <w:lang w:eastAsia="en-US"/>
        </w:rPr>
        <w:t>22.3 No se tiene la información actualizada (Artículo</w:t>
      </w:r>
      <w:r w:rsidRPr="0089724F">
        <w:rPr>
          <w:rFonts w:ascii="Arial" w:hAnsi="Arial" w:cs="Arial"/>
          <w:color w:val="FF0000"/>
          <w:sz w:val="16"/>
          <w:szCs w:val="20"/>
        </w:rPr>
        <w:t xml:space="preserve"> 8 fracción V, inciso k)</w:t>
      </w:r>
      <w:r>
        <w:rPr>
          <w:rFonts w:ascii="Arial" w:hAnsi="Arial" w:cs="Arial"/>
          <w:color w:val="FF0000"/>
          <w:sz w:val="16"/>
          <w:szCs w:val="20"/>
        </w:rPr>
        <w:t xml:space="preserve"> </w:t>
      </w:r>
      <w:hyperlink r:id="rId112" w:anchor="a45" w:history="1">
        <w:r w:rsidRPr="004F6626">
          <w:rPr>
            <w:rStyle w:val="Hipervnculo"/>
            <w:rFonts w:ascii="Arial" w:hAnsi="Arial" w:cs="Arial"/>
            <w:sz w:val="16"/>
            <w:szCs w:val="20"/>
          </w:rPr>
          <w:t>http://transparencia.congresojal.gob.mx/#a45</w:t>
        </w:r>
      </w:hyperlink>
    </w:p>
    <w:p w:rsidR="009C603F" w:rsidRDefault="009C603F" w:rsidP="009C603F">
      <w:pPr>
        <w:pStyle w:val="Textoindependiente2"/>
        <w:rPr>
          <w:rStyle w:val="Hipervnculo"/>
          <w:rFonts w:ascii="Arial" w:hAnsi="Arial" w:cs="Arial"/>
          <w:sz w:val="16"/>
          <w:szCs w:val="20"/>
        </w:rPr>
      </w:pPr>
      <w:r w:rsidRPr="0089724F">
        <w:rPr>
          <w:rFonts w:ascii="Arial" w:hAnsi="Arial"/>
          <w:color w:val="FF0000"/>
          <w:sz w:val="20"/>
          <w:szCs w:val="20"/>
          <w:lang w:eastAsia="en-US"/>
        </w:rPr>
        <w:t>22.4 No se tiene la información actualizada (Artículo</w:t>
      </w:r>
      <w:r w:rsidRPr="0089724F">
        <w:rPr>
          <w:rFonts w:ascii="Arial" w:hAnsi="Arial" w:cs="Arial"/>
          <w:color w:val="FF0000"/>
          <w:sz w:val="16"/>
          <w:szCs w:val="20"/>
        </w:rPr>
        <w:t xml:space="preserve"> 8 fracción V, inciso k)</w:t>
      </w:r>
      <w:r w:rsidRPr="0089724F">
        <w:rPr>
          <w:noProof/>
          <w:color w:val="FF0000"/>
          <w:lang w:val="es-MX" w:eastAsia="es-MX"/>
        </w:rPr>
        <w:t xml:space="preserve"> </w:t>
      </w:r>
      <w:hyperlink r:id="rId113" w:anchor="a45" w:history="1">
        <w:r w:rsidRPr="004F6626">
          <w:rPr>
            <w:rStyle w:val="Hipervnculo"/>
            <w:rFonts w:ascii="Arial" w:hAnsi="Arial" w:cs="Arial"/>
            <w:sz w:val="16"/>
            <w:szCs w:val="20"/>
          </w:rPr>
          <w:t>http://transparencia.congresojal.gob.mx/#a45</w:t>
        </w:r>
      </w:hyperlink>
    </w:p>
    <w:p w:rsidR="009C603F" w:rsidRDefault="009C603F" w:rsidP="009C603F">
      <w:pPr>
        <w:pStyle w:val="Textoindependiente2"/>
        <w:rPr>
          <w:rStyle w:val="Hipervnculo"/>
          <w:rFonts w:ascii="Arial" w:hAnsi="Arial" w:cs="Arial"/>
          <w:sz w:val="16"/>
          <w:szCs w:val="20"/>
        </w:rPr>
      </w:pPr>
    </w:p>
    <w:p w:rsidR="009C603F" w:rsidRPr="00504A5E" w:rsidRDefault="009C603F" w:rsidP="009C603F">
      <w:pPr>
        <w:pStyle w:val="Textoindependiente2"/>
        <w:rPr>
          <w:rFonts w:ascii="Arial" w:hAnsi="Arial"/>
          <w:sz w:val="20"/>
          <w:szCs w:val="20"/>
        </w:rPr>
      </w:pPr>
      <w:r>
        <w:rPr>
          <w:noProof/>
          <w:lang w:val="es-MX" w:eastAsia="es-MX"/>
        </w:rPr>
        <w:drawing>
          <wp:inline distT="0" distB="0" distL="0" distR="0" wp14:anchorId="17E235C1" wp14:editId="5C34EFB9">
            <wp:extent cx="5400040" cy="3037840"/>
            <wp:effectExtent l="0" t="0" r="0"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400040" cy="3037840"/>
                    </a:xfrm>
                    <a:prstGeom prst="rect">
                      <a:avLst/>
                    </a:prstGeom>
                  </pic:spPr>
                </pic:pic>
              </a:graphicData>
            </a:graphic>
          </wp:inline>
        </w:drawing>
      </w:r>
    </w:p>
    <w:p w:rsidR="000B685D" w:rsidRPr="00504A5E" w:rsidRDefault="000B685D" w:rsidP="00504A5E">
      <w:pPr>
        <w:pStyle w:val="Textoindependiente2"/>
        <w:rPr>
          <w:rFonts w:ascii="Arial" w:hAnsi="Arial" w:cs="Arial"/>
          <w:sz w:val="20"/>
          <w:szCs w:val="20"/>
        </w:rPr>
      </w:pPr>
    </w:p>
    <w:p w:rsidR="00DD2355" w:rsidRDefault="00BD6F2A" w:rsidP="00504A5E">
      <w:pPr>
        <w:pStyle w:val="Textoindependiente2"/>
        <w:rPr>
          <w:rFonts w:ascii="Arial" w:hAnsi="Arial" w:cs="Arial"/>
          <w:sz w:val="20"/>
          <w:szCs w:val="20"/>
        </w:rPr>
      </w:pPr>
      <w:r w:rsidRPr="00504A5E">
        <w:rPr>
          <w:rFonts w:ascii="Arial" w:hAnsi="Arial" w:cs="Arial"/>
          <w:sz w:val="20"/>
          <w:szCs w:val="20"/>
        </w:rPr>
        <w:t>23</w:t>
      </w:r>
      <w:r w:rsidR="00DD2355">
        <w:rPr>
          <w:rFonts w:ascii="Arial" w:hAnsi="Arial" w:cs="Arial"/>
          <w:sz w:val="20"/>
          <w:szCs w:val="20"/>
        </w:rPr>
        <w:t xml:space="preserve">.- </w:t>
      </w:r>
      <w:r w:rsidR="00DD2355" w:rsidRPr="00504A5E">
        <w:rPr>
          <w:rFonts w:ascii="Arial" w:hAnsi="Arial" w:cs="Arial"/>
          <w:sz w:val="20"/>
          <w:szCs w:val="20"/>
        </w:rPr>
        <w:t xml:space="preserve">El Poder Legislativo local tiene a la </w:t>
      </w:r>
      <w:r w:rsidR="00DD2355" w:rsidRPr="007A004E">
        <w:rPr>
          <w:rFonts w:ascii="Arial" w:hAnsi="Arial" w:cs="Arial"/>
          <w:sz w:val="20"/>
          <w:szCs w:val="20"/>
        </w:rPr>
        <w:t>vista de toda persona en formato a</w:t>
      </w:r>
      <w:r w:rsidR="00DD2355">
        <w:rPr>
          <w:rFonts w:ascii="Arial" w:hAnsi="Arial" w:cs="Arial"/>
          <w:sz w:val="20"/>
          <w:szCs w:val="20"/>
        </w:rPr>
        <w:t>bierto,</w:t>
      </w:r>
      <w:r w:rsidR="00DD2355" w:rsidRPr="007A004E">
        <w:rPr>
          <w:rFonts w:ascii="Arial" w:hAnsi="Arial" w:cs="Arial"/>
          <w:sz w:val="20"/>
          <w:szCs w:val="20"/>
        </w:rPr>
        <w:t xml:space="preserve"> accesible</w:t>
      </w:r>
      <w:r w:rsidR="00DD2355">
        <w:rPr>
          <w:rFonts w:ascii="Arial" w:hAnsi="Arial" w:cs="Arial"/>
          <w:sz w:val="20"/>
          <w:szCs w:val="20"/>
        </w:rPr>
        <w:t xml:space="preserve"> y electrónico</w:t>
      </w:r>
      <w:r w:rsidR="00DD2355" w:rsidRPr="007A004E">
        <w:rPr>
          <w:rFonts w:ascii="Arial" w:hAnsi="Arial" w:cs="Arial"/>
          <w:sz w:val="20"/>
          <w:szCs w:val="20"/>
        </w:rPr>
        <w:t xml:space="preserve"> </w:t>
      </w:r>
      <w:r w:rsidR="00DD2355" w:rsidRPr="0030458A">
        <w:rPr>
          <w:rFonts w:ascii="Arial" w:hAnsi="Arial" w:cs="Arial"/>
          <w:sz w:val="20"/>
          <w:szCs w:val="20"/>
        </w:rPr>
        <w:t xml:space="preserve">información sobre </w:t>
      </w:r>
      <w:r w:rsidR="00DD2355">
        <w:rPr>
          <w:rFonts w:ascii="Arial" w:hAnsi="Arial" w:cs="Arial"/>
          <w:sz w:val="20"/>
          <w:szCs w:val="20"/>
        </w:rPr>
        <w:t>los</w:t>
      </w:r>
      <w:r w:rsidR="00DD2355" w:rsidRPr="0030458A">
        <w:rPr>
          <w:rFonts w:ascii="Arial" w:hAnsi="Arial" w:cs="Arial"/>
          <w:sz w:val="20"/>
          <w:szCs w:val="20"/>
        </w:rPr>
        <w:t xml:space="preserve"> </w:t>
      </w:r>
      <w:r w:rsidR="00DD2355" w:rsidRPr="00C33BFD">
        <w:rPr>
          <w:rFonts w:ascii="Arial" w:hAnsi="Arial" w:cs="Arial"/>
          <w:b/>
          <w:sz w:val="20"/>
          <w:szCs w:val="20"/>
          <w:u w:val="single"/>
        </w:rPr>
        <w:t xml:space="preserve">gastos realizados por concepto de representaciones o viáticos para diputados y </w:t>
      </w:r>
      <w:r w:rsidR="00DD2355" w:rsidRPr="00C54AB6">
        <w:rPr>
          <w:rFonts w:ascii="Arial" w:hAnsi="Arial" w:cs="Arial"/>
          <w:b/>
          <w:sz w:val="20"/>
          <w:szCs w:val="20"/>
          <w:u w:val="single"/>
        </w:rPr>
        <w:t>funcionarios del Poder Legislativo</w:t>
      </w:r>
      <w:r w:rsidR="00DD2355" w:rsidRPr="0030458A">
        <w:rPr>
          <w:rFonts w:ascii="Arial" w:hAnsi="Arial"/>
          <w:b/>
          <w:sz w:val="20"/>
          <w:szCs w:val="20"/>
          <w:lang w:val="es-MX"/>
        </w:rPr>
        <w:t xml:space="preserve"> </w:t>
      </w:r>
      <w:r w:rsidR="00DD2355" w:rsidRPr="0030458A">
        <w:rPr>
          <w:rFonts w:ascii="Arial" w:hAnsi="Arial"/>
          <w:sz w:val="20"/>
          <w:szCs w:val="20"/>
          <w:lang w:val="es-MX"/>
        </w:rPr>
        <w:t xml:space="preserve">y está actualizada </w:t>
      </w:r>
      <w:r w:rsidR="00DD2355" w:rsidRPr="0030458A">
        <w:rPr>
          <w:rFonts w:ascii="Arial" w:hAnsi="Arial" w:cs="Arial"/>
          <w:sz w:val="20"/>
          <w:szCs w:val="20"/>
        </w:rPr>
        <w:t>al menos al trimestre inmediato anterior de vigencia:</w:t>
      </w:r>
    </w:p>
    <w:p w:rsidR="00DD2355" w:rsidRPr="00504A5E" w:rsidRDefault="00DD2355" w:rsidP="00504A5E">
      <w:pPr>
        <w:pStyle w:val="Textoindependiente2"/>
        <w:rPr>
          <w:rFonts w:ascii="Arial" w:hAnsi="Arial" w:cs="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5"/>
        <w:gridCol w:w="409"/>
        <w:gridCol w:w="350"/>
        <w:gridCol w:w="526"/>
        <w:gridCol w:w="350"/>
      </w:tblGrid>
      <w:tr w:rsidR="009C603F" w:rsidRPr="00504A5E" w:rsidTr="00604244">
        <w:tc>
          <w:tcPr>
            <w:tcW w:w="4065"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23.1 Se publican las cantidades de gastos de representación o viáticos en forma global.   </w:t>
            </w:r>
          </w:p>
        </w:tc>
        <w:tc>
          <w:tcPr>
            <w:tcW w:w="238"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306"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8" w:type="pct"/>
          </w:tcPr>
          <w:p w:rsidR="009C603F" w:rsidRPr="007E60BF" w:rsidRDefault="009C603F" w:rsidP="00604244">
            <w:pPr>
              <w:pStyle w:val="Textoindependiente2"/>
              <w:rPr>
                <w:rFonts w:ascii="Arial" w:hAnsi="Arial"/>
                <w:color w:val="FF0000"/>
                <w:sz w:val="20"/>
                <w:szCs w:val="20"/>
                <w:lang w:eastAsia="en-US"/>
              </w:rPr>
            </w:pPr>
          </w:p>
        </w:tc>
      </w:tr>
      <w:tr w:rsidR="009C603F" w:rsidRPr="00504A5E" w:rsidTr="00604244">
        <w:tc>
          <w:tcPr>
            <w:tcW w:w="4065"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23.2 Desglosa por individuo y por viaje realizado. </w:t>
            </w:r>
          </w:p>
        </w:tc>
        <w:tc>
          <w:tcPr>
            <w:tcW w:w="238"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306" w:type="pct"/>
          </w:tcPr>
          <w:p w:rsidR="009C603F" w:rsidRPr="00504A5E" w:rsidRDefault="009C603F"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8" w:type="pct"/>
          </w:tcPr>
          <w:p w:rsidR="009C603F" w:rsidRPr="007E60BF" w:rsidRDefault="009C603F" w:rsidP="00604244">
            <w:pPr>
              <w:pStyle w:val="Textoindependiente2"/>
              <w:rPr>
                <w:rFonts w:ascii="Arial" w:hAnsi="Arial"/>
                <w:color w:val="FF0000"/>
                <w:sz w:val="20"/>
                <w:szCs w:val="20"/>
                <w:lang w:eastAsia="en-US"/>
              </w:rPr>
            </w:pPr>
          </w:p>
        </w:tc>
      </w:tr>
      <w:tr w:rsidR="009C603F" w:rsidRPr="00C54AB6" w:rsidTr="004D391F">
        <w:tc>
          <w:tcPr>
            <w:tcW w:w="4065" w:type="pct"/>
          </w:tcPr>
          <w:p w:rsidR="009C603F" w:rsidRPr="00C54AB6" w:rsidRDefault="009C603F" w:rsidP="00604244">
            <w:pPr>
              <w:pStyle w:val="Textoindependiente2"/>
              <w:rPr>
                <w:rFonts w:ascii="Arial" w:hAnsi="Arial"/>
                <w:sz w:val="20"/>
                <w:szCs w:val="20"/>
                <w:lang w:eastAsia="en-US"/>
              </w:rPr>
            </w:pPr>
            <w:r w:rsidRPr="00C54AB6">
              <w:rPr>
                <w:rFonts w:ascii="Arial" w:hAnsi="Arial"/>
                <w:sz w:val="20"/>
                <w:szCs w:val="20"/>
                <w:lang w:eastAsia="en-US"/>
              </w:rPr>
              <w:t xml:space="preserve">23.3 Se publica el objetivo del viaje y sus resultados. </w:t>
            </w:r>
          </w:p>
        </w:tc>
        <w:tc>
          <w:tcPr>
            <w:tcW w:w="238" w:type="pct"/>
          </w:tcPr>
          <w:p w:rsidR="009C603F" w:rsidRPr="00C54AB6" w:rsidRDefault="009C603F" w:rsidP="00604244">
            <w:pPr>
              <w:pStyle w:val="Textoindependiente2"/>
              <w:rPr>
                <w:rFonts w:ascii="Arial" w:hAnsi="Arial"/>
                <w:sz w:val="20"/>
                <w:szCs w:val="20"/>
                <w:lang w:eastAsia="en-US"/>
              </w:rPr>
            </w:pPr>
            <w:r w:rsidRPr="00C54AB6">
              <w:rPr>
                <w:rFonts w:ascii="Arial" w:hAnsi="Arial"/>
                <w:sz w:val="20"/>
                <w:szCs w:val="20"/>
                <w:lang w:eastAsia="en-US"/>
              </w:rPr>
              <w:t>Sí</w:t>
            </w:r>
          </w:p>
        </w:tc>
        <w:tc>
          <w:tcPr>
            <w:tcW w:w="202" w:type="pct"/>
          </w:tcPr>
          <w:p w:rsidR="009C603F" w:rsidRPr="00E25EA0" w:rsidRDefault="009C603F" w:rsidP="00604244">
            <w:pPr>
              <w:pStyle w:val="Textoindependiente2"/>
              <w:rPr>
                <w:rFonts w:ascii="Arial" w:hAnsi="Arial"/>
                <w:color w:val="000000" w:themeColor="text1"/>
                <w:sz w:val="20"/>
                <w:szCs w:val="20"/>
                <w:lang w:eastAsia="en-US"/>
              </w:rPr>
            </w:pPr>
          </w:p>
        </w:tc>
        <w:tc>
          <w:tcPr>
            <w:tcW w:w="306" w:type="pct"/>
            <w:shd w:val="clear" w:color="auto" w:fill="FFFF00"/>
          </w:tcPr>
          <w:p w:rsidR="009C603F" w:rsidRPr="00C54AB6" w:rsidRDefault="009C603F" w:rsidP="00604244">
            <w:pPr>
              <w:pStyle w:val="Textoindependiente2"/>
              <w:rPr>
                <w:rFonts w:ascii="Arial" w:hAnsi="Arial"/>
                <w:sz w:val="20"/>
                <w:szCs w:val="20"/>
                <w:lang w:eastAsia="en-US"/>
              </w:rPr>
            </w:pPr>
            <w:r w:rsidRPr="00C54AB6">
              <w:rPr>
                <w:rFonts w:ascii="Arial" w:hAnsi="Arial"/>
                <w:sz w:val="20"/>
                <w:szCs w:val="20"/>
                <w:lang w:eastAsia="en-US"/>
              </w:rPr>
              <w:t>No</w:t>
            </w:r>
          </w:p>
        </w:tc>
        <w:tc>
          <w:tcPr>
            <w:tcW w:w="188" w:type="pct"/>
            <w:shd w:val="clear" w:color="auto" w:fill="FFFF00"/>
          </w:tcPr>
          <w:p w:rsidR="009C603F" w:rsidRPr="00C54AB6" w:rsidRDefault="009C603F" w:rsidP="00604244">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9C603F" w:rsidRPr="00C54AB6" w:rsidTr="00604244">
        <w:tc>
          <w:tcPr>
            <w:tcW w:w="4065" w:type="pct"/>
          </w:tcPr>
          <w:p w:rsidR="009C603F" w:rsidRPr="00C54AB6" w:rsidRDefault="009C603F" w:rsidP="00604244">
            <w:pPr>
              <w:pStyle w:val="Textoindependiente2"/>
              <w:rPr>
                <w:rFonts w:ascii="Arial" w:hAnsi="Arial"/>
                <w:sz w:val="20"/>
                <w:szCs w:val="20"/>
                <w:lang w:eastAsia="en-US"/>
              </w:rPr>
            </w:pPr>
            <w:r w:rsidRPr="00C54AB6">
              <w:rPr>
                <w:rFonts w:ascii="Arial" w:hAnsi="Arial"/>
                <w:sz w:val="20"/>
                <w:szCs w:val="20"/>
                <w:lang w:eastAsia="en-US"/>
              </w:rPr>
              <w:t xml:space="preserve">23.4 Publica los gastos ejercidos el año anterior. </w:t>
            </w:r>
          </w:p>
        </w:tc>
        <w:tc>
          <w:tcPr>
            <w:tcW w:w="238" w:type="pct"/>
          </w:tcPr>
          <w:p w:rsidR="009C603F" w:rsidRPr="00C54AB6" w:rsidRDefault="009C603F" w:rsidP="00604244">
            <w:pPr>
              <w:pStyle w:val="Textoindependiente2"/>
              <w:rPr>
                <w:rFonts w:ascii="Arial" w:hAnsi="Arial"/>
                <w:sz w:val="20"/>
                <w:szCs w:val="20"/>
                <w:lang w:eastAsia="en-US"/>
              </w:rPr>
            </w:pPr>
            <w:r w:rsidRPr="00C54AB6">
              <w:rPr>
                <w:rFonts w:ascii="Arial" w:hAnsi="Arial"/>
                <w:sz w:val="20"/>
                <w:szCs w:val="20"/>
                <w:lang w:eastAsia="en-US"/>
              </w:rPr>
              <w:t>Sí</w:t>
            </w:r>
          </w:p>
        </w:tc>
        <w:tc>
          <w:tcPr>
            <w:tcW w:w="202" w:type="pct"/>
          </w:tcPr>
          <w:p w:rsidR="009C603F" w:rsidRPr="00E25EA0" w:rsidRDefault="009C603F" w:rsidP="00604244">
            <w:pPr>
              <w:pStyle w:val="Textoindependiente2"/>
              <w:rPr>
                <w:rFonts w:ascii="Arial" w:hAnsi="Arial"/>
                <w:color w:val="000000" w:themeColor="text1"/>
                <w:sz w:val="20"/>
                <w:szCs w:val="20"/>
                <w:lang w:eastAsia="en-US"/>
              </w:rPr>
            </w:pPr>
            <w:r w:rsidRPr="00E25EA0">
              <w:rPr>
                <w:rFonts w:ascii="Arial" w:hAnsi="Arial"/>
                <w:color w:val="000000" w:themeColor="text1"/>
                <w:sz w:val="20"/>
                <w:szCs w:val="20"/>
                <w:lang w:eastAsia="en-US"/>
              </w:rPr>
              <w:t>X</w:t>
            </w:r>
          </w:p>
        </w:tc>
        <w:tc>
          <w:tcPr>
            <w:tcW w:w="306" w:type="pct"/>
          </w:tcPr>
          <w:p w:rsidR="009C603F" w:rsidRPr="00C54AB6" w:rsidRDefault="009C603F" w:rsidP="00604244">
            <w:pPr>
              <w:pStyle w:val="Textoindependiente2"/>
              <w:rPr>
                <w:rFonts w:ascii="Arial" w:hAnsi="Arial"/>
                <w:sz w:val="20"/>
                <w:szCs w:val="20"/>
                <w:lang w:eastAsia="en-US"/>
              </w:rPr>
            </w:pPr>
            <w:r w:rsidRPr="00C54AB6">
              <w:rPr>
                <w:rFonts w:ascii="Arial" w:hAnsi="Arial"/>
                <w:sz w:val="20"/>
                <w:szCs w:val="20"/>
                <w:lang w:eastAsia="en-US"/>
              </w:rPr>
              <w:t>No</w:t>
            </w:r>
          </w:p>
        </w:tc>
        <w:tc>
          <w:tcPr>
            <w:tcW w:w="188" w:type="pct"/>
          </w:tcPr>
          <w:p w:rsidR="009C603F" w:rsidRPr="00C54AB6" w:rsidRDefault="009C603F" w:rsidP="00604244">
            <w:pPr>
              <w:pStyle w:val="Textoindependiente2"/>
              <w:rPr>
                <w:rFonts w:ascii="Arial" w:hAnsi="Arial"/>
                <w:color w:val="FF0000"/>
                <w:sz w:val="20"/>
                <w:szCs w:val="20"/>
                <w:lang w:eastAsia="en-US"/>
              </w:rPr>
            </w:pPr>
          </w:p>
        </w:tc>
      </w:tr>
    </w:tbl>
    <w:p w:rsidR="00C33BFD" w:rsidRDefault="00C33BFD" w:rsidP="00C33BFD">
      <w:pPr>
        <w:jc w:val="both"/>
        <w:rPr>
          <w:rFonts w:ascii="Arial" w:hAnsi="Arial" w:cs="Arial"/>
          <w:sz w:val="16"/>
          <w:szCs w:val="20"/>
        </w:rPr>
      </w:pPr>
      <w:r w:rsidRPr="00C54AB6">
        <w:rPr>
          <w:rFonts w:ascii="Arial" w:hAnsi="Arial" w:cs="Arial"/>
          <w:sz w:val="16"/>
          <w:szCs w:val="20"/>
        </w:rPr>
        <w:t>*Obligación de transparencia según artículo 70 (</w:t>
      </w:r>
      <w:proofErr w:type="spellStart"/>
      <w:r w:rsidRPr="00C54AB6">
        <w:rPr>
          <w:rFonts w:ascii="Arial" w:hAnsi="Arial" w:cs="Arial"/>
          <w:sz w:val="16"/>
          <w:szCs w:val="20"/>
        </w:rPr>
        <w:t>fracc</w:t>
      </w:r>
      <w:proofErr w:type="spellEnd"/>
      <w:r w:rsidRPr="00C54AB6">
        <w:rPr>
          <w:rFonts w:ascii="Arial" w:hAnsi="Arial" w:cs="Arial"/>
          <w:sz w:val="16"/>
          <w:szCs w:val="20"/>
        </w:rPr>
        <w:t>. IX) de la LGTAIP, aunque no con este nivel de desglose.</w:t>
      </w:r>
    </w:p>
    <w:p w:rsidR="009C603F" w:rsidRDefault="009C603F" w:rsidP="00C54AB6">
      <w:pPr>
        <w:pStyle w:val="Textoindependiente2"/>
        <w:tabs>
          <w:tab w:val="left" w:pos="5910"/>
        </w:tabs>
        <w:rPr>
          <w:rFonts w:ascii="Arial" w:hAnsi="Arial"/>
          <w:sz w:val="20"/>
          <w:szCs w:val="20"/>
        </w:rPr>
      </w:pPr>
    </w:p>
    <w:p w:rsidR="009C603F" w:rsidRDefault="009C603F" w:rsidP="009C603F">
      <w:pPr>
        <w:pStyle w:val="Textoindependiente2"/>
        <w:tabs>
          <w:tab w:val="left" w:pos="5910"/>
        </w:tabs>
        <w:rPr>
          <w:rFonts w:ascii="Arial" w:hAnsi="Arial"/>
          <w:sz w:val="20"/>
          <w:szCs w:val="20"/>
        </w:rPr>
      </w:pPr>
      <w:r>
        <w:rPr>
          <w:rFonts w:ascii="Arial" w:hAnsi="Arial"/>
          <w:sz w:val="20"/>
          <w:szCs w:val="20"/>
        </w:rPr>
        <w:t xml:space="preserve">23.2 Menciona por separado los viajes e individuos beneficiados. (Artículo 8, fracción V, inciso S) </w:t>
      </w:r>
      <w:hyperlink r:id="rId115" w:anchor="a45" w:history="1">
        <w:r w:rsidRPr="004F6626">
          <w:rPr>
            <w:rStyle w:val="Hipervnculo"/>
            <w:rFonts w:ascii="Arial" w:hAnsi="Arial"/>
            <w:sz w:val="20"/>
            <w:szCs w:val="20"/>
          </w:rPr>
          <w:t>http://transparencia.congresojal.gob.mx/#a45</w:t>
        </w:r>
      </w:hyperlink>
    </w:p>
    <w:p w:rsidR="009C603F" w:rsidRDefault="009C603F" w:rsidP="00C54AB6">
      <w:pPr>
        <w:pStyle w:val="Textoindependiente2"/>
        <w:tabs>
          <w:tab w:val="left" w:pos="5910"/>
        </w:tabs>
        <w:rPr>
          <w:rFonts w:ascii="Arial" w:hAnsi="Arial"/>
          <w:sz w:val="20"/>
          <w:szCs w:val="20"/>
        </w:rPr>
      </w:pPr>
    </w:p>
    <w:p w:rsidR="009C603F" w:rsidRDefault="009C603F" w:rsidP="00C54AB6">
      <w:pPr>
        <w:pStyle w:val="Textoindependiente2"/>
        <w:tabs>
          <w:tab w:val="left" w:pos="5910"/>
        </w:tabs>
        <w:rPr>
          <w:rFonts w:ascii="Arial" w:hAnsi="Arial"/>
          <w:sz w:val="20"/>
          <w:szCs w:val="20"/>
        </w:rPr>
      </w:pPr>
      <w:r>
        <w:rPr>
          <w:rFonts w:ascii="Arial" w:hAnsi="Arial"/>
          <w:noProof/>
          <w:sz w:val="20"/>
          <w:szCs w:val="20"/>
          <w:lang w:val="es-MX" w:eastAsia="es-MX"/>
        </w:rPr>
        <w:lastRenderedPageBreak/>
        <w:drawing>
          <wp:inline distT="0" distB="0" distL="0" distR="0" wp14:anchorId="2F3AC468" wp14:editId="7C8D8E30">
            <wp:extent cx="5400040" cy="3244850"/>
            <wp:effectExtent l="0" t="0" r="0"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6E45036.tmp"/>
                    <pic:cNvPicPr/>
                  </pic:nvPicPr>
                  <pic:blipFill>
                    <a:blip r:embed="rId116">
                      <a:extLst>
                        <a:ext uri="{28A0092B-C50C-407E-A947-70E740481C1C}">
                          <a14:useLocalDpi xmlns:a14="http://schemas.microsoft.com/office/drawing/2010/main" val="0"/>
                        </a:ext>
                      </a:extLst>
                    </a:blip>
                    <a:stretch>
                      <a:fillRect/>
                    </a:stretch>
                  </pic:blipFill>
                  <pic:spPr>
                    <a:xfrm>
                      <a:off x="0" y="0"/>
                      <a:ext cx="5400040" cy="3244850"/>
                    </a:xfrm>
                    <a:prstGeom prst="rect">
                      <a:avLst/>
                    </a:prstGeom>
                  </pic:spPr>
                </pic:pic>
              </a:graphicData>
            </a:graphic>
          </wp:inline>
        </w:drawing>
      </w:r>
    </w:p>
    <w:p w:rsidR="00771F05" w:rsidRDefault="00771F05" w:rsidP="00C54AB6">
      <w:pPr>
        <w:pStyle w:val="Textoindependiente2"/>
        <w:tabs>
          <w:tab w:val="left" w:pos="5910"/>
        </w:tabs>
        <w:rPr>
          <w:rFonts w:ascii="Arial" w:hAnsi="Arial"/>
          <w:sz w:val="20"/>
          <w:szCs w:val="20"/>
        </w:rPr>
      </w:pPr>
    </w:p>
    <w:p w:rsidR="00771F05" w:rsidRDefault="00771F05" w:rsidP="00771F05">
      <w:pPr>
        <w:pStyle w:val="Textoindependiente2"/>
        <w:tabs>
          <w:tab w:val="left" w:pos="5910"/>
        </w:tabs>
        <w:rPr>
          <w:rFonts w:ascii="Arial" w:hAnsi="Arial"/>
          <w:sz w:val="20"/>
          <w:szCs w:val="20"/>
        </w:rPr>
      </w:pPr>
      <w:r w:rsidRPr="00E25EA0">
        <w:rPr>
          <w:rFonts w:ascii="Arial" w:hAnsi="Arial"/>
          <w:color w:val="FF0000"/>
          <w:sz w:val="20"/>
          <w:szCs w:val="20"/>
        </w:rPr>
        <w:t xml:space="preserve">23.3 No se publica el objetivo ni resultado del viaje. (Artículo 8, fracción V, inciso S) </w:t>
      </w:r>
      <w:hyperlink r:id="rId117" w:anchor="a45" w:history="1">
        <w:r w:rsidRPr="004F6626">
          <w:rPr>
            <w:rStyle w:val="Hipervnculo"/>
            <w:rFonts w:ascii="Arial" w:hAnsi="Arial"/>
            <w:sz w:val="20"/>
            <w:szCs w:val="20"/>
          </w:rPr>
          <w:t>http://transparencia.congresojal.gob.mx/#a45</w:t>
        </w:r>
      </w:hyperlink>
    </w:p>
    <w:p w:rsidR="00771F05" w:rsidRDefault="00771F05" w:rsidP="00771F05">
      <w:pPr>
        <w:pStyle w:val="Textoindependiente2"/>
        <w:tabs>
          <w:tab w:val="left" w:pos="5910"/>
        </w:tabs>
        <w:rPr>
          <w:rFonts w:ascii="Arial" w:hAnsi="Arial"/>
          <w:sz w:val="20"/>
          <w:szCs w:val="20"/>
        </w:rPr>
      </w:pPr>
    </w:p>
    <w:p w:rsidR="00771F05" w:rsidRDefault="00771F05" w:rsidP="00771F05">
      <w:pPr>
        <w:pStyle w:val="Textoindependiente2"/>
        <w:tabs>
          <w:tab w:val="left" w:pos="5910"/>
        </w:tabs>
        <w:rPr>
          <w:rFonts w:ascii="Arial" w:hAnsi="Arial"/>
          <w:sz w:val="20"/>
          <w:szCs w:val="20"/>
        </w:rPr>
      </w:pPr>
    </w:p>
    <w:p w:rsidR="00771F05" w:rsidRDefault="00771F05" w:rsidP="00771F05">
      <w:pPr>
        <w:pStyle w:val="Textoindependiente2"/>
        <w:tabs>
          <w:tab w:val="left" w:pos="5910"/>
        </w:tabs>
        <w:rPr>
          <w:rFonts w:ascii="Arial" w:hAnsi="Arial"/>
          <w:sz w:val="20"/>
          <w:szCs w:val="20"/>
        </w:rPr>
      </w:pPr>
      <w:r>
        <w:rPr>
          <w:rFonts w:ascii="Arial" w:hAnsi="Arial"/>
          <w:sz w:val="20"/>
          <w:szCs w:val="20"/>
        </w:rPr>
        <w:t>23.4 Hace mención de los via</w:t>
      </w:r>
      <w:r w:rsidR="00E25EA0">
        <w:rPr>
          <w:rFonts w:ascii="Arial" w:hAnsi="Arial"/>
          <w:sz w:val="20"/>
          <w:szCs w:val="20"/>
        </w:rPr>
        <w:t>jes realizados en los meses que aplican a la presente legislatura</w:t>
      </w:r>
      <w:r>
        <w:rPr>
          <w:rFonts w:ascii="Arial" w:hAnsi="Arial"/>
          <w:sz w:val="20"/>
          <w:szCs w:val="20"/>
        </w:rPr>
        <w:t xml:space="preserve">. (Artículo 8, fracción V, inciso S) </w:t>
      </w:r>
      <w:hyperlink r:id="rId118" w:anchor="a45" w:history="1">
        <w:r w:rsidRPr="004F6626">
          <w:rPr>
            <w:rStyle w:val="Hipervnculo"/>
            <w:rFonts w:ascii="Arial" w:hAnsi="Arial"/>
            <w:sz w:val="20"/>
            <w:szCs w:val="20"/>
          </w:rPr>
          <w:t>http://transparencia.congresojal.gob.mx/#a45</w:t>
        </w:r>
      </w:hyperlink>
    </w:p>
    <w:p w:rsidR="00300293" w:rsidRPr="00504A5E" w:rsidRDefault="00771F05" w:rsidP="00C54AB6">
      <w:pPr>
        <w:pStyle w:val="Textoindependiente2"/>
        <w:tabs>
          <w:tab w:val="left" w:pos="5910"/>
        </w:tabs>
        <w:rPr>
          <w:rFonts w:ascii="Arial" w:hAnsi="Arial"/>
          <w:sz w:val="20"/>
          <w:szCs w:val="20"/>
        </w:rPr>
      </w:pPr>
      <w:r>
        <w:rPr>
          <w:rFonts w:ascii="Arial" w:hAnsi="Arial"/>
          <w:noProof/>
          <w:sz w:val="20"/>
          <w:szCs w:val="20"/>
          <w:lang w:val="es-MX" w:eastAsia="es-MX"/>
        </w:rPr>
        <w:drawing>
          <wp:inline distT="0" distB="0" distL="0" distR="0" wp14:anchorId="12DF7961" wp14:editId="224044E6">
            <wp:extent cx="5400040" cy="2479040"/>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6E4A13C.tmp"/>
                    <pic:cNvPicPr/>
                  </pic:nvPicPr>
                  <pic:blipFill>
                    <a:blip r:embed="rId119">
                      <a:extLst>
                        <a:ext uri="{28A0092B-C50C-407E-A947-70E740481C1C}">
                          <a14:useLocalDpi xmlns:a14="http://schemas.microsoft.com/office/drawing/2010/main" val="0"/>
                        </a:ext>
                      </a:extLst>
                    </a:blip>
                    <a:stretch>
                      <a:fillRect/>
                    </a:stretch>
                  </pic:blipFill>
                  <pic:spPr>
                    <a:xfrm>
                      <a:off x="0" y="0"/>
                      <a:ext cx="5400040" cy="2479040"/>
                    </a:xfrm>
                    <a:prstGeom prst="rect">
                      <a:avLst/>
                    </a:prstGeom>
                  </pic:spPr>
                </pic:pic>
              </a:graphicData>
            </a:graphic>
          </wp:inline>
        </w:drawing>
      </w:r>
      <w:r w:rsidR="00C54AB6">
        <w:rPr>
          <w:rFonts w:ascii="Arial" w:hAnsi="Arial"/>
          <w:sz w:val="20"/>
          <w:szCs w:val="20"/>
        </w:rPr>
        <w:tab/>
      </w:r>
    </w:p>
    <w:p w:rsidR="00C515F6" w:rsidRDefault="00C515F6" w:rsidP="00504A5E">
      <w:pPr>
        <w:pStyle w:val="Textoindependiente2"/>
        <w:rPr>
          <w:rFonts w:ascii="Arial" w:hAnsi="Arial"/>
          <w:sz w:val="20"/>
          <w:szCs w:val="20"/>
        </w:rPr>
      </w:pPr>
    </w:p>
    <w:p w:rsidR="00C54AB6" w:rsidRDefault="00BD6F2A" w:rsidP="00504A5E">
      <w:pPr>
        <w:pStyle w:val="Textoindependiente2"/>
        <w:rPr>
          <w:rFonts w:ascii="Arial" w:hAnsi="Arial"/>
          <w:sz w:val="20"/>
          <w:szCs w:val="20"/>
        </w:rPr>
      </w:pPr>
      <w:r w:rsidRPr="00504A5E">
        <w:rPr>
          <w:rFonts w:ascii="Arial" w:hAnsi="Arial"/>
          <w:sz w:val="20"/>
          <w:szCs w:val="20"/>
        </w:rPr>
        <w:t>24</w:t>
      </w:r>
      <w:r w:rsidR="00C54AB6">
        <w:rPr>
          <w:rFonts w:ascii="Arial" w:hAnsi="Arial"/>
          <w:sz w:val="20"/>
          <w:szCs w:val="20"/>
        </w:rPr>
        <w:t xml:space="preserve">.- </w:t>
      </w:r>
      <w:r w:rsidR="00C54AB6" w:rsidRPr="00504A5E">
        <w:rPr>
          <w:rFonts w:ascii="Arial" w:hAnsi="Arial" w:cs="Arial"/>
          <w:sz w:val="20"/>
          <w:szCs w:val="20"/>
        </w:rPr>
        <w:t xml:space="preserve">El Poder Legislativo local tiene a la </w:t>
      </w:r>
      <w:r w:rsidR="00C54AB6" w:rsidRPr="007A004E">
        <w:rPr>
          <w:rFonts w:ascii="Arial" w:hAnsi="Arial" w:cs="Arial"/>
          <w:sz w:val="20"/>
          <w:szCs w:val="20"/>
        </w:rPr>
        <w:t>vista de toda persona en formato a</w:t>
      </w:r>
      <w:r w:rsidR="00C54AB6">
        <w:rPr>
          <w:rFonts w:ascii="Arial" w:hAnsi="Arial" w:cs="Arial"/>
          <w:sz w:val="20"/>
          <w:szCs w:val="20"/>
        </w:rPr>
        <w:t>bierto,</w:t>
      </w:r>
      <w:r w:rsidR="00C54AB6" w:rsidRPr="007A004E">
        <w:rPr>
          <w:rFonts w:ascii="Arial" w:hAnsi="Arial" w:cs="Arial"/>
          <w:sz w:val="20"/>
          <w:szCs w:val="20"/>
        </w:rPr>
        <w:t xml:space="preserve"> accesible</w:t>
      </w:r>
      <w:r w:rsidR="00C54AB6">
        <w:rPr>
          <w:rFonts w:ascii="Arial" w:hAnsi="Arial" w:cs="Arial"/>
          <w:sz w:val="20"/>
          <w:szCs w:val="20"/>
        </w:rPr>
        <w:t xml:space="preserve"> y electrónico</w:t>
      </w:r>
      <w:r w:rsidR="00C54AB6" w:rsidRPr="007A004E">
        <w:rPr>
          <w:rFonts w:ascii="Arial" w:hAnsi="Arial" w:cs="Arial"/>
          <w:sz w:val="20"/>
          <w:szCs w:val="20"/>
        </w:rPr>
        <w:t xml:space="preserve"> </w:t>
      </w:r>
      <w:r w:rsidR="00C54AB6" w:rsidRPr="0030458A">
        <w:rPr>
          <w:rFonts w:ascii="Arial" w:hAnsi="Arial" w:cs="Arial"/>
          <w:sz w:val="20"/>
          <w:szCs w:val="20"/>
        </w:rPr>
        <w:t xml:space="preserve">información sobre </w:t>
      </w:r>
      <w:r w:rsidR="00C54AB6">
        <w:rPr>
          <w:rFonts w:ascii="Arial" w:hAnsi="Arial" w:cs="Arial"/>
          <w:sz w:val="20"/>
          <w:szCs w:val="20"/>
        </w:rPr>
        <w:t>los</w:t>
      </w:r>
      <w:r w:rsidR="00C54AB6" w:rsidRPr="0030458A">
        <w:rPr>
          <w:rFonts w:ascii="Arial" w:hAnsi="Arial" w:cs="Arial"/>
          <w:sz w:val="20"/>
          <w:szCs w:val="20"/>
        </w:rPr>
        <w:t xml:space="preserve"> </w:t>
      </w:r>
      <w:r w:rsidR="00C54AB6" w:rsidRPr="00C33BFD">
        <w:rPr>
          <w:rFonts w:ascii="Arial" w:hAnsi="Arial"/>
          <w:b/>
          <w:sz w:val="20"/>
          <w:szCs w:val="20"/>
          <w:u w:val="single"/>
        </w:rPr>
        <w:t>gastos realizados en comunicación social/difusión</w:t>
      </w:r>
      <w:r w:rsidR="00C54AB6" w:rsidRPr="0030458A">
        <w:rPr>
          <w:rFonts w:ascii="Arial" w:hAnsi="Arial"/>
          <w:b/>
          <w:sz w:val="20"/>
          <w:szCs w:val="20"/>
          <w:lang w:val="es-MX"/>
        </w:rPr>
        <w:t xml:space="preserve"> </w:t>
      </w:r>
      <w:r w:rsidR="00C54AB6" w:rsidRPr="0030458A">
        <w:rPr>
          <w:rFonts w:ascii="Arial" w:hAnsi="Arial"/>
          <w:sz w:val="20"/>
          <w:szCs w:val="20"/>
          <w:lang w:val="es-MX"/>
        </w:rPr>
        <w:t xml:space="preserve">y está actualizada </w:t>
      </w:r>
      <w:r w:rsidR="00C54AB6" w:rsidRPr="0030458A">
        <w:rPr>
          <w:rFonts w:ascii="Arial" w:hAnsi="Arial" w:cs="Arial"/>
          <w:sz w:val="20"/>
          <w:szCs w:val="20"/>
        </w:rPr>
        <w:t>al menos al trimestre inmediato anterior de vigencia:</w:t>
      </w:r>
    </w:p>
    <w:p w:rsidR="00C54AB6" w:rsidRPr="00504A5E" w:rsidRDefault="00C54AB6" w:rsidP="00504A5E">
      <w:pPr>
        <w:pStyle w:val="Textoindependiente2"/>
        <w:rPr>
          <w:rFonts w:ascii="Arial" w:hAnsi="Arial"/>
          <w:sz w:val="20"/>
          <w:szCs w:val="20"/>
        </w:rPr>
      </w:pPr>
    </w:p>
    <w:p w:rsidR="00771F05" w:rsidRDefault="00771F05" w:rsidP="00C33BFD">
      <w:pPr>
        <w:jc w:val="both"/>
        <w:rPr>
          <w:rFonts w:ascii="Arial" w:hAnsi="Arial" w:cs="Arial"/>
          <w:sz w:val="16"/>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5"/>
        <w:gridCol w:w="409"/>
        <w:gridCol w:w="350"/>
        <w:gridCol w:w="526"/>
        <w:gridCol w:w="350"/>
      </w:tblGrid>
      <w:tr w:rsidR="00771F05" w:rsidRPr="00504A5E" w:rsidTr="00604244">
        <w:tc>
          <w:tcPr>
            <w:tcW w:w="4065"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 xml:space="preserve">24.1 Publica información de gastos en comunicación social. </w:t>
            </w:r>
          </w:p>
        </w:tc>
        <w:tc>
          <w:tcPr>
            <w:tcW w:w="238"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2" w:type="pct"/>
          </w:tcPr>
          <w:p w:rsidR="00771F05" w:rsidRPr="000221EC" w:rsidRDefault="00771F05" w:rsidP="00604244">
            <w:pPr>
              <w:pStyle w:val="Textoindependiente2"/>
              <w:rPr>
                <w:rFonts w:ascii="Arial" w:hAnsi="Arial"/>
                <w:color w:val="000000" w:themeColor="text1"/>
                <w:sz w:val="20"/>
                <w:szCs w:val="20"/>
                <w:lang w:eastAsia="en-US"/>
              </w:rPr>
            </w:pPr>
            <w:r w:rsidRPr="000221EC">
              <w:rPr>
                <w:rFonts w:ascii="Arial" w:hAnsi="Arial"/>
                <w:color w:val="000000" w:themeColor="text1"/>
                <w:sz w:val="20"/>
                <w:szCs w:val="20"/>
                <w:lang w:eastAsia="en-US"/>
              </w:rPr>
              <w:t>X</w:t>
            </w:r>
          </w:p>
        </w:tc>
        <w:tc>
          <w:tcPr>
            <w:tcW w:w="306"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8" w:type="pct"/>
          </w:tcPr>
          <w:p w:rsidR="00771F05" w:rsidRPr="007E60BF" w:rsidRDefault="00771F05" w:rsidP="00604244">
            <w:pPr>
              <w:pStyle w:val="Textoindependiente2"/>
              <w:rPr>
                <w:rFonts w:ascii="Arial" w:hAnsi="Arial"/>
                <w:color w:val="FF0000"/>
                <w:sz w:val="20"/>
                <w:szCs w:val="20"/>
                <w:lang w:eastAsia="en-US"/>
              </w:rPr>
            </w:pPr>
          </w:p>
        </w:tc>
      </w:tr>
      <w:tr w:rsidR="00771F05" w:rsidRPr="00504A5E" w:rsidTr="000221EC">
        <w:tc>
          <w:tcPr>
            <w:tcW w:w="4065"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24.2 Compara directamente contra el monto del año anterior.</w:t>
            </w:r>
          </w:p>
        </w:tc>
        <w:tc>
          <w:tcPr>
            <w:tcW w:w="238"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2" w:type="pct"/>
          </w:tcPr>
          <w:p w:rsidR="00771F05" w:rsidRPr="000221EC" w:rsidRDefault="000221EC" w:rsidP="00604244">
            <w:pPr>
              <w:pStyle w:val="Textoindependiente2"/>
              <w:rPr>
                <w:rFonts w:ascii="Arial" w:hAnsi="Arial"/>
                <w:color w:val="000000" w:themeColor="text1"/>
                <w:sz w:val="20"/>
                <w:szCs w:val="20"/>
                <w:lang w:eastAsia="en-US"/>
              </w:rPr>
            </w:pPr>
            <w:r w:rsidRPr="000221EC">
              <w:rPr>
                <w:rFonts w:ascii="Arial" w:hAnsi="Arial"/>
                <w:color w:val="000000" w:themeColor="text1"/>
                <w:sz w:val="20"/>
                <w:szCs w:val="20"/>
                <w:lang w:eastAsia="en-US"/>
              </w:rPr>
              <w:t>X</w:t>
            </w:r>
          </w:p>
        </w:tc>
        <w:tc>
          <w:tcPr>
            <w:tcW w:w="306" w:type="pct"/>
            <w:shd w:val="clear" w:color="auto" w:fill="auto"/>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8" w:type="pct"/>
            <w:shd w:val="clear" w:color="auto" w:fill="auto"/>
          </w:tcPr>
          <w:p w:rsidR="00771F05" w:rsidRPr="007E60BF" w:rsidRDefault="00771F05" w:rsidP="00604244">
            <w:pPr>
              <w:pStyle w:val="Textoindependiente2"/>
              <w:rPr>
                <w:rFonts w:ascii="Arial" w:hAnsi="Arial"/>
                <w:color w:val="FF0000"/>
                <w:sz w:val="20"/>
                <w:szCs w:val="20"/>
                <w:lang w:eastAsia="en-US"/>
              </w:rPr>
            </w:pPr>
          </w:p>
        </w:tc>
      </w:tr>
      <w:tr w:rsidR="00771F05" w:rsidRPr="00504A5E" w:rsidTr="004D391F">
        <w:tc>
          <w:tcPr>
            <w:tcW w:w="4065"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 xml:space="preserve">24.3 Desglosa por nombre de la empresa o razón social y se incluye su RFC. </w:t>
            </w:r>
          </w:p>
        </w:tc>
        <w:tc>
          <w:tcPr>
            <w:tcW w:w="238"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Sí</w:t>
            </w:r>
          </w:p>
        </w:tc>
        <w:tc>
          <w:tcPr>
            <w:tcW w:w="202" w:type="pct"/>
          </w:tcPr>
          <w:p w:rsidR="00771F05" w:rsidRPr="007E60BF" w:rsidRDefault="00771F05" w:rsidP="00604244">
            <w:pPr>
              <w:pStyle w:val="Textoindependiente2"/>
              <w:rPr>
                <w:rFonts w:ascii="Arial" w:hAnsi="Arial"/>
                <w:color w:val="FF0000"/>
                <w:sz w:val="20"/>
                <w:szCs w:val="20"/>
                <w:lang w:eastAsia="en-US"/>
              </w:rPr>
            </w:pPr>
          </w:p>
        </w:tc>
        <w:tc>
          <w:tcPr>
            <w:tcW w:w="306" w:type="pct"/>
            <w:shd w:val="clear" w:color="auto" w:fill="FFFF00"/>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No</w:t>
            </w:r>
          </w:p>
        </w:tc>
        <w:tc>
          <w:tcPr>
            <w:tcW w:w="188" w:type="pct"/>
            <w:shd w:val="clear" w:color="auto" w:fill="FFFF00"/>
          </w:tcPr>
          <w:p w:rsidR="00771F05" w:rsidRPr="007E60BF" w:rsidRDefault="00771F05" w:rsidP="00604244">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771F05" w:rsidRPr="00C54AB6" w:rsidTr="004D391F">
        <w:tc>
          <w:tcPr>
            <w:tcW w:w="4065" w:type="pct"/>
          </w:tcPr>
          <w:p w:rsidR="00771F05" w:rsidRPr="00C54AB6" w:rsidRDefault="00771F05" w:rsidP="00604244">
            <w:pPr>
              <w:pStyle w:val="Textoindependiente2"/>
              <w:rPr>
                <w:rFonts w:ascii="Arial" w:hAnsi="Arial"/>
                <w:sz w:val="20"/>
                <w:szCs w:val="20"/>
                <w:lang w:eastAsia="en-US"/>
              </w:rPr>
            </w:pPr>
            <w:r w:rsidRPr="00C54AB6">
              <w:rPr>
                <w:rFonts w:ascii="Arial" w:hAnsi="Arial"/>
                <w:sz w:val="20"/>
                <w:szCs w:val="20"/>
                <w:lang w:eastAsia="en-US"/>
              </w:rPr>
              <w:t xml:space="preserve">24.4 La publicación o listado incluye el número de factura (s). </w:t>
            </w:r>
          </w:p>
        </w:tc>
        <w:tc>
          <w:tcPr>
            <w:tcW w:w="238" w:type="pct"/>
          </w:tcPr>
          <w:p w:rsidR="00771F05" w:rsidRPr="00C54AB6" w:rsidRDefault="00771F05" w:rsidP="00604244">
            <w:pPr>
              <w:pStyle w:val="Textoindependiente2"/>
              <w:rPr>
                <w:rFonts w:ascii="Arial" w:hAnsi="Arial"/>
                <w:sz w:val="20"/>
                <w:szCs w:val="20"/>
                <w:lang w:eastAsia="en-US"/>
              </w:rPr>
            </w:pPr>
            <w:r w:rsidRPr="00C54AB6">
              <w:rPr>
                <w:rFonts w:ascii="Arial" w:hAnsi="Arial"/>
                <w:sz w:val="20"/>
                <w:szCs w:val="20"/>
                <w:lang w:eastAsia="en-US"/>
              </w:rPr>
              <w:t>Sí</w:t>
            </w:r>
          </w:p>
        </w:tc>
        <w:tc>
          <w:tcPr>
            <w:tcW w:w="202" w:type="pct"/>
          </w:tcPr>
          <w:p w:rsidR="00771F05" w:rsidRPr="00C54AB6" w:rsidRDefault="00771F05" w:rsidP="00604244">
            <w:pPr>
              <w:pStyle w:val="Textoindependiente2"/>
              <w:rPr>
                <w:rFonts w:ascii="Arial" w:hAnsi="Arial"/>
                <w:color w:val="FF0000"/>
                <w:sz w:val="20"/>
                <w:szCs w:val="20"/>
                <w:lang w:eastAsia="en-US"/>
              </w:rPr>
            </w:pPr>
          </w:p>
        </w:tc>
        <w:tc>
          <w:tcPr>
            <w:tcW w:w="306" w:type="pct"/>
            <w:shd w:val="clear" w:color="auto" w:fill="FFFF00"/>
          </w:tcPr>
          <w:p w:rsidR="00771F05" w:rsidRPr="00C54AB6" w:rsidRDefault="00771F05" w:rsidP="00604244">
            <w:pPr>
              <w:pStyle w:val="Textoindependiente2"/>
              <w:rPr>
                <w:rFonts w:ascii="Arial" w:hAnsi="Arial"/>
                <w:sz w:val="20"/>
                <w:szCs w:val="20"/>
                <w:lang w:eastAsia="en-US"/>
              </w:rPr>
            </w:pPr>
            <w:r w:rsidRPr="00C54AB6">
              <w:rPr>
                <w:rFonts w:ascii="Arial" w:hAnsi="Arial"/>
                <w:sz w:val="20"/>
                <w:szCs w:val="20"/>
                <w:lang w:eastAsia="en-US"/>
              </w:rPr>
              <w:t>No</w:t>
            </w:r>
          </w:p>
        </w:tc>
        <w:tc>
          <w:tcPr>
            <w:tcW w:w="188" w:type="pct"/>
            <w:shd w:val="clear" w:color="auto" w:fill="FFFF00"/>
          </w:tcPr>
          <w:p w:rsidR="00771F05" w:rsidRPr="00C54AB6" w:rsidRDefault="00771F05" w:rsidP="00604244">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C33BFD" w:rsidRPr="00AF1883" w:rsidRDefault="00C33BFD" w:rsidP="00C33BFD">
      <w:pPr>
        <w:jc w:val="both"/>
        <w:rPr>
          <w:rFonts w:ascii="Arial" w:hAnsi="Arial" w:cs="Arial"/>
          <w:sz w:val="16"/>
          <w:szCs w:val="20"/>
        </w:rPr>
      </w:pPr>
      <w:r w:rsidRPr="00C54AB6">
        <w:rPr>
          <w:rFonts w:ascii="Arial" w:hAnsi="Arial" w:cs="Arial"/>
          <w:sz w:val="16"/>
          <w:szCs w:val="20"/>
        </w:rPr>
        <w:t>*Obligación de transparencia según artículo 70 (</w:t>
      </w:r>
      <w:proofErr w:type="spellStart"/>
      <w:r w:rsidRPr="00C54AB6">
        <w:rPr>
          <w:rFonts w:ascii="Arial" w:hAnsi="Arial" w:cs="Arial"/>
          <w:sz w:val="16"/>
          <w:szCs w:val="20"/>
        </w:rPr>
        <w:t>fracc</w:t>
      </w:r>
      <w:proofErr w:type="spellEnd"/>
      <w:r w:rsidRPr="00C54AB6">
        <w:rPr>
          <w:rFonts w:ascii="Arial" w:hAnsi="Arial" w:cs="Arial"/>
          <w:sz w:val="16"/>
          <w:szCs w:val="20"/>
        </w:rPr>
        <w:t>. XXIII) de la LGTAIP, aunque no con este nivel de desglose.</w:t>
      </w:r>
    </w:p>
    <w:p w:rsidR="00857E94" w:rsidRDefault="00857E94" w:rsidP="00504A5E">
      <w:pPr>
        <w:pStyle w:val="Textoindependiente2"/>
        <w:rPr>
          <w:rFonts w:ascii="Arial" w:hAnsi="Arial"/>
          <w:b/>
          <w:sz w:val="20"/>
          <w:szCs w:val="20"/>
        </w:rPr>
      </w:pPr>
    </w:p>
    <w:p w:rsidR="00771F05" w:rsidRDefault="00771F05" w:rsidP="00771F05">
      <w:pPr>
        <w:pStyle w:val="Textoindependiente2"/>
        <w:rPr>
          <w:rFonts w:ascii="Arial" w:hAnsi="Arial"/>
          <w:sz w:val="20"/>
          <w:szCs w:val="20"/>
        </w:rPr>
      </w:pPr>
      <w:r w:rsidRPr="000B5F50">
        <w:rPr>
          <w:rFonts w:ascii="Arial" w:hAnsi="Arial"/>
          <w:sz w:val="20"/>
          <w:szCs w:val="20"/>
        </w:rPr>
        <w:lastRenderedPageBreak/>
        <w:t>24.1</w:t>
      </w:r>
      <w:r w:rsidR="000221EC">
        <w:rPr>
          <w:rFonts w:ascii="Arial" w:hAnsi="Arial"/>
          <w:sz w:val="20"/>
          <w:szCs w:val="20"/>
        </w:rPr>
        <w:t>, 24.2)</w:t>
      </w:r>
      <w:r w:rsidRPr="000B5F50">
        <w:rPr>
          <w:rFonts w:ascii="Arial" w:hAnsi="Arial"/>
          <w:sz w:val="20"/>
          <w:szCs w:val="20"/>
        </w:rPr>
        <w:t xml:space="preserve"> </w:t>
      </w:r>
      <w:r>
        <w:rPr>
          <w:rFonts w:ascii="Arial" w:hAnsi="Arial"/>
          <w:sz w:val="20"/>
          <w:szCs w:val="20"/>
        </w:rPr>
        <w:t xml:space="preserve">La información se localiza en </w:t>
      </w:r>
      <w:hyperlink r:id="rId120" w:anchor="a45" w:history="1">
        <w:r w:rsidRPr="004F6626">
          <w:rPr>
            <w:rStyle w:val="Hipervnculo"/>
            <w:rFonts w:ascii="Arial" w:hAnsi="Arial"/>
            <w:sz w:val="20"/>
            <w:szCs w:val="20"/>
          </w:rPr>
          <w:t>http://transparencia.congresojal.gob.mx/#a45</w:t>
        </w:r>
      </w:hyperlink>
      <w:r>
        <w:rPr>
          <w:rFonts w:ascii="Arial" w:hAnsi="Arial"/>
          <w:sz w:val="20"/>
          <w:szCs w:val="20"/>
        </w:rPr>
        <w:t xml:space="preserve"> </w:t>
      </w:r>
      <w:r>
        <w:rPr>
          <w:rFonts w:ascii="Arial" w:hAnsi="Arial"/>
          <w:sz w:val="20"/>
          <w:szCs w:val="20"/>
        </w:rPr>
        <w:br/>
        <w:t>(Artículo 8, fracción V, inciso J)</w:t>
      </w:r>
    </w:p>
    <w:p w:rsidR="00771F05" w:rsidRDefault="00771F05" w:rsidP="00771F05">
      <w:pPr>
        <w:pStyle w:val="Textoindependiente2"/>
        <w:rPr>
          <w:rFonts w:ascii="Arial" w:hAnsi="Arial"/>
          <w:sz w:val="20"/>
          <w:szCs w:val="20"/>
        </w:rPr>
      </w:pPr>
    </w:p>
    <w:p w:rsidR="00771F05" w:rsidRDefault="00771F05" w:rsidP="00504A5E">
      <w:pPr>
        <w:pStyle w:val="Textoindependiente2"/>
        <w:rPr>
          <w:rFonts w:ascii="Arial" w:hAnsi="Arial"/>
          <w:b/>
          <w:sz w:val="20"/>
          <w:szCs w:val="20"/>
        </w:rPr>
      </w:pPr>
      <w:r>
        <w:rPr>
          <w:rFonts w:ascii="Arial" w:hAnsi="Arial"/>
          <w:noProof/>
          <w:sz w:val="20"/>
          <w:szCs w:val="20"/>
          <w:lang w:val="es-MX" w:eastAsia="es-MX"/>
        </w:rPr>
        <w:drawing>
          <wp:inline distT="0" distB="0" distL="0" distR="0" wp14:anchorId="19958BB9" wp14:editId="191DE7CA">
            <wp:extent cx="5400040" cy="2828290"/>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6E4560D.tmp"/>
                    <pic:cNvPicPr/>
                  </pic:nvPicPr>
                  <pic:blipFill>
                    <a:blip r:embed="rId121">
                      <a:extLst>
                        <a:ext uri="{28A0092B-C50C-407E-A947-70E740481C1C}">
                          <a14:useLocalDpi xmlns:a14="http://schemas.microsoft.com/office/drawing/2010/main" val="0"/>
                        </a:ext>
                      </a:extLst>
                    </a:blip>
                    <a:stretch>
                      <a:fillRect/>
                    </a:stretch>
                  </pic:blipFill>
                  <pic:spPr>
                    <a:xfrm>
                      <a:off x="0" y="0"/>
                      <a:ext cx="5400040" cy="2828290"/>
                    </a:xfrm>
                    <a:prstGeom prst="rect">
                      <a:avLst/>
                    </a:prstGeom>
                  </pic:spPr>
                </pic:pic>
              </a:graphicData>
            </a:graphic>
          </wp:inline>
        </w:drawing>
      </w:r>
    </w:p>
    <w:p w:rsidR="000B685D" w:rsidRDefault="000B685D" w:rsidP="00504A5E">
      <w:pPr>
        <w:jc w:val="both"/>
        <w:rPr>
          <w:rFonts w:ascii="Arial" w:hAnsi="Arial"/>
          <w:sz w:val="20"/>
          <w:szCs w:val="20"/>
        </w:rPr>
      </w:pPr>
    </w:p>
    <w:p w:rsidR="00771F05" w:rsidRPr="00E25EA0" w:rsidRDefault="00771F05" w:rsidP="00504A5E">
      <w:pPr>
        <w:jc w:val="both"/>
        <w:rPr>
          <w:rFonts w:ascii="Arial" w:hAnsi="Arial"/>
          <w:color w:val="FF0000"/>
          <w:sz w:val="20"/>
          <w:szCs w:val="20"/>
        </w:rPr>
      </w:pPr>
    </w:p>
    <w:p w:rsidR="00771F05" w:rsidRDefault="00771F05" w:rsidP="00771F05">
      <w:pPr>
        <w:pStyle w:val="Textoindependiente2"/>
        <w:rPr>
          <w:rFonts w:ascii="Arial" w:hAnsi="Arial"/>
          <w:sz w:val="20"/>
          <w:szCs w:val="20"/>
        </w:rPr>
      </w:pPr>
      <w:r w:rsidRPr="00E25EA0">
        <w:rPr>
          <w:rFonts w:ascii="Arial" w:hAnsi="Arial"/>
          <w:color w:val="FF0000"/>
          <w:sz w:val="20"/>
          <w:szCs w:val="20"/>
        </w:rPr>
        <w:t xml:space="preserve">24.3. Se desglosa por empresa pero no incluye RFC. (Ver evidencia del 24.1). (Artículo 8, fracción V, inciso J)  </w:t>
      </w:r>
      <w:hyperlink r:id="rId122" w:anchor="a45" w:history="1">
        <w:r w:rsidRPr="004F6626">
          <w:rPr>
            <w:rStyle w:val="Hipervnculo"/>
            <w:rFonts w:ascii="Arial" w:hAnsi="Arial"/>
            <w:sz w:val="20"/>
            <w:szCs w:val="20"/>
          </w:rPr>
          <w:t>http://transparencia.congresojal.gob.mx/#a45</w:t>
        </w:r>
      </w:hyperlink>
    </w:p>
    <w:p w:rsidR="00771F05" w:rsidRDefault="00771F05" w:rsidP="00504A5E">
      <w:pPr>
        <w:jc w:val="both"/>
        <w:rPr>
          <w:rFonts w:ascii="Arial" w:hAnsi="Arial"/>
          <w:sz w:val="20"/>
          <w:szCs w:val="20"/>
        </w:rPr>
      </w:pPr>
      <w:r>
        <w:rPr>
          <w:noProof/>
          <w:lang w:val="es-MX" w:eastAsia="es-MX"/>
        </w:rPr>
        <w:drawing>
          <wp:inline distT="0" distB="0" distL="0" distR="0" wp14:anchorId="031D72E6" wp14:editId="1BCD842D">
            <wp:extent cx="2729470" cy="2047103"/>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744982" cy="2058737"/>
                    </a:xfrm>
                    <a:prstGeom prst="rect">
                      <a:avLst/>
                    </a:prstGeom>
                  </pic:spPr>
                </pic:pic>
              </a:graphicData>
            </a:graphic>
          </wp:inline>
        </w:drawing>
      </w:r>
    </w:p>
    <w:p w:rsidR="00771F05" w:rsidRDefault="00771F05" w:rsidP="00504A5E">
      <w:pPr>
        <w:jc w:val="both"/>
        <w:rPr>
          <w:rFonts w:ascii="Arial" w:hAnsi="Arial"/>
          <w:sz w:val="20"/>
          <w:szCs w:val="20"/>
        </w:rPr>
      </w:pPr>
    </w:p>
    <w:p w:rsidR="00771F05" w:rsidRDefault="00771F05" w:rsidP="00771F05">
      <w:pPr>
        <w:pStyle w:val="Textoindependiente2"/>
        <w:rPr>
          <w:rFonts w:ascii="Arial" w:hAnsi="Arial"/>
          <w:sz w:val="20"/>
          <w:szCs w:val="20"/>
        </w:rPr>
      </w:pPr>
      <w:r w:rsidRPr="00E25EA0">
        <w:rPr>
          <w:rFonts w:ascii="Arial" w:hAnsi="Arial"/>
          <w:color w:val="FF0000"/>
          <w:sz w:val="20"/>
          <w:szCs w:val="20"/>
        </w:rPr>
        <w:t xml:space="preserve">24.4. No se incluye el número de facturas por empresa (ver evidencia del 24.2) (Artículo 8, fracción V, inciso J) </w:t>
      </w:r>
      <w:hyperlink r:id="rId124" w:anchor="a45" w:history="1">
        <w:r w:rsidRPr="004F6626">
          <w:rPr>
            <w:rStyle w:val="Hipervnculo"/>
            <w:rFonts w:ascii="Arial" w:hAnsi="Arial"/>
            <w:sz w:val="20"/>
            <w:szCs w:val="20"/>
          </w:rPr>
          <w:t>http://transparencia.congresojal.gob.mx/#a45</w:t>
        </w:r>
      </w:hyperlink>
    </w:p>
    <w:p w:rsidR="00771F05" w:rsidRPr="000B5F50" w:rsidRDefault="00771F05" w:rsidP="00771F05">
      <w:pPr>
        <w:pStyle w:val="Textoindependiente2"/>
        <w:rPr>
          <w:rFonts w:ascii="Arial" w:hAnsi="Arial"/>
          <w:sz w:val="20"/>
          <w:szCs w:val="20"/>
        </w:rPr>
      </w:pPr>
    </w:p>
    <w:p w:rsidR="00771F05" w:rsidRPr="00504A5E" w:rsidRDefault="00771F05" w:rsidP="00504A5E">
      <w:pPr>
        <w:jc w:val="both"/>
        <w:rPr>
          <w:rFonts w:ascii="Arial" w:hAnsi="Arial"/>
          <w:sz w:val="20"/>
          <w:szCs w:val="20"/>
        </w:rPr>
      </w:pPr>
    </w:p>
    <w:p w:rsidR="00C54AB6" w:rsidRDefault="00BD6F2A" w:rsidP="00504A5E">
      <w:pPr>
        <w:jc w:val="both"/>
        <w:rPr>
          <w:rFonts w:ascii="Arial" w:hAnsi="Arial"/>
          <w:sz w:val="20"/>
          <w:szCs w:val="20"/>
        </w:rPr>
      </w:pPr>
      <w:r w:rsidRPr="00504A5E">
        <w:rPr>
          <w:rFonts w:ascii="Arial" w:hAnsi="Arial"/>
          <w:sz w:val="20"/>
          <w:szCs w:val="20"/>
        </w:rPr>
        <w:t>25</w:t>
      </w:r>
      <w:r w:rsidR="00C54AB6">
        <w:rPr>
          <w:rFonts w:ascii="Arial" w:hAnsi="Arial"/>
          <w:sz w:val="20"/>
          <w:szCs w:val="20"/>
        </w:rPr>
        <w:t xml:space="preserve">.- </w:t>
      </w:r>
      <w:r w:rsidR="00C54AB6" w:rsidRPr="00504A5E">
        <w:rPr>
          <w:rFonts w:ascii="Arial" w:hAnsi="Arial" w:cs="Arial"/>
          <w:sz w:val="20"/>
          <w:szCs w:val="20"/>
        </w:rPr>
        <w:t xml:space="preserve">El Poder Legislativo local tiene a la </w:t>
      </w:r>
      <w:r w:rsidR="00C54AB6" w:rsidRPr="007A004E">
        <w:rPr>
          <w:rFonts w:ascii="Arial" w:hAnsi="Arial" w:cs="Arial"/>
          <w:sz w:val="20"/>
          <w:szCs w:val="20"/>
        </w:rPr>
        <w:t>vista de toda persona en formato a</w:t>
      </w:r>
      <w:r w:rsidR="00C54AB6">
        <w:rPr>
          <w:rFonts w:ascii="Arial" w:hAnsi="Arial" w:cs="Arial"/>
          <w:sz w:val="20"/>
          <w:szCs w:val="20"/>
        </w:rPr>
        <w:t>bierto,</w:t>
      </w:r>
      <w:r w:rsidR="00C54AB6" w:rsidRPr="007A004E">
        <w:rPr>
          <w:rFonts w:ascii="Arial" w:hAnsi="Arial" w:cs="Arial"/>
          <w:sz w:val="20"/>
          <w:szCs w:val="20"/>
        </w:rPr>
        <w:t xml:space="preserve"> accesible</w:t>
      </w:r>
      <w:r w:rsidR="00C54AB6">
        <w:rPr>
          <w:rFonts w:ascii="Arial" w:hAnsi="Arial" w:cs="Arial"/>
          <w:sz w:val="20"/>
          <w:szCs w:val="20"/>
        </w:rPr>
        <w:t xml:space="preserve"> y electrónico</w:t>
      </w:r>
      <w:r w:rsidR="00C54AB6" w:rsidRPr="007A004E">
        <w:rPr>
          <w:rFonts w:ascii="Arial" w:hAnsi="Arial" w:cs="Arial"/>
          <w:sz w:val="20"/>
          <w:szCs w:val="20"/>
        </w:rPr>
        <w:t xml:space="preserve"> </w:t>
      </w:r>
      <w:r w:rsidR="00C54AB6" w:rsidRPr="0030458A">
        <w:rPr>
          <w:rFonts w:ascii="Arial" w:hAnsi="Arial" w:cs="Arial"/>
          <w:sz w:val="20"/>
          <w:szCs w:val="20"/>
        </w:rPr>
        <w:t xml:space="preserve">información sobre </w:t>
      </w:r>
      <w:r w:rsidR="00C54AB6">
        <w:rPr>
          <w:rFonts w:ascii="Arial" w:hAnsi="Arial" w:cs="Arial"/>
          <w:sz w:val="20"/>
          <w:szCs w:val="20"/>
        </w:rPr>
        <w:t>las</w:t>
      </w:r>
      <w:r w:rsidR="00C54AB6" w:rsidRPr="0030458A">
        <w:rPr>
          <w:rFonts w:ascii="Arial" w:hAnsi="Arial" w:cs="Arial"/>
          <w:sz w:val="20"/>
          <w:szCs w:val="20"/>
        </w:rPr>
        <w:t xml:space="preserve"> </w:t>
      </w:r>
      <w:r w:rsidR="00C54AB6" w:rsidRPr="00C33BFD">
        <w:rPr>
          <w:rFonts w:ascii="Arial" w:hAnsi="Arial"/>
          <w:b/>
          <w:sz w:val="20"/>
          <w:szCs w:val="20"/>
          <w:u w:val="single"/>
        </w:rPr>
        <w:t>compras o adjudicaciones</w:t>
      </w:r>
      <w:r w:rsidR="00C54AB6" w:rsidRPr="0030458A">
        <w:rPr>
          <w:rFonts w:ascii="Arial" w:hAnsi="Arial"/>
          <w:b/>
          <w:sz w:val="20"/>
          <w:szCs w:val="20"/>
          <w:lang w:val="es-MX"/>
        </w:rPr>
        <w:t xml:space="preserve"> </w:t>
      </w:r>
      <w:r w:rsidR="00C54AB6" w:rsidRPr="0030458A">
        <w:rPr>
          <w:rFonts w:ascii="Arial" w:hAnsi="Arial"/>
          <w:sz w:val="20"/>
          <w:szCs w:val="20"/>
          <w:lang w:val="es-MX"/>
        </w:rPr>
        <w:t xml:space="preserve">y está actualizada </w:t>
      </w:r>
      <w:r w:rsidR="00C54AB6" w:rsidRPr="0030458A">
        <w:rPr>
          <w:rFonts w:ascii="Arial" w:hAnsi="Arial" w:cs="Arial"/>
          <w:sz w:val="20"/>
          <w:szCs w:val="20"/>
        </w:rPr>
        <w:t>al menos al trimestre inmediato anterior de vigencia:</w:t>
      </w:r>
    </w:p>
    <w:p w:rsidR="00C54AB6" w:rsidRPr="00504A5E" w:rsidRDefault="00C54AB6" w:rsidP="00504A5E">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6"/>
        <w:gridCol w:w="405"/>
        <w:gridCol w:w="350"/>
        <w:gridCol w:w="529"/>
        <w:gridCol w:w="350"/>
      </w:tblGrid>
      <w:tr w:rsidR="00771F05" w:rsidRPr="00504A5E" w:rsidTr="00604244">
        <w:tc>
          <w:tcPr>
            <w:tcW w:w="4067"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25.1 Listado de proveedores con RFC</w:t>
            </w:r>
          </w:p>
        </w:tc>
        <w:tc>
          <w:tcPr>
            <w:tcW w:w="232"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Sí</w:t>
            </w:r>
          </w:p>
        </w:tc>
        <w:tc>
          <w:tcPr>
            <w:tcW w:w="204" w:type="pct"/>
          </w:tcPr>
          <w:p w:rsidR="00771F05" w:rsidRPr="007E60BF" w:rsidRDefault="00771F05" w:rsidP="00604244">
            <w:pPr>
              <w:pStyle w:val="Textoindependiente2"/>
              <w:rPr>
                <w:rFonts w:ascii="Arial" w:hAnsi="Arial"/>
                <w:color w:val="FF0000"/>
                <w:sz w:val="20"/>
                <w:szCs w:val="20"/>
                <w:lang w:eastAsia="en-US"/>
              </w:rPr>
            </w:pPr>
            <w:r w:rsidRPr="0060048E">
              <w:rPr>
                <w:rFonts w:ascii="Arial" w:hAnsi="Arial"/>
                <w:color w:val="000000" w:themeColor="text1"/>
                <w:sz w:val="20"/>
                <w:szCs w:val="20"/>
                <w:lang w:eastAsia="en-US"/>
              </w:rPr>
              <w:t>X</w:t>
            </w:r>
          </w:p>
        </w:tc>
        <w:tc>
          <w:tcPr>
            <w:tcW w:w="308"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No</w:t>
            </w:r>
          </w:p>
        </w:tc>
        <w:tc>
          <w:tcPr>
            <w:tcW w:w="189" w:type="pct"/>
          </w:tcPr>
          <w:p w:rsidR="00771F05" w:rsidRPr="007E60BF" w:rsidRDefault="00771F05" w:rsidP="00604244">
            <w:pPr>
              <w:pStyle w:val="Textoindependiente2"/>
              <w:rPr>
                <w:rFonts w:ascii="Arial" w:hAnsi="Arial"/>
                <w:color w:val="FF0000"/>
                <w:sz w:val="20"/>
                <w:szCs w:val="20"/>
                <w:lang w:eastAsia="en-US"/>
              </w:rPr>
            </w:pPr>
          </w:p>
        </w:tc>
      </w:tr>
      <w:tr w:rsidR="00771F05" w:rsidRPr="00504A5E" w:rsidTr="004D391F">
        <w:tc>
          <w:tcPr>
            <w:tcW w:w="4067" w:type="pct"/>
          </w:tcPr>
          <w:p w:rsidR="00771F05" w:rsidRPr="00504A5E" w:rsidRDefault="00771F05" w:rsidP="00604244">
            <w:pPr>
              <w:pStyle w:val="Textoindependiente2"/>
              <w:rPr>
                <w:rFonts w:ascii="Arial" w:hAnsi="Arial"/>
                <w:sz w:val="20"/>
                <w:szCs w:val="20"/>
                <w:lang w:eastAsia="en-US"/>
              </w:rPr>
            </w:pPr>
            <w:r>
              <w:rPr>
                <w:rFonts w:ascii="Arial" w:hAnsi="Arial"/>
                <w:sz w:val="20"/>
                <w:szCs w:val="20"/>
                <w:lang w:eastAsia="en-US"/>
              </w:rPr>
              <w:t>25.2 Convocatorias públicas o invitaciones directas (a cuando menos tres personas o invitación directa)</w:t>
            </w:r>
          </w:p>
        </w:tc>
        <w:tc>
          <w:tcPr>
            <w:tcW w:w="232" w:type="pct"/>
          </w:tcPr>
          <w:p w:rsidR="00771F05" w:rsidRPr="00504A5E" w:rsidRDefault="00771F05" w:rsidP="00604244">
            <w:pPr>
              <w:pStyle w:val="Textoindependiente2"/>
              <w:rPr>
                <w:rFonts w:ascii="Arial" w:hAnsi="Arial"/>
                <w:sz w:val="20"/>
                <w:szCs w:val="20"/>
                <w:lang w:eastAsia="en-US"/>
              </w:rPr>
            </w:pPr>
          </w:p>
        </w:tc>
        <w:tc>
          <w:tcPr>
            <w:tcW w:w="204" w:type="pct"/>
          </w:tcPr>
          <w:p w:rsidR="00771F05" w:rsidRPr="007E60BF" w:rsidRDefault="00771F05" w:rsidP="00604244">
            <w:pPr>
              <w:pStyle w:val="Textoindependiente2"/>
              <w:rPr>
                <w:rFonts w:ascii="Arial" w:hAnsi="Arial"/>
                <w:color w:val="FF0000"/>
                <w:sz w:val="20"/>
                <w:szCs w:val="20"/>
                <w:lang w:eastAsia="en-US"/>
              </w:rPr>
            </w:pPr>
          </w:p>
        </w:tc>
        <w:tc>
          <w:tcPr>
            <w:tcW w:w="308" w:type="pct"/>
            <w:shd w:val="clear" w:color="auto" w:fill="FFFF00"/>
          </w:tcPr>
          <w:p w:rsidR="00771F05" w:rsidRPr="00504A5E" w:rsidRDefault="004D391F" w:rsidP="00604244">
            <w:pPr>
              <w:pStyle w:val="Textoindependiente2"/>
              <w:rPr>
                <w:rFonts w:ascii="Arial" w:hAnsi="Arial"/>
                <w:sz w:val="20"/>
                <w:szCs w:val="20"/>
                <w:lang w:eastAsia="en-US"/>
              </w:rPr>
            </w:pPr>
            <w:r>
              <w:rPr>
                <w:rFonts w:ascii="Arial" w:hAnsi="Arial"/>
                <w:sz w:val="20"/>
                <w:szCs w:val="20"/>
                <w:lang w:eastAsia="en-US"/>
              </w:rPr>
              <w:t>No</w:t>
            </w:r>
          </w:p>
        </w:tc>
        <w:tc>
          <w:tcPr>
            <w:tcW w:w="189" w:type="pct"/>
            <w:shd w:val="clear" w:color="auto" w:fill="FFFF00"/>
          </w:tcPr>
          <w:p w:rsidR="00771F05" w:rsidRPr="007E60BF" w:rsidRDefault="00771F05" w:rsidP="00604244">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771F05" w:rsidRPr="00C54AB6" w:rsidTr="004D391F">
        <w:tc>
          <w:tcPr>
            <w:tcW w:w="4067" w:type="pct"/>
          </w:tcPr>
          <w:p w:rsidR="00771F05" w:rsidRPr="00C54AB6" w:rsidRDefault="00771F05" w:rsidP="00604244">
            <w:pPr>
              <w:pStyle w:val="Textoindependiente2"/>
              <w:rPr>
                <w:rFonts w:ascii="Arial" w:hAnsi="Arial"/>
                <w:sz w:val="20"/>
                <w:szCs w:val="20"/>
                <w:lang w:eastAsia="en-US"/>
              </w:rPr>
            </w:pPr>
            <w:r>
              <w:rPr>
                <w:rFonts w:ascii="Arial" w:hAnsi="Arial"/>
                <w:sz w:val="20"/>
                <w:szCs w:val="20"/>
                <w:lang w:eastAsia="en-US"/>
              </w:rPr>
              <w:t>25.3</w:t>
            </w:r>
            <w:r w:rsidRPr="00C54AB6">
              <w:rPr>
                <w:rFonts w:ascii="Arial" w:hAnsi="Arial"/>
                <w:sz w:val="20"/>
                <w:szCs w:val="20"/>
                <w:lang w:eastAsia="en-US"/>
              </w:rPr>
              <w:t xml:space="preserve"> Publica el listado de contratos y/o compras, incluyendo servicios o bienes adquiridos, nombre de proveedor, RFC, monto, vigencia del contrato, número de factura y fecha, por cada uno de los órganos de gobierno, Comisiones, Comités, Grupos Parlamentarios, centros de estudio u órganos de investigación</w:t>
            </w:r>
          </w:p>
        </w:tc>
        <w:tc>
          <w:tcPr>
            <w:tcW w:w="232" w:type="pct"/>
          </w:tcPr>
          <w:p w:rsidR="00771F05" w:rsidRPr="00C54AB6" w:rsidRDefault="00771F05" w:rsidP="00604244">
            <w:pPr>
              <w:pStyle w:val="Textoindependiente2"/>
              <w:rPr>
                <w:rFonts w:ascii="Arial" w:hAnsi="Arial"/>
                <w:sz w:val="20"/>
                <w:szCs w:val="20"/>
                <w:lang w:eastAsia="en-US"/>
              </w:rPr>
            </w:pPr>
            <w:r w:rsidRPr="00C54AB6">
              <w:rPr>
                <w:rFonts w:ascii="Arial" w:hAnsi="Arial"/>
                <w:sz w:val="20"/>
                <w:szCs w:val="20"/>
                <w:lang w:eastAsia="en-US"/>
              </w:rPr>
              <w:t xml:space="preserve">Sí </w:t>
            </w:r>
          </w:p>
        </w:tc>
        <w:tc>
          <w:tcPr>
            <w:tcW w:w="204" w:type="pct"/>
          </w:tcPr>
          <w:p w:rsidR="00771F05" w:rsidRPr="00C54AB6" w:rsidRDefault="00771F05" w:rsidP="00604244">
            <w:pPr>
              <w:pStyle w:val="Textoindependiente2"/>
              <w:rPr>
                <w:rFonts w:ascii="Arial" w:hAnsi="Arial"/>
                <w:color w:val="FF0000"/>
                <w:sz w:val="20"/>
                <w:szCs w:val="20"/>
                <w:lang w:eastAsia="en-US"/>
              </w:rPr>
            </w:pPr>
          </w:p>
        </w:tc>
        <w:tc>
          <w:tcPr>
            <w:tcW w:w="308" w:type="pct"/>
            <w:shd w:val="clear" w:color="auto" w:fill="FFFF00"/>
          </w:tcPr>
          <w:p w:rsidR="00771F05" w:rsidRPr="00C54AB6" w:rsidRDefault="00771F05" w:rsidP="00604244">
            <w:pPr>
              <w:pStyle w:val="Textoindependiente2"/>
              <w:rPr>
                <w:rFonts w:ascii="Arial" w:hAnsi="Arial"/>
                <w:sz w:val="20"/>
                <w:szCs w:val="20"/>
                <w:lang w:eastAsia="en-US"/>
              </w:rPr>
            </w:pPr>
            <w:r w:rsidRPr="00C54AB6">
              <w:rPr>
                <w:rFonts w:ascii="Arial" w:hAnsi="Arial"/>
                <w:sz w:val="20"/>
                <w:szCs w:val="20"/>
                <w:lang w:eastAsia="en-US"/>
              </w:rPr>
              <w:t xml:space="preserve">No </w:t>
            </w:r>
          </w:p>
        </w:tc>
        <w:tc>
          <w:tcPr>
            <w:tcW w:w="189" w:type="pct"/>
            <w:shd w:val="clear" w:color="auto" w:fill="FFFF00"/>
          </w:tcPr>
          <w:p w:rsidR="00771F05" w:rsidRPr="00C54AB6" w:rsidRDefault="00771F05" w:rsidP="00604244">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771F05" w:rsidRPr="00C54AB6" w:rsidTr="004D391F">
        <w:tc>
          <w:tcPr>
            <w:tcW w:w="4067" w:type="pct"/>
          </w:tcPr>
          <w:p w:rsidR="00771F05" w:rsidRPr="00C54AB6" w:rsidRDefault="00771F05" w:rsidP="00604244">
            <w:pPr>
              <w:pStyle w:val="Textoindependiente2"/>
              <w:rPr>
                <w:rFonts w:ascii="Arial" w:hAnsi="Arial"/>
                <w:sz w:val="20"/>
                <w:szCs w:val="20"/>
                <w:lang w:eastAsia="en-US"/>
              </w:rPr>
            </w:pPr>
            <w:r>
              <w:rPr>
                <w:rFonts w:ascii="Arial" w:hAnsi="Arial"/>
                <w:sz w:val="20"/>
                <w:szCs w:val="20"/>
                <w:lang w:eastAsia="en-US"/>
              </w:rPr>
              <w:t>25.4</w:t>
            </w:r>
            <w:r w:rsidRPr="00C54AB6">
              <w:rPr>
                <w:rFonts w:ascii="Arial" w:hAnsi="Arial"/>
                <w:sz w:val="20"/>
                <w:szCs w:val="20"/>
                <w:lang w:eastAsia="en-US"/>
              </w:rPr>
              <w:t xml:space="preserve"> Resultado de estudios o investigaciones de naturaleza económica, política y social que realicen asesores externos.</w:t>
            </w:r>
          </w:p>
        </w:tc>
        <w:tc>
          <w:tcPr>
            <w:tcW w:w="232" w:type="pct"/>
          </w:tcPr>
          <w:p w:rsidR="00771F05" w:rsidRPr="00C54AB6" w:rsidRDefault="00771F05" w:rsidP="00604244">
            <w:pPr>
              <w:pStyle w:val="Textoindependiente2"/>
              <w:rPr>
                <w:rFonts w:ascii="Arial" w:hAnsi="Arial"/>
                <w:sz w:val="20"/>
                <w:szCs w:val="20"/>
                <w:lang w:eastAsia="en-US"/>
              </w:rPr>
            </w:pPr>
            <w:r w:rsidRPr="00C54AB6">
              <w:rPr>
                <w:rFonts w:ascii="Arial" w:hAnsi="Arial"/>
                <w:sz w:val="20"/>
                <w:szCs w:val="20"/>
                <w:lang w:eastAsia="en-US"/>
              </w:rPr>
              <w:t>Sí</w:t>
            </w:r>
          </w:p>
        </w:tc>
        <w:tc>
          <w:tcPr>
            <w:tcW w:w="204" w:type="pct"/>
          </w:tcPr>
          <w:p w:rsidR="00771F05" w:rsidRPr="00C54AB6" w:rsidRDefault="00771F05" w:rsidP="00604244">
            <w:pPr>
              <w:pStyle w:val="Textoindependiente2"/>
              <w:rPr>
                <w:rFonts w:ascii="Arial" w:hAnsi="Arial"/>
                <w:color w:val="FF0000"/>
                <w:sz w:val="20"/>
                <w:szCs w:val="20"/>
                <w:lang w:eastAsia="en-US"/>
              </w:rPr>
            </w:pPr>
          </w:p>
        </w:tc>
        <w:tc>
          <w:tcPr>
            <w:tcW w:w="308" w:type="pct"/>
            <w:shd w:val="clear" w:color="auto" w:fill="FFFF00"/>
          </w:tcPr>
          <w:p w:rsidR="00771F05" w:rsidRPr="00C54AB6" w:rsidRDefault="00771F05" w:rsidP="00604244">
            <w:pPr>
              <w:pStyle w:val="Textoindependiente2"/>
              <w:rPr>
                <w:rFonts w:ascii="Arial" w:hAnsi="Arial"/>
                <w:sz w:val="20"/>
                <w:szCs w:val="20"/>
                <w:lang w:eastAsia="en-US"/>
              </w:rPr>
            </w:pPr>
            <w:r w:rsidRPr="00C54AB6">
              <w:rPr>
                <w:rFonts w:ascii="Arial" w:hAnsi="Arial"/>
                <w:sz w:val="20"/>
                <w:szCs w:val="20"/>
                <w:lang w:eastAsia="en-US"/>
              </w:rPr>
              <w:t xml:space="preserve">No </w:t>
            </w:r>
          </w:p>
        </w:tc>
        <w:tc>
          <w:tcPr>
            <w:tcW w:w="189" w:type="pct"/>
            <w:shd w:val="clear" w:color="auto" w:fill="FFFF00"/>
          </w:tcPr>
          <w:p w:rsidR="00771F05" w:rsidRPr="00C54AB6" w:rsidRDefault="00771F05" w:rsidP="00604244">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BD6F2A" w:rsidRDefault="00A346D8" w:rsidP="00504A5E">
      <w:pPr>
        <w:jc w:val="both"/>
        <w:rPr>
          <w:rFonts w:ascii="Arial" w:hAnsi="Arial" w:cs="Arial"/>
          <w:sz w:val="16"/>
          <w:szCs w:val="20"/>
        </w:rPr>
      </w:pPr>
      <w:r w:rsidRPr="00C54AB6">
        <w:rPr>
          <w:rFonts w:ascii="Arial" w:hAnsi="Arial"/>
          <w:sz w:val="20"/>
          <w:szCs w:val="20"/>
        </w:rPr>
        <w:t xml:space="preserve"> </w:t>
      </w:r>
      <w:r w:rsidR="00C33BFD" w:rsidRPr="00C54AB6">
        <w:rPr>
          <w:rFonts w:ascii="Arial" w:hAnsi="Arial" w:cs="Arial"/>
          <w:sz w:val="16"/>
          <w:szCs w:val="20"/>
        </w:rPr>
        <w:t>*Obligación de transparencia según artículo 70 (</w:t>
      </w:r>
      <w:proofErr w:type="spellStart"/>
      <w:r w:rsidR="00C33BFD" w:rsidRPr="00C54AB6">
        <w:rPr>
          <w:rFonts w:ascii="Arial" w:hAnsi="Arial" w:cs="Arial"/>
          <w:sz w:val="16"/>
          <w:szCs w:val="20"/>
        </w:rPr>
        <w:t>fracc</w:t>
      </w:r>
      <w:proofErr w:type="spellEnd"/>
      <w:r w:rsidR="00C33BFD" w:rsidRPr="00C54AB6">
        <w:rPr>
          <w:rFonts w:ascii="Arial" w:hAnsi="Arial" w:cs="Arial"/>
          <w:sz w:val="16"/>
          <w:szCs w:val="20"/>
        </w:rPr>
        <w:t>. XXVIII) y artículo 72 (</w:t>
      </w:r>
      <w:proofErr w:type="spellStart"/>
      <w:r w:rsidR="00C33BFD" w:rsidRPr="00C54AB6">
        <w:rPr>
          <w:rFonts w:ascii="Arial" w:hAnsi="Arial" w:cs="Arial"/>
          <w:sz w:val="16"/>
          <w:szCs w:val="20"/>
        </w:rPr>
        <w:t>fracc</w:t>
      </w:r>
      <w:proofErr w:type="spellEnd"/>
      <w:r w:rsidR="00C33BFD" w:rsidRPr="00C54AB6">
        <w:rPr>
          <w:rFonts w:ascii="Arial" w:hAnsi="Arial" w:cs="Arial"/>
          <w:sz w:val="16"/>
          <w:szCs w:val="20"/>
        </w:rPr>
        <w:t>. XII) de la LGTAIP.</w:t>
      </w:r>
    </w:p>
    <w:p w:rsidR="00771F05" w:rsidRDefault="00771F05" w:rsidP="00504A5E">
      <w:pPr>
        <w:jc w:val="both"/>
        <w:rPr>
          <w:rFonts w:ascii="Arial" w:hAnsi="Arial" w:cs="Arial"/>
          <w:sz w:val="16"/>
          <w:szCs w:val="20"/>
        </w:rPr>
      </w:pPr>
    </w:p>
    <w:p w:rsidR="00771F05" w:rsidRPr="00C33BFD" w:rsidRDefault="00771F05" w:rsidP="00504A5E">
      <w:pPr>
        <w:jc w:val="both"/>
        <w:rPr>
          <w:rFonts w:ascii="Arial" w:hAnsi="Arial" w:cs="Arial"/>
          <w:sz w:val="16"/>
          <w:szCs w:val="20"/>
        </w:rPr>
      </w:pPr>
    </w:p>
    <w:p w:rsidR="00771F05" w:rsidRDefault="00771F05" w:rsidP="00771F05">
      <w:pPr>
        <w:jc w:val="both"/>
        <w:rPr>
          <w:rFonts w:ascii="Arial" w:hAnsi="Arial"/>
          <w:sz w:val="20"/>
          <w:szCs w:val="20"/>
        </w:rPr>
      </w:pPr>
      <w:r>
        <w:rPr>
          <w:rFonts w:ascii="Arial" w:hAnsi="Arial"/>
          <w:sz w:val="20"/>
          <w:szCs w:val="20"/>
        </w:rPr>
        <w:t xml:space="preserve">25.1. Se cuenta en </w:t>
      </w:r>
      <w:hyperlink r:id="rId125" w:anchor="a45" w:history="1">
        <w:r w:rsidRPr="00137B87">
          <w:rPr>
            <w:rStyle w:val="Hipervnculo"/>
            <w:rFonts w:ascii="Arial" w:hAnsi="Arial"/>
            <w:sz w:val="20"/>
            <w:szCs w:val="20"/>
          </w:rPr>
          <w:t>http://transparencia.congresojal.gob.mx/#a45</w:t>
        </w:r>
      </w:hyperlink>
      <w:r>
        <w:rPr>
          <w:rFonts w:ascii="Arial" w:hAnsi="Arial"/>
          <w:sz w:val="20"/>
          <w:szCs w:val="20"/>
        </w:rPr>
        <w:t xml:space="preserve"> (Art. 8, Información financiera, inciso ñ).</w:t>
      </w:r>
    </w:p>
    <w:p w:rsidR="007E60BF" w:rsidRDefault="00771F05" w:rsidP="00504A5E">
      <w:pPr>
        <w:jc w:val="both"/>
        <w:rPr>
          <w:rFonts w:ascii="Arial" w:hAnsi="Arial"/>
          <w:sz w:val="20"/>
          <w:szCs w:val="20"/>
        </w:rPr>
      </w:pPr>
      <w:r>
        <w:rPr>
          <w:noProof/>
          <w:lang w:val="es-MX" w:eastAsia="es-MX"/>
        </w:rPr>
        <w:drawing>
          <wp:inline distT="0" distB="0" distL="0" distR="0" wp14:anchorId="71602AF0" wp14:editId="115C3AAB">
            <wp:extent cx="2784576" cy="2088434"/>
            <wp:effectExtent l="0" t="0" r="0" b="762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815231" cy="2111425"/>
                    </a:xfrm>
                    <a:prstGeom prst="rect">
                      <a:avLst/>
                    </a:prstGeom>
                  </pic:spPr>
                </pic:pic>
              </a:graphicData>
            </a:graphic>
          </wp:inline>
        </w:drawing>
      </w:r>
    </w:p>
    <w:p w:rsidR="00771F05" w:rsidRDefault="00771F05" w:rsidP="00504A5E">
      <w:pPr>
        <w:jc w:val="both"/>
        <w:rPr>
          <w:rFonts w:ascii="Arial" w:hAnsi="Arial"/>
          <w:sz w:val="20"/>
          <w:szCs w:val="20"/>
        </w:rPr>
      </w:pPr>
    </w:p>
    <w:p w:rsidR="00771F05" w:rsidRPr="0060048E" w:rsidRDefault="00771F05" w:rsidP="00504A5E">
      <w:pPr>
        <w:jc w:val="both"/>
        <w:rPr>
          <w:rFonts w:ascii="Arial" w:hAnsi="Arial"/>
          <w:color w:val="FF0000"/>
          <w:sz w:val="20"/>
          <w:szCs w:val="20"/>
        </w:rPr>
      </w:pPr>
    </w:p>
    <w:p w:rsidR="00771F05" w:rsidRPr="0060048E" w:rsidRDefault="00771F05" w:rsidP="00771F05">
      <w:pPr>
        <w:jc w:val="both"/>
        <w:rPr>
          <w:rFonts w:ascii="Arial" w:hAnsi="Arial"/>
          <w:color w:val="FF0000"/>
          <w:sz w:val="20"/>
          <w:szCs w:val="20"/>
        </w:rPr>
      </w:pPr>
      <w:r w:rsidRPr="0060048E">
        <w:rPr>
          <w:rFonts w:ascii="Arial" w:hAnsi="Arial"/>
          <w:color w:val="FF0000"/>
          <w:sz w:val="20"/>
          <w:szCs w:val="20"/>
        </w:rPr>
        <w:t xml:space="preserve">25.2. No se informa del 2016. Ver:  </w:t>
      </w:r>
      <w:hyperlink r:id="rId127" w:anchor="a45" w:history="1">
        <w:r w:rsidRPr="00137B87">
          <w:rPr>
            <w:rStyle w:val="Hipervnculo"/>
            <w:rFonts w:ascii="Arial" w:hAnsi="Arial"/>
            <w:sz w:val="20"/>
            <w:szCs w:val="20"/>
          </w:rPr>
          <w:t>http://transparencia.congresojal.gob.mx/#a45</w:t>
        </w:r>
      </w:hyperlink>
      <w:r>
        <w:rPr>
          <w:rFonts w:ascii="Arial" w:hAnsi="Arial"/>
          <w:sz w:val="20"/>
          <w:szCs w:val="20"/>
        </w:rPr>
        <w:t xml:space="preserve"> </w:t>
      </w:r>
      <w:r w:rsidRPr="0060048E">
        <w:rPr>
          <w:rFonts w:ascii="Arial" w:hAnsi="Arial"/>
          <w:color w:val="FF0000"/>
          <w:sz w:val="20"/>
          <w:szCs w:val="20"/>
        </w:rPr>
        <w:t>(Art. 8, Adjudicaciones directas, inciso o).</w:t>
      </w:r>
    </w:p>
    <w:p w:rsidR="00771F05" w:rsidRDefault="00771F05" w:rsidP="00771F05">
      <w:pPr>
        <w:jc w:val="both"/>
        <w:rPr>
          <w:rFonts w:ascii="Arial" w:hAnsi="Arial"/>
          <w:sz w:val="20"/>
          <w:szCs w:val="20"/>
        </w:rPr>
      </w:pPr>
      <w:r>
        <w:rPr>
          <w:noProof/>
          <w:lang w:val="es-MX" w:eastAsia="es-MX"/>
        </w:rPr>
        <w:drawing>
          <wp:inline distT="0" distB="0" distL="0" distR="0" wp14:anchorId="025420BC" wp14:editId="707880AB">
            <wp:extent cx="2056366" cy="1542275"/>
            <wp:effectExtent l="0" t="0" r="1270" b="127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072531" cy="1554399"/>
                    </a:xfrm>
                    <a:prstGeom prst="rect">
                      <a:avLst/>
                    </a:prstGeom>
                  </pic:spPr>
                </pic:pic>
              </a:graphicData>
            </a:graphic>
          </wp:inline>
        </w:drawing>
      </w:r>
    </w:p>
    <w:p w:rsidR="00771F05" w:rsidRDefault="00771F05" w:rsidP="00771F05">
      <w:pPr>
        <w:jc w:val="both"/>
        <w:rPr>
          <w:rFonts w:ascii="Arial" w:hAnsi="Arial"/>
          <w:sz w:val="20"/>
          <w:szCs w:val="20"/>
        </w:rPr>
      </w:pPr>
    </w:p>
    <w:p w:rsidR="00771F05" w:rsidRPr="0060048E" w:rsidRDefault="00771F05" w:rsidP="00771F05">
      <w:pPr>
        <w:jc w:val="both"/>
        <w:rPr>
          <w:rFonts w:ascii="Arial" w:hAnsi="Arial"/>
          <w:color w:val="FF0000"/>
          <w:sz w:val="20"/>
          <w:szCs w:val="20"/>
        </w:rPr>
      </w:pPr>
      <w:r w:rsidRPr="0060048E">
        <w:rPr>
          <w:rFonts w:ascii="Arial" w:hAnsi="Arial"/>
          <w:color w:val="FF0000"/>
          <w:sz w:val="20"/>
          <w:szCs w:val="20"/>
        </w:rPr>
        <w:t xml:space="preserve">25.3. La información sobre adquisiciones y compras se encuentra en </w:t>
      </w:r>
      <w:hyperlink r:id="rId129" w:anchor="a45" w:history="1">
        <w:r w:rsidRPr="0060048E">
          <w:rPr>
            <w:rStyle w:val="Hipervnculo"/>
            <w:rFonts w:ascii="Arial" w:hAnsi="Arial"/>
            <w:color w:val="FF0000"/>
            <w:sz w:val="20"/>
            <w:szCs w:val="20"/>
          </w:rPr>
          <w:t>http://transparencia.congresojal.gob.mx/#a45</w:t>
        </w:r>
      </w:hyperlink>
      <w:r w:rsidRPr="0060048E">
        <w:rPr>
          <w:rFonts w:ascii="Arial" w:hAnsi="Arial"/>
          <w:color w:val="FF0000"/>
          <w:sz w:val="20"/>
          <w:szCs w:val="20"/>
        </w:rPr>
        <w:t xml:space="preserve"> (Artículo 8, Información financiera, inciso p).</w:t>
      </w:r>
    </w:p>
    <w:p w:rsidR="00771F05" w:rsidRPr="0060048E" w:rsidRDefault="00771F05" w:rsidP="00771F05">
      <w:pPr>
        <w:jc w:val="both"/>
        <w:rPr>
          <w:rFonts w:ascii="Arial" w:hAnsi="Arial"/>
          <w:color w:val="FF0000"/>
          <w:sz w:val="20"/>
          <w:szCs w:val="20"/>
        </w:rPr>
      </w:pPr>
      <w:r w:rsidRPr="0060048E">
        <w:rPr>
          <w:rFonts w:ascii="Arial" w:hAnsi="Arial"/>
          <w:color w:val="FF0000"/>
          <w:sz w:val="20"/>
          <w:szCs w:val="20"/>
        </w:rPr>
        <w:t xml:space="preserve">Publica las licitaciones pero no las resoluciones ni compras realizadas. </w:t>
      </w:r>
    </w:p>
    <w:p w:rsidR="00771F05" w:rsidRDefault="00771F05" w:rsidP="00771F05">
      <w:pPr>
        <w:jc w:val="both"/>
        <w:rPr>
          <w:rFonts w:ascii="Arial" w:hAnsi="Arial"/>
          <w:sz w:val="20"/>
          <w:szCs w:val="20"/>
        </w:rPr>
      </w:pPr>
    </w:p>
    <w:p w:rsidR="00771F05" w:rsidRDefault="00771F05" w:rsidP="00771F05">
      <w:pPr>
        <w:jc w:val="both"/>
        <w:rPr>
          <w:rFonts w:ascii="Arial" w:hAnsi="Arial"/>
          <w:sz w:val="20"/>
          <w:szCs w:val="20"/>
        </w:rPr>
      </w:pPr>
      <w:r>
        <w:rPr>
          <w:noProof/>
          <w:lang w:val="es-MX" w:eastAsia="es-MX"/>
        </w:rPr>
        <w:drawing>
          <wp:inline distT="0" distB="0" distL="0" distR="0" wp14:anchorId="6A4BC6F3" wp14:editId="781C351C">
            <wp:extent cx="2769404" cy="2077053"/>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780681" cy="2085510"/>
                    </a:xfrm>
                    <a:prstGeom prst="rect">
                      <a:avLst/>
                    </a:prstGeom>
                  </pic:spPr>
                </pic:pic>
              </a:graphicData>
            </a:graphic>
          </wp:inline>
        </w:drawing>
      </w:r>
    </w:p>
    <w:p w:rsidR="00771F05" w:rsidRPr="0060048E" w:rsidRDefault="00771F05" w:rsidP="00771F05">
      <w:pPr>
        <w:jc w:val="both"/>
        <w:rPr>
          <w:rFonts w:ascii="Arial" w:hAnsi="Arial"/>
          <w:color w:val="FF0000"/>
          <w:sz w:val="20"/>
          <w:szCs w:val="20"/>
        </w:rPr>
      </w:pPr>
    </w:p>
    <w:p w:rsidR="00771F05" w:rsidRDefault="00771F05" w:rsidP="00771F05">
      <w:pPr>
        <w:jc w:val="both"/>
        <w:rPr>
          <w:rFonts w:ascii="Arial" w:hAnsi="Arial"/>
          <w:sz w:val="20"/>
          <w:szCs w:val="20"/>
        </w:rPr>
      </w:pPr>
      <w:r w:rsidRPr="0060048E">
        <w:rPr>
          <w:rFonts w:ascii="Arial" w:hAnsi="Arial"/>
          <w:color w:val="FF0000"/>
          <w:sz w:val="20"/>
          <w:szCs w:val="20"/>
        </w:rPr>
        <w:t xml:space="preserve">25.4. La información sobre pago de asesorías es del año 2015. Ver:  </w:t>
      </w:r>
      <w:hyperlink r:id="rId131" w:anchor="a45" w:history="1">
        <w:r w:rsidRPr="00137B87">
          <w:rPr>
            <w:rStyle w:val="Hipervnculo"/>
            <w:rFonts w:ascii="Arial" w:hAnsi="Arial"/>
            <w:sz w:val="20"/>
            <w:szCs w:val="20"/>
          </w:rPr>
          <w:t>http://transparencia.congresojal.gob.mx/#a45</w:t>
        </w:r>
      </w:hyperlink>
    </w:p>
    <w:p w:rsidR="00771F05" w:rsidRDefault="00771F05" w:rsidP="00771F05">
      <w:pPr>
        <w:jc w:val="both"/>
        <w:rPr>
          <w:rFonts w:ascii="Arial" w:hAnsi="Arial"/>
          <w:sz w:val="20"/>
          <w:szCs w:val="20"/>
        </w:rPr>
      </w:pPr>
    </w:p>
    <w:p w:rsidR="00771F05" w:rsidRDefault="00771F05" w:rsidP="00771F05">
      <w:pPr>
        <w:jc w:val="both"/>
        <w:rPr>
          <w:rFonts w:ascii="Arial" w:hAnsi="Arial"/>
          <w:sz w:val="20"/>
          <w:szCs w:val="20"/>
        </w:rPr>
      </w:pPr>
      <w:r>
        <w:rPr>
          <w:noProof/>
          <w:lang w:val="es-MX" w:eastAsia="es-MX"/>
        </w:rPr>
        <w:lastRenderedPageBreak/>
        <w:drawing>
          <wp:inline distT="0" distB="0" distL="0" distR="0" wp14:anchorId="55DD1F6F" wp14:editId="1F0BCC21">
            <wp:extent cx="2271519" cy="1703640"/>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280330" cy="1710248"/>
                    </a:xfrm>
                    <a:prstGeom prst="rect">
                      <a:avLst/>
                    </a:prstGeom>
                  </pic:spPr>
                </pic:pic>
              </a:graphicData>
            </a:graphic>
          </wp:inline>
        </w:drawing>
      </w:r>
    </w:p>
    <w:p w:rsidR="00C0162D" w:rsidRPr="00504A5E" w:rsidRDefault="00C0162D" w:rsidP="00C0162D">
      <w:pPr>
        <w:jc w:val="both"/>
        <w:rPr>
          <w:rFonts w:ascii="Arial" w:hAnsi="Arial"/>
          <w:sz w:val="20"/>
          <w:szCs w:val="20"/>
        </w:rPr>
      </w:pPr>
    </w:p>
    <w:p w:rsidR="00C0162D" w:rsidRDefault="00C0162D" w:rsidP="00C0162D">
      <w:pPr>
        <w:jc w:val="both"/>
        <w:rPr>
          <w:rFonts w:ascii="Arial" w:hAnsi="Arial"/>
          <w:sz w:val="20"/>
          <w:szCs w:val="20"/>
        </w:rPr>
      </w:pPr>
      <w:r w:rsidRPr="00504A5E">
        <w:rPr>
          <w:rFonts w:ascii="Arial" w:hAnsi="Arial"/>
          <w:sz w:val="20"/>
          <w:szCs w:val="20"/>
        </w:rPr>
        <w:t>26</w:t>
      </w:r>
      <w:r>
        <w:rPr>
          <w:rFonts w:ascii="Arial" w:hAnsi="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w:t>
      </w:r>
      <w:r>
        <w:rPr>
          <w:rFonts w:ascii="Arial" w:hAnsi="Arial" w:cs="Arial"/>
          <w:sz w:val="20"/>
          <w:szCs w:val="20"/>
        </w:rPr>
        <w:t>las</w:t>
      </w:r>
      <w:r w:rsidRPr="0030458A">
        <w:rPr>
          <w:rFonts w:ascii="Arial" w:hAnsi="Arial" w:cs="Arial"/>
          <w:sz w:val="20"/>
          <w:szCs w:val="20"/>
        </w:rPr>
        <w:t xml:space="preserve"> </w:t>
      </w:r>
      <w:r w:rsidRPr="00C33BFD">
        <w:rPr>
          <w:rFonts w:ascii="Arial" w:hAnsi="Arial"/>
          <w:b/>
          <w:sz w:val="20"/>
          <w:szCs w:val="20"/>
          <w:u w:val="single"/>
        </w:rPr>
        <w:t>finanzas y ejercicio del gasto</w:t>
      </w:r>
      <w:r w:rsidRPr="0030458A">
        <w:rPr>
          <w:rFonts w:ascii="Arial" w:hAnsi="Arial"/>
          <w:b/>
          <w:sz w:val="20"/>
          <w:szCs w:val="20"/>
          <w:lang w:val="es-MX"/>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rsidR="00C0162D" w:rsidRPr="00504A5E" w:rsidRDefault="00C0162D" w:rsidP="00C0162D">
      <w:pPr>
        <w:jc w:val="both"/>
        <w:rPr>
          <w:rFonts w:ascii="Arial" w:hAnsi="Arial"/>
          <w:sz w:val="20"/>
          <w:szCs w:val="20"/>
        </w:rPr>
      </w:pPr>
      <w:r>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0"/>
        <w:gridCol w:w="413"/>
        <w:gridCol w:w="350"/>
        <w:gridCol w:w="527"/>
        <w:gridCol w:w="350"/>
      </w:tblGrid>
      <w:tr w:rsidR="00C0162D" w:rsidRPr="00504A5E" w:rsidTr="00C0162D">
        <w:tc>
          <w:tcPr>
            <w:tcW w:w="4061" w:type="pct"/>
          </w:tcPr>
          <w:p w:rsidR="00C0162D" w:rsidRPr="00504A5E" w:rsidRDefault="00C0162D" w:rsidP="00C0162D">
            <w:pPr>
              <w:pStyle w:val="Textoindependiente2"/>
              <w:rPr>
                <w:rFonts w:ascii="Arial" w:hAnsi="Arial"/>
                <w:sz w:val="20"/>
                <w:szCs w:val="20"/>
                <w:lang w:eastAsia="en-US"/>
              </w:rPr>
            </w:pPr>
            <w:r w:rsidRPr="00504A5E">
              <w:rPr>
                <w:rFonts w:ascii="Arial" w:hAnsi="Arial"/>
                <w:sz w:val="20"/>
                <w:szCs w:val="20"/>
                <w:lang w:eastAsia="en-US"/>
              </w:rPr>
              <w:t xml:space="preserve">26.1 Se publican informes o documentación de la ejecución del gasto a nivel global.    </w:t>
            </w:r>
          </w:p>
        </w:tc>
        <w:tc>
          <w:tcPr>
            <w:tcW w:w="238" w:type="pct"/>
          </w:tcPr>
          <w:p w:rsidR="00C0162D" w:rsidRPr="00504A5E" w:rsidRDefault="00C0162D" w:rsidP="00C0162D">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198" w:type="pct"/>
          </w:tcPr>
          <w:p w:rsidR="00C0162D" w:rsidRPr="00E92B28" w:rsidRDefault="00C0162D" w:rsidP="00C0162D">
            <w:pPr>
              <w:pStyle w:val="Textoindependiente2"/>
              <w:rPr>
                <w:rFonts w:ascii="Arial" w:hAnsi="Arial"/>
                <w:color w:val="FF0000"/>
                <w:sz w:val="20"/>
                <w:szCs w:val="20"/>
                <w:lang w:eastAsia="en-US"/>
              </w:rPr>
            </w:pPr>
            <w:r w:rsidRPr="0060048E">
              <w:rPr>
                <w:rFonts w:ascii="Arial" w:hAnsi="Arial"/>
                <w:color w:val="000000" w:themeColor="text1"/>
                <w:sz w:val="20"/>
                <w:szCs w:val="20"/>
                <w:lang w:eastAsia="en-US"/>
              </w:rPr>
              <w:t>X</w:t>
            </w:r>
          </w:p>
        </w:tc>
        <w:tc>
          <w:tcPr>
            <w:tcW w:w="303" w:type="pct"/>
          </w:tcPr>
          <w:p w:rsidR="00C0162D" w:rsidRPr="00504A5E" w:rsidRDefault="00C0162D" w:rsidP="00C0162D">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200" w:type="pct"/>
          </w:tcPr>
          <w:p w:rsidR="00C0162D" w:rsidRPr="00E92B28" w:rsidRDefault="00C0162D" w:rsidP="00C0162D">
            <w:pPr>
              <w:pStyle w:val="Textoindependiente2"/>
              <w:rPr>
                <w:rFonts w:ascii="Arial" w:hAnsi="Arial"/>
                <w:color w:val="FF0000"/>
                <w:sz w:val="20"/>
                <w:szCs w:val="20"/>
                <w:lang w:eastAsia="en-US"/>
              </w:rPr>
            </w:pPr>
          </w:p>
        </w:tc>
      </w:tr>
      <w:tr w:rsidR="00C0162D" w:rsidRPr="00C54AB6" w:rsidTr="00341486">
        <w:tc>
          <w:tcPr>
            <w:tcW w:w="4061" w:type="pct"/>
          </w:tcPr>
          <w:p w:rsidR="00C0162D" w:rsidRPr="00C54AB6" w:rsidRDefault="00C0162D" w:rsidP="00C0162D">
            <w:pPr>
              <w:pStyle w:val="Textoindependiente2"/>
              <w:rPr>
                <w:rFonts w:ascii="Arial" w:hAnsi="Arial"/>
                <w:sz w:val="20"/>
                <w:szCs w:val="20"/>
                <w:lang w:eastAsia="en-US"/>
              </w:rPr>
            </w:pPr>
            <w:r w:rsidRPr="00C54AB6">
              <w:rPr>
                <w:rFonts w:ascii="Arial" w:hAnsi="Arial"/>
                <w:sz w:val="20"/>
                <w:szCs w:val="20"/>
                <w:lang w:eastAsia="en-US"/>
              </w:rPr>
              <w:t xml:space="preserve">26.2 Se publican reportes o documentación de la ejecución del gasto por órganos de gobierno, comisiones, comités y dependencias del Poder Legislativo. </w:t>
            </w:r>
          </w:p>
        </w:tc>
        <w:tc>
          <w:tcPr>
            <w:tcW w:w="238" w:type="pct"/>
          </w:tcPr>
          <w:p w:rsidR="00C0162D" w:rsidRPr="00C54AB6" w:rsidRDefault="00C0162D" w:rsidP="00C0162D">
            <w:pPr>
              <w:pStyle w:val="Textoindependiente2"/>
              <w:rPr>
                <w:rFonts w:ascii="Arial" w:hAnsi="Arial"/>
                <w:sz w:val="20"/>
                <w:szCs w:val="20"/>
                <w:lang w:eastAsia="en-US"/>
              </w:rPr>
            </w:pPr>
            <w:r w:rsidRPr="00C54AB6">
              <w:rPr>
                <w:rFonts w:ascii="Arial" w:hAnsi="Arial"/>
                <w:sz w:val="20"/>
                <w:szCs w:val="20"/>
                <w:lang w:eastAsia="en-US"/>
              </w:rPr>
              <w:t xml:space="preserve">Sí </w:t>
            </w:r>
          </w:p>
        </w:tc>
        <w:tc>
          <w:tcPr>
            <w:tcW w:w="198" w:type="pct"/>
          </w:tcPr>
          <w:p w:rsidR="00C0162D" w:rsidRPr="00C54AB6" w:rsidRDefault="00C0162D" w:rsidP="00C0162D">
            <w:pPr>
              <w:pStyle w:val="Textoindependiente2"/>
              <w:rPr>
                <w:rFonts w:ascii="Arial" w:hAnsi="Arial"/>
                <w:color w:val="FF0000"/>
                <w:sz w:val="20"/>
                <w:szCs w:val="20"/>
                <w:lang w:eastAsia="en-US"/>
              </w:rPr>
            </w:pPr>
          </w:p>
        </w:tc>
        <w:tc>
          <w:tcPr>
            <w:tcW w:w="303" w:type="pct"/>
            <w:shd w:val="clear" w:color="auto" w:fill="FFFF00"/>
          </w:tcPr>
          <w:p w:rsidR="00C0162D" w:rsidRPr="00C54AB6" w:rsidRDefault="00C0162D" w:rsidP="00C0162D">
            <w:pPr>
              <w:pStyle w:val="Textoindependiente2"/>
              <w:rPr>
                <w:rFonts w:ascii="Arial" w:hAnsi="Arial"/>
                <w:sz w:val="20"/>
                <w:szCs w:val="20"/>
                <w:lang w:eastAsia="en-US"/>
              </w:rPr>
            </w:pPr>
            <w:r w:rsidRPr="00C54AB6">
              <w:rPr>
                <w:rFonts w:ascii="Arial" w:hAnsi="Arial"/>
                <w:sz w:val="20"/>
                <w:szCs w:val="20"/>
                <w:lang w:eastAsia="en-US"/>
              </w:rPr>
              <w:t xml:space="preserve">No </w:t>
            </w:r>
          </w:p>
        </w:tc>
        <w:tc>
          <w:tcPr>
            <w:tcW w:w="200" w:type="pct"/>
            <w:shd w:val="clear" w:color="auto" w:fill="FFFF00"/>
          </w:tcPr>
          <w:p w:rsidR="00C0162D" w:rsidRPr="00C54AB6" w:rsidRDefault="00C0162D" w:rsidP="00C0162D">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C0162D" w:rsidRPr="00C54AB6" w:rsidTr="00456E49">
        <w:tc>
          <w:tcPr>
            <w:tcW w:w="4061" w:type="pct"/>
          </w:tcPr>
          <w:p w:rsidR="00C0162D" w:rsidRPr="00C54AB6" w:rsidRDefault="00C0162D" w:rsidP="00C0162D">
            <w:pPr>
              <w:pStyle w:val="Textoindependiente2"/>
              <w:rPr>
                <w:rFonts w:ascii="Arial" w:hAnsi="Arial"/>
                <w:sz w:val="20"/>
                <w:szCs w:val="20"/>
                <w:lang w:eastAsia="en-US"/>
              </w:rPr>
            </w:pPr>
            <w:r w:rsidRPr="00C54AB6">
              <w:rPr>
                <w:rFonts w:ascii="Arial" w:hAnsi="Arial"/>
                <w:sz w:val="20"/>
                <w:szCs w:val="20"/>
                <w:lang w:eastAsia="en-US"/>
              </w:rPr>
              <w:t xml:space="preserve">26.3 La ejecución del gasto asignado a los diputados y grupos parlamentarios/fracciones para apoyo de su trabajo legislativo y de representación.   </w:t>
            </w:r>
          </w:p>
        </w:tc>
        <w:tc>
          <w:tcPr>
            <w:tcW w:w="238" w:type="pct"/>
          </w:tcPr>
          <w:p w:rsidR="00C0162D" w:rsidRPr="00456E49" w:rsidRDefault="00C0162D" w:rsidP="00C0162D">
            <w:pPr>
              <w:pStyle w:val="Textoindependiente2"/>
              <w:rPr>
                <w:rFonts w:ascii="Arial" w:hAnsi="Arial"/>
                <w:color w:val="000000" w:themeColor="text1"/>
                <w:sz w:val="20"/>
                <w:szCs w:val="20"/>
                <w:lang w:eastAsia="en-US"/>
              </w:rPr>
            </w:pPr>
            <w:r w:rsidRPr="00456E49">
              <w:rPr>
                <w:rFonts w:ascii="Arial" w:hAnsi="Arial"/>
                <w:color w:val="000000" w:themeColor="text1"/>
                <w:sz w:val="20"/>
                <w:szCs w:val="20"/>
                <w:lang w:eastAsia="en-US"/>
              </w:rPr>
              <w:t>Sí</w:t>
            </w:r>
          </w:p>
        </w:tc>
        <w:tc>
          <w:tcPr>
            <w:tcW w:w="198" w:type="pct"/>
          </w:tcPr>
          <w:p w:rsidR="00C0162D" w:rsidRPr="00456E49" w:rsidRDefault="00456E49" w:rsidP="00C0162D">
            <w:pPr>
              <w:pStyle w:val="Textoindependiente2"/>
              <w:rPr>
                <w:rFonts w:ascii="Arial" w:hAnsi="Arial"/>
                <w:color w:val="000000" w:themeColor="text1"/>
                <w:sz w:val="20"/>
                <w:szCs w:val="20"/>
                <w:lang w:eastAsia="en-US"/>
              </w:rPr>
            </w:pPr>
            <w:r w:rsidRPr="00456E49">
              <w:rPr>
                <w:rFonts w:ascii="Arial" w:hAnsi="Arial"/>
                <w:color w:val="000000" w:themeColor="text1"/>
                <w:sz w:val="20"/>
                <w:szCs w:val="20"/>
                <w:lang w:eastAsia="en-US"/>
              </w:rPr>
              <w:t>X</w:t>
            </w:r>
          </w:p>
        </w:tc>
        <w:tc>
          <w:tcPr>
            <w:tcW w:w="303" w:type="pct"/>
            <w:shd w:val="clear" w:color="auto" w:fill="auto"/>
          </w:tcPr>
          <w:p w:rsidR="00C0162D" w:rsidRPr="00C54AB6" w:rsidRDefault="00C0162D" w:rsidP="00C0162D">
            <w:pPr>
              <w:pStyle w:val="Textoindependiente2"/>
              <w:rPr>
                <w:rFonts w:ascii="Arial" w:hAnsi="Arial"/>
                <w:sz w:val="20"/>
                <w:szCs w:val="20"/>
                <w:lang w:eastAsia="en-US"/>
              </w:rPr>
            </w:pPr>
            <w:r w:rsidRPr="00C54AB6">
              <w:rPr>
                <w:rFonts w:ascii="Arial" w:hAnsi="Arial"/>
                <w:sz w:val="20"/>
                <w:szCs w:val="20"/>
                <w:lang w:eastAsia="en-US"/>
              </w:rPr>
              <w:t>No</w:t>
            </w:r>
          </w:p>
        </w:tc>
        <w:tc>
          <w:tcPr>
            <w:tcW w:w="200" w:type="pct"/>
            <w:shd w:val="clear" w:color="auto" w:fill="auto"/>
          </w:tcPr>
          <w:p w:rsidR="00C0162D" w:rsidRPr="00C54AB6" w:rsidRDefault="00C0162D" w:rsidP="00C0162D">
            <w:pPr>
              <w:pStyle w:val="Textoindependiente2"/>
              <w:rPr>
                <w:rFonts w:ascii="Arial" w:hAnsi="Arial"/>
                <w:color w:val="FF0000"/>
                <w:sz w:val="20"/>
                <w:szCs w:val="20"/>
                <w:lang w:eastAsia="en-US"/>
              </w:rPr>
            </w:pPr>
          </w:p>
        </w:tc>
      </w:tr>
      <w:tr w:rsidR="00C0162D" w:rsidRPr="00C54AB6" w:rsidTr="00C0162D">
        <w:tc>
          <w:tcPr>
            <w:tcW w:w="4061" w:type="pct"/>
          </w:tcPr>
          <w:p w:rsidR="00C0162D" w:rsidRPr="00C54AB6" w:rsidRDefault="00C0162D" w:rsidP="00C0162D">
            <w:pPr>
              <w:pStyle w:val="Textoindependiente2"/>
              <w:rPr>
                <w:rFonts w:ascii="Arial" w:hAnsi="Arial"/>
                <w:sz w:val="20"/>
                <w:szCs w:val="20"/>
                <w:lang w:eastAsia="en-US"/>
              </w:rPr>
            </w:pPr>
            <w:r w:rsidRPr="00C54AB6">
              <w:rPr>
                <w:rFonts w:ascii="Arial" w:hAnsi="Arial"/>
                <w:sz w:val="20"/>
                <w:szCs w:val="20"/>
                <w:lang w:eastAsia="en-US"/>
              </w:rPr>
              <w:t>26.4 Se publican los estados financieros de la legislatura actual</w:t>
            </w:r>
          </w:p>
        </w:tc>
        <w:tc>
          <w:tcPr>
            <w:tcW w:w="238" w:type="pct"/>
          </w:tcPr>
          <w:p w:rsidR="00C0162D" w:rsidRPr="00C54AB6" w:rsidRDefault="00C0162D" w:rsidP="00C0162D">
            <w:pPr>
              <w:pStyle w:val="Textoindependiente2"/>
              <w:rPr>
                <w:rFonts w:ascii="Arial" w:hAnsi="Arial"/>
                <w:sz w:val="20"/>
                <w:szCs w:val="20"/>
                <w:lang w:eastAsia="en-US"/>
              </w:rPr>
            </w:pPr>
            <w:r w:rsidRPr="00C54AB6">
              <w:rPr>
                <w:rFonts w:ascii="Arial" w:hAnsi="Arial"/>
                <w:sz w:val="20"/>
                <w:szCs w:val="20"/>
                <w:lang w:eastAsia="en-US"/>
              </w:rPr>
              <w:t>Sí</w:t>
            </w:r>
          </w:p>
        </w:tc>
        <w:tc>
          <w:tcPr>
            <w:tcW w:w="198" w:type="pct"/>
          </w:tcPr>
          <w:p w:rsidR="00C0162D" w:rsidRPr="0060048E" w:rsidRDefault="00C0162D" w:rsidP="00C0162D">
            <w:pPr>
              <w:pStyle w:val="Textoindependiente2"/>
              <w:rPr>
                <w:rFonts w:ascii="Arial" w:hAnsi="Arial"/>
                <w:color w:val="000000" w:themeColor="text1"/>
                <w:sz w:val="20"/>
                <w:szCs w:val="20"/>
                <w:lang w:eastAsia="en-US"/>
              </w:rPr>
            </w:pPr>
            <w:r w:rsidRPr="0060048E">
              <w:rPr>
                <w:rFonts w:ascii="Arial" w:hAnsi="Arial"/>
                <w:color w:val="000000" w:themeColor="text1"/>
                <w:sz w:val="20"/>
                <w:szCs w:val="20"/>
                <w:lang w:eastAsia="en-US"/>
              </w:rPr>
              <w:t>X</w:t>
            </w:r>
          </w:p>
        </w:tc>
        <w:tc>
          <w:tcPr>
            <w:tcW w:w="303" w:type="pct"/>
          </w:tcPr>
          <w:p w:rsidR="00C0162D" w:rsidRPr="00C54AB6" w:rsidRDefault="00C0162D" w:rsidP="00C0162D">
            <w:pPr>
              <w:pStyle w:val="Textoindependiente2"/>
              <w:rPr>
                <w:rFonts w:ascii="Arial" w:hAnsi="Arial"/>
                <w:sz w:val="20"/>
                <w:szCs w:val="20"/>
                <w:lang w:eastAsia="en-US"/>
              </w:rPr>
            </w:pPr>
            <w:r w:rsidRPr="00C54AB6">
              <w:rPr>
                <w:rFonts w:ascii="Arial" w:hAnsi="Arial"/>
                <w:sz w:val="20"/>
                <w:szCs w:val="20"/>
                <w:lang w:eastAsia="en-US"/>
              </w:rPr>
              <w:t>No</w:t>
            </w:r>
          </w:p>
        </w:tc>
        <w:tc>
          <w:tcPr>
            <w:tcW w:w="200" w:type="pct"/>
          </w:tcPr>
          <w:p w:rsidR="00C0162D" w:rsidRPr="00C54AB6" w:rsidRDefault="00C0162D" w:rsidP="00C0162D">
            <w:pPr>
              <w:pStyle w:val="Textoindependiente2"/>
              <w:rPr>
                <w:rFonts w:ascii="Arial" w:hAnsi="Arial"/>
                <w:color w:val="FF0000"/>
                <w:sz w:val="20"/>
                <w:szCs w:val="20"/>
                <w:lang w:eastAsia="en-US"/>
              </w:rPr>
            </w:pPr>
          </w:p>
        </w:tc>
      </w:tr>
      <w:tr w:rsidR="00C0162D" w:rsidRPr="00C54AB6" w:rsidTr="00C0162D">
        <w:tc>
          <w:tcPr>
            <w:tcW w:w="4061" w:type="pct"/>
          </w:tcPr>
          <w:p w:rsidR="00C0162D" w:rsidRPr="00C54AB6" w:rsidRDefault="00C0162D" w:rsidP="00C0162D">
            <w:pPr>
              <w:pStyle w:val="Textoindependiente2"/>
              <w:rPr>
                <w:rFonts w:ascii="Arial" w:hAnsi="Arial"/>
                <w:sz w:val="20"/>
                <w:szCs w:val="20"/>
                <w:lang w:eastAsia="en-US"/>
              </w:rPr>
            </w:pPr>
            <w:r w:rsidRPr="00C54AB6">
              <w:rPr>
                <w:rFonts w:ascii="Arial" w:hAnsi="Arial"/>
                <w:sz w:val="20"/>
                <w:szCs w:val="20"/>
                <w:lang w:eastAsia="en-US"/>
              </w:rPr>
              <w:t>26.5 Publica estados financieros de la legislatura anterior</w:t>
            </w:r>
          </w:p>
        </w:tc>
        <w:tc>
          <w:tcPr>
            <w:tcW w:w="238" w:type="pct"/>
          </w:tcPr>
          <w:p w:rsidR="00C0162D" w:rsidRPr="00C54AB6" w:rsidRDefault="00C0162D" w:rsidP="00C0162D">
            <w:pPr>
              <w:pStyle w:val="Textoindependiente2"/>
              <w:rPr>
                <w:rFonts w:ascii="Arial" w:hAnsi="Arial"/>
                <w:sz w:val="20"/>
                <w:szCs w:val="20"/>
                <w:lang w:eastAsia="en-US"/>
              </w:rPr>
            </w:pPr>
            <w:r w:rsidRPr="00C54AB6">
              <w:rPr>
                <w:rFonts w:ascii="Arial" w:hAnsi="Arial"/>
                <w:sz w:val="20"/>
                <w:szCs w:val="20"/>
                <w:lang w:eastAsia="en-US"/>
              </w:rPr>
              <w:t>Sí</w:t>
            </w:r>
          </w:p>
        </w:tc>
        <w:tc>
          <w:tcPr>
            <w:tcW w:w="198" w:type="pct"/>
          </w:tcPr>
          <w:p w:rsidR="00C0162D" w:rsidRPr="0060048E" w:rsidRDefault="00C0162D" w:rsidP="00C0162D">
            <w:pPr>
              <w:pStyle w:val="Textoindependiente2"/>
              <w:rPr>
                <w:rFonts w:ascii="Arial" w:hAnsi="Arial"/>
                <w:color w:val="000000" w:themeColor="text1"/>
                <w:sz w:val="20"/>
                <w:szCs w:val="20"/>
                <w:lang w:eastAsia="en-US"/>
              </w:rPr>
            </w:pPr>
            <w:r w:rsidRPr="0060048E">
              <w:rPr>
                <w:rFonts w:ascii="Arial" w:hAnsi="Arial"/>
                <w:color w:val="000000" w:themeColor="text1"/>
                <w:sz w:val="20"/>
                <w:szCs w:val="20"/>
                <w:lang w:eastAsia="en-US"/>
              </w:rPr>
              <w:t>X</w:t>
            </w:r>
          </w:p>
        </w:tc>
        <w:tc>
          <w:tcPr>
            <w:tcW w:w="303" w:type="pct"/>
          </w:tcPr>
          <w:p w:rsidR="00C0162D" w:rsidRPr="00C54AB6" w:rsidRDefault="00C0162D" w:rsidP="00C0162D">
            <w:pPr>
              <w:pStyle w:val="Textoindependiente2"/>
              <w:rPr>
                <w:rFonts w:ascii="Arial" w:hAnsi="Arial"/>
                <w:sz w:val="20"/>
                <w:szCs w:val="20"/>
                <w:lang w:eastAsia="en-US"/>
              </w:rPr>
            </w:pPr>
            <w:r w:rsidRPr="00C54AB6">
              <w:rPr>
                <w:rFonts w:ascii="Arial" w:hAnsi="Arial"/>
                <w:sz w:val="20"/>
                <w:szCs w:val="20"/>
                <w:lang w:eastAsia="en-US"/>
              </w:rPr>
              <w:t>No</w:t>
            </w:r>
          </w:p>
        </w:tc>
        <w:tc>
          <w:tcPr>
            <w:tcW w:w="200" w:type="pct"/>
          </w:tcPr>
          <w:p w:rsidR="00C0162D" w:rsidRPr="00C54AB6" w:rsidRDefault="00C0162D" w:rsidP="00C0162D">
            <w:pPr>
              <w:pStyle w:val="Textoindependiente2"/>
              <w:rPr>
                <w:rFonts w:ascii="Arial" w:hAnsi="Arial"/>
                <w:color w:val="FF0000"/>
                <w:sz w:val="20"/>
                <w:szCs w:val="20"/>
                <w:lang w:eastAsia="en-US"/>
              </w:rPr>
            </w:pPr>
          </w:p>
        </w:tc>
      </w:tr>
    </w:tbl>
    <w:p w:rsidR="00C0162D" w:rsidRDefault="00C0162D" w:rsidP="00C0162D">
      <w:pPr>
        <w:jc w:val="both"/>
        <w:rPr>
          <w:rFonts w:ascii="Arial" w:hAnsi="Arial" w:cs="Arial"/>
          <w:sz w:val="16"/>
          <w:szCs w:val="20"/>
        </w:rPr>
      </w:pPr>
      <w:r w:rsidRPr="00C54AB6">
        <w:rPr>
          <w:rFonts w:ascii="Arial" w:hAnsi="Arial" w:cs="Arial"/>
          <w:sz w:val="16"/>
          <w:szCs w:val="20"/>
        </w:rPr>
        <w:t>*Obligación de transparencia según artículo 72 (</w:t>
      </w:r>
      <w:proofErr w:type="spellStart"/>
      <w:r w:rsidRPr="00C54AB6">
        <w:rPr>
          <w:rFonts w:ascii="Arial" w:hAnsi="Arial" w:cs="Arial"/>
          <w:sz w:val="16"/>
          <w:szCs w:val="20"/>
        </w:rPr>
        <w:t>fracc</w:t>
      </w:r>
      <w:proofErr w:type="spellEnd"/>
      <w:r w:rsidRPr="00C54AB6">
        <w:rPr>
          <w:rFonts w:ascii="Arial" w:hAnsi="Arial" w:cs="Arial"/>
          <w:sz w:val="16"/>
          <w:szCs w:val="20"/>
        </w:rPr>
        <w:t>. XIII) de la LGTAIP, aunque no con este nivel de desglose.</w:t>
      </w:r>
    </w:p>
    <w:p w:rsidR="00C0162D" w:rsidRPr="00AF1883" w:rsidRDefault="00C0162D" w:rsidP="00C0162D">
      <w:pPr>
        <w:jc w:val="both"/>
        <w:rPr>
          <w:rFonts w:ascii="Arial" w:hAnsi="Arial" w:cs="Arial"/>
          <w:sz w:val="16"/>
          <w:szCs w:val="20"/>
        </w:rPr>
      </w:pPr>
    </w:p>
    <w:p w:rsidR="000B685D" w:rsidRPr="00504A5E" w:rsidRDefault="00C0162D" w:rsidP="00504A5E">
      <w:pPr>
        <w:jc w:val="both"/>
        <w:rPr>
          <w:rFonts w:ascii="Arial" w:hAnsi="Arial"/>
          <w:sz w:val="20"/>
          <w:szCs w:val="20"/>
        </w:rPr>
      </w:pPr>
      <w:r w:rsidRPr="00C0162D">
        <w:rPr>
          <w:rFonts w:ascii="Arial" w:hAnsi="Arial"/>
          <w:noProof/>
          <w:sz w:val="20"/>
          <w:szCs w:val="20"/>
          <w:lang w:val="es-MX" w:eastAsia="es-MX"/>
        </w:rPr>
        <w:drawing>
          <wp:inline distT="0" distB="0" distL="0" distR="0">
            <wp:extent cx="5400040" cy="3037840"/>
            <wp:effectExtent l="19050" t="0" r="0" b="0"/>
            <wp:docPr id="30"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5400040" cy="3037840"/>
                    </a:xfrm>
                    <a:prstGeom prst="rect">
                      <a:avLst/>
                    </a:prstGeom>
                  </pic:spPr>
                </pic:pic>
              </a:graphicData>
            </a:graphic>
          </wp:inline>
        </w:drawing>
      </w:r>
    </w:p>
    <w:p w:rsidR="00667A9E" w:rsidRDefault="00667A9E" w:rsidP="00504A5E">
      <w:pPr>
        <w:jc w:val="both"/>
        <w:rPr>
          <w:rFonts w:ascii="Arial" w:hAnsi="Arial"/>
          <w:sz w:val="20"/>
          <w:szCs w:val="20"/>
        </w:rPr>
      </w:pPr>
    </w:p>
    <w:p w:rsidR="00C0162D" w:rsidRDefault="00C0162D" w:rsidP="00504A5E">
      <w:pPr>
        <w:jc w:val="both"/>
        <w:rPr>
          <w:rFonts w:ascii="Arial" w:hAnsi="Arial"/>
          <w:sz w:val="20"/>
          <w:szCs w:val="20"/>
        </w:rPr>
      </w:pPr>
      <w:r w:rsidRPr="00C0162D">
        <w:rPr>
          <w:rFonts w:ascii="Arial" w:hAnsi="Arial"/>
          <w:noProof/>
          <w:sz w:val="20"/>
          <w:szCs w:val="20"/>
          <w:lang w:val="es-MX" w:eastAsia="es-MX"/>
        </w:rPr>
        <w:lastRenderedPageBreak/>
        <w:drawing>
          <wp:inline distT="0" distB="0" distL="0" distR="0">
            <wp:extent cx="5400040" cy="3037840"/>
            <wp:effectExtent l="19050" t="0" r="0" b="0"/>
            <wp:docPr id="31"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5400040" cy="3037840"/>
                    </a:xfrm>
                    <a:prstGeom prst="rect">
                      <a:avLst/>
                    </a:prstGeom>
                  </pic:spPr>
                </pic:pic>
              </a:graphicData>
            </a:graphic>
          </wp:inline>
        </w:drawing>
      </w:r>
    </w:p>
    <w:p w:rsidR="00C0162D" w:rsidRPr="00C0162D" w:rsidRDefault="00C0162D" w:rsidP="00504A5E">
      <w:pPr>
        <w:jc w:val="both"/>
        <w:rPr>
          <w:rFonts w:ascii="Arial" w:hAnsi="Arial"/>
          <w:color w:val="FF0000"/>
          <w:sz w:val="20"/>
          <w:szCs w:val="20"/>
        </w:rPr>
      </w:pPr>
    </w:p>
    <w:p w:rsidR="00C0162D" w:rsidRPr="00C0162D" w:rsidRDefault="00456E49" w:rsidP="00C0162D">
      <w:pPr>
        <w:jc w:val="both"/>
        <w:rPr>
          <w:rFonts w:ascii="Arial" w:hAnsi="Arial"/>
          <w:color w:val="FF0000"/>
          <w:sz w:val="20"/>
          <w:szCs w:val="20"/>
        </w:rPr>
      </w:pPr>
      <w:r>
        <w:rPr>
          <w:rFonts w:ascii="Arial" w:hAnsi="Arial"/>
          <w:color w:val="FF0000"/>
          <w:sz w:val="20"/>
          <w:szCs w:val="20"/>
        </w:rPr>
        <w:t xml:space="preserve">26.2) </w:t>
      </w:r>
      <w:r w:rsidR="00C0162D" w:rsidRPr="00C0162D">
        <w:rPr>
          <w:rFonts w:ascii="Arial" w:hAnsi="Arial"/>
          <w:color w:val="FF0000"/>
          <w:sz w:val="20"/>
          <w:szCs w:val="20"/>
        </w:rPr>
        <w:t xml:space="preserve">No informa sobre gastos de comisiones, mesa directiva, comisiones y comités. </w:t>
      </w:r>
    </w:p>
    <w:p w:rsidR="00456E49" w:rsidRDefault="00456E49" w:rsidP="00C0162D">
      <w:pPr>
        <w:jc w:val="both"/>
        <w:rPr>
          <w:rFonts w:ascii="Arial" w:hAnsi="Arial"/>
          <w:color w:val="FF0000"/>
          <w:sz w:val="20"/>
          <w:szCs w:val="20"/>
        </w:rPr>
      </w:pPr>
    </w:p>
    <w:p w:rsidR="00456E49" w:rsidRDefault="00456E49" w:rsidP="00456E49">
      <w:pPr>
        <w:jc w:val="both"/>
        <w:rPr>
          <w:rFonts w:ascii="Arial" w:hAnsi="Arial"/>
          <w:color w:val="000000" w:themeColor="text1"/>
          <w:sz w:val="20"/>
          <w:szCs w:val="20"/>
        </w:rPr>
      </w:pPr>
      <w:r w:rsidRPr="00456E49">
        <w:rPr>
          <w:rFonts w:ascii="Arial" w:hAnsi="Arial"/>
          <w:color w:val="000000" w:themeColor="text1"/>
          <w:sz w:val="20"/>
          <w:szCs w:val="20"/>
        </w:rPr>
        <w:t>26.3) Se indica</w:t>
      </w:r>
      <w:r>
        <w:rPr>
          <w:rFonts w:ascii="Arial" w:hAnsi="Arial"/>
          <w:color w:val="000000" w:themeColor="text1"/>
          <w:sz w:val="20"/>
          <w:szCs w:val="20"/>
        </w:rPr>
        <w:t xml:space="preserve"> que dicho gasto no aplica con bas</w:t>
      </w:r>
      <w:r w:rsidRPr="00456E49">
        <w:rPr>
          <w:rFonts w:ascii="Arial" w:hAnsi="Arial"/>
          <w:color w:val="000000" w:themeColor="text1"/>
          <w:sz w:val="20"/>
          <w:szCs w:val="20"/>
        </w:rPr>
        <w:t xml:space="preserve">e en el </w:t>
      </w:r>
      <w:r>
        <w:rPr>
          <w:rFonts w:ascii="Arial" w:hAnsi="Arial"/>
          <w:color w:val="000000" w:themeColor="text1"/>
          <w:sz w:val="20"/>
          <w:szCs w:val="20"/>
        </w:rPr>
        <w:t xml:space="preserve">Pacto de Austeridad y Transparencia aprobado en 2015, y aunado a la explicación es posible descargar el documento. </w:t>
      </w:r>
    </w:p>
    <w:p w:rsidR="00456E49" w:rsidRPr="00456E49" w:rsidRDefault="00C0162D" w:rsidP="00456E49">
      <w:pPr>
        <w:jc w:val="both"/>
        <w:rPr>
          <w:rFonts w:ascii="Arial" w:hAnsi="Arial"/>
          <w:color w:val="000000" w:themeColor="text1"/>
          <w:sz w:val="20"/>
          <w:szCs w:val="20"/>
        </w:rPr>
      </w:pPr>
      <w:r w:rsidRPr="00C0162D">
        <w:rPr>
          <w:rFonts w:ascii="Arial" w:hAnsi="Arial"/>
          <w:color w:val="FF0000"/>
          <w:sz w:val="20"/>
          <w:szCs w:val="20"/>
        </w:rPr>
        <w:br/>
      </w:r>
      <w:hyperlink r:id="rId135" w:tgtFrame="_blank" w:history="1">
        <w:r w:rsidR="00456E49" w:rsidRPr="00456E49">
          <w:rPr>
            <w:rFonts w:ascii="Arial" w:hAnsi="Arial" w:cs="Arial"/>
            <w:color w:val="333333"/>
            <w:sz w:val="18"/>
            <w:szCs w:val="18"/>
            <w:u w:val="single"/>
            <w:lang w:val="es-MX" w:eastAsia="es-MX"/>
          </w:rPr>
          <w:t>No aplica. Pacto de Austeridad y Transparencia </w:t>
        </w:r>
      </w:hyperlink>
      <w:r w:rsidR="00456E49" w:rsidRPr="00456E49">
        <w:rPr>
          <w:rFonts w:ascii="Arial" w:hAnsi="Arial" w:cs="Arial"/>
          <w:color w:val="333333"/>
          <w:sz w:val="18"/>
          <w:szCs w:val="18"/>
          <w:lang w:val="es-MX" w:eastAsia="es-MX"/>
        </w:rPr>
        <w:br/>
      </w:r>
      <w:r w:rsidR="00456E49" w:rsidRPr="00456E49">
        <w:rPr>
          <w:rFonts w:ascii="Arial" w:hAnsi="Arial" w:cs="Arial"/>
          <w:color w:val="803131"/>
          <w:sz w:val="18"/>
          <w:szCs w:val="18"/>
          <w:lang w:val="es-MX" w:eastAsia="es-MX"/>
        </w:rPr>
        <w:t>El Congreso del Estado aprobó el 17 de noviembre de 2015, el Acuerdo Legislativo del Pacto de Austeridad y Transparencia para la LXI Legislatura, en dicho acuerdo se resuelve: 1. Incremento de dietas y sueldos. Los diputados integrantes de la LXI Legislatura, no incrementarán sus dietas y sueldos. 2. Subvención mensual. Los diputados integrantes de la Legislatura LXI, no recibirán la subvención mensual para cada fracción o grupo parlamentario, integrada por una suma fija de carácter general y otra variable, en función del número de diputados que las conformen, mismas que se encuentran previstas en el artículo 27, párrafo 1, de la Ley Orgánica del Poder Legislativo del Estado de Jalisco. 3. Apoyos Adicionales. Los diputados integrantes de la Legislatura LXI, no recibirán ninguno de los siguientes apoyos: a) Recursos para casas de enlace. b) Vales o apoyos para gasolina. c) Vales o apoyos para comida. d) Tarjetas o apoyos para caminos de peaje. e) Vales de apoyo para transportación aérea. f) Aparatos de telefonía móvil. g) Seguros de gastos médicos mayores. h) Seguro de vida, distintos a los que les corresponde a todo el personal. i) Apoyos para gastos de representación, salvo el Presidente del Congreso con motivo de actos de representación oficial, sujetos a comprobación en los montos y términos que autorice la Comisión de Administración. j) Asignación de vehículos oficiales, salvo el Presidente del Congreso con motivo de traslados para actos de representación oficial. Con base en lo antes expuesto, queda claro que los Diputados integrantes de esta LXI Legislatura, no reciben recursos financieros asignados a las fracciones parlamentarías, ni diputados.</w:t>
      </w:r>
    </w:p>
    <w:p w:rsidR="00C0162D" w:rsidRPr="00456E49" w:rsidRDefault="00C0162D" w:rsidP="00C0162D">
      <w:pPr>
        <w:jc w:val="both"/>
        <w:rPr>
          <w:rFonts w:ascii="Arial" w:hAnsi="Arial"/>
          <w:color w:val="FF0000"/>
          <w:sz w:val="20"/>
          <w:szCs w:val="20"/>
          <w:lang w:val="es-MX"/>
        </w:rPr>
      </w:pPr>
    </w:p>
    <w:p w:rsidR="00C0162D" w:rsidRPr="00504A5E" w:rsidRDefault="00C0162D" w:rsidP="00504A5E">
      <w:pPr>
        <w:jc w:val="both"/>
        <w:rPr>
          <w:rFonts w:ascii="Arial" w:hAnsi="Arial"/>
          <w:sz w:val="20"/>
          <w:szCs w:val="20"/>
        </w:rPr>
      </w:pPr>
    </w:p>
    <w:p w:rsidR="00A9106B" w:rsidRDefault="00C0162D" w:rsidP="00504A5E">
      <w:pPr>
        <w:jc w:val="both"/>
        <w:rPr>
          <w:rFonts w:ascii="Arial" w:hAnsi="Arial"/>
          <w:sz w:val="20"/>
          <w:szCs w:val="20"/>
        </w:rPr>
      </w:pPr>
      <w:r w:rsidRPr="00C0162D">
        <w:rPr>
          <w:rFonts w:ascii="Arial" w:hAnsi="Arial"/>
          <w:noProof/>
          <w:sz w:val="20"/>
          <w:szCs w:val="20"/>
          <w:lang w:val="es-MX" w:eastAsia="es-MX"/>
        </w:rPr>
        <w:lastRenderedPageBreak/>
        <w:drawing>
          <wp:inline distT="0" distB="0" distL="0" distR="0">
            <wp:extent cx="5400040" cy="3037840"/>
            <wp:effectExtent l="19050" t="0" r="0" b="0"/>
            <wp:docPr id="32"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5400040" cy="3037840"/>
                    </a:xfrm>
                    <a:prstGeom prst="rect">
                      <a:avLst/>
                    </a:prstGeom>
                  </pic:spPr>
                </pic:pic>
              </a:graphicData>
            </a:graphic>
          </wp:inline>
        </w:drawing>
      </w:r>
    </w:p>
    <w:p w:rsidR="00C0162D" w:rsidRDefault="00C0162D" w:rsidP="00504A5E">
      <w:pPr>
        <w:jc w:val="both"/>
        <w:rPr>
          <w:rFonts w:ascii="Arial" w:hAnsi="Arial"/>
          <w:sz w:val="20"/>
          <w:szCs w:val="20"/>
        </w:rPr>
      </w:pPr>
      <w:r w:rsidRPr="00C0162D">
        <w:rPr>
          <w:rFonts w:ascii="Arial" w:hAnsi="Arial"/>
          <w:noProof/>
          <w:sz w:val="20"/>
          <w:szCs w:val="20"/>
          <w:lang w:val="es-MX" w:eastAsia="es-MX"/>
        </w:rPr>
        <w:drawing>
          <wp:inline distT="0" distB="0" distL="0" distR="0">
            <wp:extent cx="5400040" cy="3037840"/>
            <wp:effectExtent l="19050" t="0" r="0" b="0"/>
            <wp:docPr id="33"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stretch>
                      <a:fillRect/>
                    </a:stretch>
                  </pic:blipFill>
                  <pic:spPr>
                    <a:xfrm>
                      <a:off x="0" y="0"/>
                      <a:ext cx="5400040" cy="3037840"/>
                    </a:xfrm>
                    <a:prstGeom prst="rect">
                      <a:avLst/>
                    </a:prstGeom>
                  </pic:spPr>
                </pic:pic>
              </a:graphicData>
            </a:graphic>
          </wp:inline>
        </w:drawing>
      </w:r>
    </w:p>
    <w:p w:rsidR="00C0162D" w:rsidRDefault="00C0162D" w:rsidP="00504A5E">
      <w:pPr>
        <w:jc w:val="both"/>
        <w:rPr>
          <w:rFonts w:ascii="Arial" w:hAnsi="Arial"/>
          <w:sz w:val="20"/>
          <w:szCs w:val="20"/>
        </w:rPr>
      </w:pPr>
    </w:p>
    <w:p w:rsidR="00C0162D" w:rsidRPr="00504A5E" w:rsidRDefault="00C0162D" w:rsidP="00504A5E">
      <w:pPr>
        <w:jc w:val="both"/>
        <w:rPr>
          <w:rFonts w:ascii="Arial" w:hAnsi="Arial"/>
          <w:sz w:val="20"/>
          <w:szCs w:val="20"/>
        </w:rPr>
      </w:pPr>
    </w:p>
    <w:p w:rsidR="00C54AB6" w:rsidRDefault="00BD6F2A" w:rsidP="00504A5E">
      <w:pPr>
        <w:jc w:val="both"/>
        <w:rPr>
          <w:rFonts w:ascii="Arial" w:hAnsi="Arial"/>
          <w:sz w:val="20"/>
          <w:szCs w:val="20"/>
        </w:rPr>
      </w:pPr>
      <w:r w:rsidRPr="00504A5E">
        <w:rPr>
          <w:rFonts w:ascii="Arial" w:hAnsi="Arial"/>
          <w:sz w:val="20"/>
          <w:szCs w:val="20"/>
        </w:rPr>
        <w:t>27</w:t>
      </w:r>
      <w:r w:rsidR="00C54AB6">
        <w:rPr>
          <w:rFonts w:ascii="Arial" w:hAnsi="Arial"/>
          <w:sz w:val="20"/>
          <w:szCs w:val="20"/>
        </w:rPr>
        <w:t xml:space="preserve">.- </w:t>
      </w:r>
      <w:r w:rsidR="00C54AB6" w:rsidRPr="00504A5E">
        <w:rPr>
          <w:rFonts w:ascii="Arial" w:hAnsi="Arial" w:cs="Arial"/>
          <w:sz w:val="20"/>
          <w:szCs w:val="20"/>
        </w:rPr>
        <w:t xml:space="preserve">El Poder Legislativo local tiene a la </w:t>
      </w:r>
      <w:r w:rsidR="00C54AB6" w:rsidRPr="007A004E">
        <w:rPr>
          <w:rFonts w:ascii="Arial" w:hAnsi="Arial" w:cs="Arial"/>
          <w:sz w:val="20"/>
          <w:szCs w:val="20"/>
        </w:rPr>
        <w:t>vista de toda persona en formato a</w:t>
      </w:r>
      <w:r w:rsidR="00C54AB6">
        <w:rPr>
          <w:rFonts w:ascii="Arial" w:hAnsi="Arial" w:cs="Arial"/>
          <w:sz w:val="20"/>
          <w:szCs w:val="20"/>
        </w:rPr>
        <w:t>bierto,</w:t>
      </w:r>
      <w:r w:rsidR="00C54AB6" w:rsidRPr="007A004E">
        <w:rPr>
          <w:rFonts w:ascii="Arial" w:hAnsi="Arial" w:cs="Arial"/>
          <w:sz w:val="20"/>
          <w:szCs w:val="20"/>
        </w:rPr>
        <w:t xml:space="preserve"> accesible</w:t>
      </w:r>
      <w:r w:rsidR="00C54AB6">
        <w:rPr>
          <w:rFonts w:ascii="Arial" w:hAnsi="Arial" w:cs="Arial"/>
          <w:sz w:val="20"/>
          <w:szCs w:val="20"/>
        </w:rPr>
        <w:t xml:space="preserve"> y electrónico</w:t>
      </w:r>
      <w:r w:rsidR="00C54AB6" w:rsidRPr="007A004E">
        <w:rPr>
          <w:rFonts w:ascii="Arial" w:hAnsi="Arial" w:cs="Arial"/>
          <w:sz w:val="20"/>
          <w:szCs w:val="20"/>
        </w:rPr>
        <w:t xml:space="preserve"> </w:t>
      </w:r>
      <w:r w:rsidR="00C54AB6" w:rsidRPr="0030458A">
        <w:rPr>
          <w:rFonts w:ascii="Arial" w:hAnsi="Arial" w:cs="Arial"/>
          <w:sz w:val="20"/>
          <w:szCs w:val="20"/>
        </w:rPr>
        <w:t xml:space="preserve">información sobre </w:t>
      </w:r>
      <w:r w:rsidR="00C54AB6">
        <w:rPr>
          <w:rFonts w:ascii="Arial" w:hAnsi="Arial" w:cs="Arial"/>
          <w:sz w:val="20"/>
          <w:szCs w:val="20"/>
        </w:rPr>
        <w:t>la</w:t>
      </w:r>
      <w:r w:rsidR="00C54AB6" w:rsidRPr="0030458A">
        <w:rPr>
          <w:rFonts w:ascii="Arial" w:hAnsi="Arial" w:cs="Arial"/>
          <w:sz w:val="20"/>
          <w:szCs w:val="20"/>
        </w:rPr>
        <w:t xml:space="preserve"> </w:t>
      </w:r>
      <w:r w:rsidR="00C54AB6" w:rsidRPr="00C33BFD">
        <w:rPr>
          <w:rFonts w:ascii="Arial" w:hAnsi="Arial"/>
          <w:b/>
          <w:sz w:val="20"/>
          <w:szCs w:val="20"/>
          <w:u w:val="single"/>
        </w:rPr>
        <w:t>remuneración mensual</w:t>
      </w:r>
      <w:r w:rsidR="00C54AB6" w:rsidRPr="00C33BFD">
        <w:rPr>
          <w:rFonts w:ascii="Arial" w:hAnsi="Arial"/>
          <w:sz w:val="20"/>
          <w:szCs w:val="20"/>
          <w:u w:val="single"/>
        </w:rPr>
        <w:t xml:space="preserve"> </w:t>
      </w:r>
      <w:r w:rsidR="00C54AB6" w:rsidRPr="00C33BFD">
        <w:rPr>
          <w:rFonts w:ascii="Arial" w:hAnsi="Arial"/>
          <w:b/>
          <w:sz w:val="20"/>
          <w:szCs w:val="20"/>
          <w:u w:val="single"/>
        </w:rPr>
        <w:t>de los legisladores</w:t>
      </w:r>
      <w:r w:rsidR="00C54AB6" w:rsidRPr="0030458A">
        <w:rPr>
          <w:rFonts w:ascii="Arial" w:hAnsi="Arial"/>
          <w:b/>
          <w:sz w:val="20"/>
          <w:szCs w:val="20"/>
          <w:lang w:val="es-MX"/>
        </w:rPr>
        <w:t xml:space="preserve"> </w:t>
      </w:r>
      <w:r w:rsidR="00C54AB6" w:rsidRPr="0030458A">
        <w:rPr>
          <w:rFonts w:ascii="Arial" w:hAnsi="Arial"/>
          <w:sz w:val="20"/>
          <w:szCs w:val="20"/>
          <w:lang w:val="es-MX"/>
        </w:rPr>
        <w:t xml:space="preserve">y está actualizada </w:t>
      </w:r>
      <w:r w:rsidR="00C54AB6" w:rsidRPr="0030458A">
        <w:rPr>
          <w:rFonts w:ascii="Arial" w:hAnsi="Arial" w:cs="Arial"/>
          <w:sz w:val="20"/>
          <w:szCs w:val="20"/>
        </w:rPr>
        <w:t>al menos al trimestre inmediato anterior de vigencia:</w:t>
      </w:r>
    </w:p>
    <w:p w:rsidR="00667A9E" w:rsidRPr="00504A5E" w:rsidRDefault="00667A9E" w:rsidP="00504A5E">
      <w:pPr>
        <w:jc w:val="both"/>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979"/>
        <w:gridCol w:w="523"/>
        <w:gridCol w:w="351"/>
        <w:gridCol w:w="541"/>
        <w:gridCol w:w="326"/>
      </w:tblGrid>
      <w:tr w:rsidR="00771F05" w:rsidRPr="00504A5E" w:rsidTr="00604244">
        <w:tc>
          <w:tcPr>
            <w:tcW w:w="4002"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 xml:space="preserve">27.1 </w:t>
            </w:r>
            <w:r w:rsidRPr="00504A5E">
              <w:rPr>
                <w:rFonts w:ascii="Arial" w:hAnsi="Arial" w:cs="Arial"/>
                <w:sz w:val="20"/>
                <w:szCs w:val="20"/>
                <w:lang w:eastAsia="en-US"/>
              </w:rPr>
              <w:t xml:space="preserve">La cantidad mensual otorgada a los legisladores por concepto de “dieta” y cualquier otro monto relacionado como fondos de ahorro, impuestos, previsión social, seguro de gastos médicos, seguro de vida, etc. </w:t>
            </w:r>
          </w:p>
        </w:tc>
        <w:tc>
          <w:tcPr>
            <w:tcW w:w="300"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1" w:type="pct"/>
          </w:tcPr>
          <w:p w:rsidR="00771F05" w:rsidRPr="00166C3C" w:rsidRDefault="00771F05" w:rsidP="00604244">
            <w:pPr>
              <w:pStyle w:val="Textoindependiente2"/>
              <w:rPr>
                <w:rFonts w:ascii="Arial" w:hAnsi="Arial"/>
                <w:color w:val="000000" w:themeColor="text1"/>
                <w:sz w:val="20"/>
                <w:szCs w:val="20"/>
                <w:lang w:eastAsia="en-US"/>
              </w:rPr>
            </w:pPr>
            <w:r w:rsidRPr="00166C3C">
              <w:rPr>
                <w:rFonts w:ascii="Arial" w:hAnsi="Arial"/>
                <w:color w:val="000000" w:themeColor="text1"/>
                <w:sz w:val="20"/>
                <w:szCs w:val="20"/>
                <w:lang w:eastAsia="en-US"/>
              </w:rPr>
              <w:t>X</w:t>
            </w:r>
          </w:p>
        </w:tc>
        <w:tc>
          <w:tcPr>
            <w:tcW w:w="310"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7" w:type="pct"/>
          </w:tcPr>
          <w:p w:rsidR="00771F05" w:rsidRPr="00A47591" w:rsidRDefault="00771F05" w:rsidP="00604244">
            <w:pPr>
              <w:pStyle w:val="Textoindependiente2"/>
              <w:rPr>
                <w:rFonts w:ascii="Arial" w:hAnsi="Arial"/>
                <w:color w:val="FF0000"/>
                <w:sz w:val="20"/>
                <w:szCs w:val="20"/>
                <w:lang w:eastAsia="en-US"/>
              </w:rPr>
            </w:pPr>
          </w:p>
        </w:tc>
      </w:tr>
      <w:tr w:rsidR="00771F05" w:rsidRPr="00504A5E" w:rsidTr="00604244">
        <w:tc>
          <w:tcPr>
            <w:tcW w:w="4002" w:type="pct"/>
          </w:tcPr>
          <w:p w:rsidR="00771F05" w:rsidRPr="00504A5E" w:rsidRDefault="00771F05" w:rsidP="00604244">
            <w:pPr>
              <w:jc w:val="both"/>
              <w:rPr>
                <w:rFonts w:ascii="Arial" w:hAnsi="Arial" w:cs="Arial"/>
                <w:sz w:val="20"/>
                <w:szCs w:val="20"/>
              </w:rPr>
            </w:pPr>
            <w:r w:rsidRPr="00504A5E">
              <w:rPr>
                <w:rFonts w:ascii="Arial" w:hAnsi="Arial"/>
                <w:sz w:val="20"/>
                <w:szCs w:val="20"/>
              </w:rPr>
              <w:t xml:space="preserve">27.2 </w:t>
            </w:r>
            <w:r w:rsidRPr="00504A5E">
              <w:rPr>
                <w:rFonts w:ascii="Arial" w:hAnsi="Arial" w:cs="Arial"/>
                <w:sz w:val="20"/>
                <w:szCs w:val="20"/>
              </w:rPr>
              <w:t>Las prestaciones de ley a las que tienen derecho los diputados (en caso de haberlas) y/o las que la misma legislatura ha aprobado como prerrogativas para los propios diputados*.</w:t>
            </w:r>
          </w:p>
        </w:tc>
        <w:tc>
          <w:tcPr>
            <w:tcW w:w="300"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1" w:type="pct"/>
          </w:tcPr>
          <w:p w:rsidR="00771F05" w:rsidRPr="00166C3C" w:rsidRDefault="00771F05" w:rsidP="00604244">
            <w:pPr>
              <w:pStyle w:val="Textoindependiente2"/>
              <w:rPr>
                <w:rFonts w:ascii="Arial" w:hAnsi="Arial"/>
                <w:color w:val="000000" w:themeColor="text1"/>
                <w:sz w:val="20"/>
                <w:szCs w:val="20"/>
                <w:lang w:eastAsia="en-US"/>
              </w:rPr>
            </w:pPr>
            <w:r w:rsidRPr="00166C3C">
              <w:rPr>
                <w:rFonts w:ascii="Arial" w:hAnsi="Arial"/>
                <w:color w:val="000000" w:themeColor="text1"/>
                <w:sz w:val="20"/>
                <w:szCs w:val="20"/>
                <w:lang w:eastAsia="en-US"/>
              </w:rPr>
              <w:t>X</w:t>
            </w:r>
          </w:p>
        </w:tc>
        <w:tc>
          <w:tcPr>
            <w:tcW w:w="310" w:type="pct"/>
          </w:tcPr>
          <w:p w:rsidR="00771F05" w:rsidRPr="00504A5E" w:rsidRDefault="00771F05" w:rsidP="00604244">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7" w:type="pct"/>
          </w:tcPr>
          <w:p w:rsidR="00771F05" w:rsidRPr="00A47591" w:rsidRDefault="00771F05" w:rsidP="00604244">
            <w:pPr>
              <w:pStyle w:val="Textoindependiente2"/>
              <w:rPr>
                <w:rFonts w:ascii="Arial" w:hAnsi="Arial"/>
                <w:color w:val="FF0000"/>
                <w:sz w:val="20"/>
                <w:szCs w:val="20"/>
                <w:lang w:eastAsia="en-US"/>
              </w:rPr>
            </w:pPr>
          </w:p>
        </w:tc>
      </w:tr>
    </w:tbl>
    <w:p w:rsidR="00667A9E" w:rsidRPr="00C54AB6" w:rsidRDefault="00667A9E" w:rsidP="00504A5E">
      <w:pPr>
        <w:pStyle w:val="Textoindependiente2"/>
        <w:rPr>
          <w:rFonts w:ascii="Arial" w:hAnsi="Arial"/>
          <w:sz w:val="16"/>
          <w:szCs w:val="20"/>
        </w:rPr>
      </w:pPr>
      <w:r w:rsidRPr="00C54AB6">
        <w:rPr>
          <w:rFonts w:ascii="Arial" w:hAnsi="Arial"/>
          <w:sz w:val="16"/>
          <w:szCs w:val="20"/>
        </w:rPr>
        <w:t xml:space="preserve">*Se incluye sistema compensatorio </w:t>
      </w:r>
    </w:p>
    <w:p w:rsidR="004E7FF1" w:rsidRPr="004E7FF1" w:rsidRDefault="004E7FF1" w:rsidP="004E7FF1">
      <w:pPr>
        <w:jc w:val="both"/>
        <w:rPr>
          <w:rFonts w:ascii="Arial" w:hAnsi="Arial" w:cs="Arial"/>
          <w:sz w:val="16"/>
          <w:szCs w:val="20"/>
        </w:rPr>
      </w:pPr>
      <w:r w:rsidRPr="00C54AB6">
        <w:rPr>
          <w:rFonts w:ascii="Arial" w:hAnsi="Arial" w:cs="Arial"/>
          <w:sz w:val="16"/>
          <w:szCs w:val="20"/>
        </w:rPr>
        <w:t>*Obligación de transparencia según artículo 70 (</w:t>
      </w:r>
      <w:proofErr w:type="spellStart"/>
      <w:r w:rsidRPr="00C54AB6">
        <w:rPr>
          <w:rFonts w:ascii="Arial" w:hAnsi="Arial" w:cs="Arial"/>
          <w:sz w:val="16"/>
          <w:szCs w:val="20"/>
        </w:rPr>
        <w:t>fracc</w:t>
      </w:r>
      <w:proofErr w:type="spellEnd"/>
      <w:r w:rsidRPr="00C54AB6">
        <w:rPr>
          <w:rFonts w:ascii="Arial" w:hAnsi="Arial" w:cs="Arial"/>
          <w:sz w:val="16"/>
          <w:szCs w:val="20"/>
        </w:rPr>
        <w:t>. VIII) de la LGTAIP.</w:t>
      </w:r>
    </w:p>
    <w:p w:rsidR="00771F05" w:rsidRDefault="00771F05" w:rsidP="00771F05">
      <w:pPr>
        <w:jc w:val="both"/>
        <w:rPr>
          <w:rFonts w:ascii="Arial" w:hAnsi="Arial" w:cs="Arial"/>
          <w:color w:val="FF0000"/>
          <w:sz w:val="16"/>
          <w:szCs w:val="20"/>
        </w:rPr>
      </w:pPr>
    </w:p>
    <w:p w:rsidR="00771F05" w:rsidRPr="00166C3C" w:rsidRDefault="00771F05" w:rsidP="00771F05">
      <w:pPr>
        <w:jc w:val="both"/>
        <w:rPr>
          <w:rFonts w:ascii="Arial" w:hAnsi="Arial" w:cs="Arial"/>
          <w:color w:val="000000" w:themeColor="text1"/>
          <w:sz w:val="16"/>
          <w:szCs w:val="20"/>
        </w:rPr>
      </w:pPr>
      <w:r w:rsidRPr="00166C3C">
        <w:rPr>
          <w:rFonts w:ascii="Arial" w:hAnsi="Arial" w:cs="Arial"/>
          <w:color w:val="000000" w:themeColor="text1"/>
          <w:sz w:val="16"/>
          <w:szCs w:val="20"/>
        </w:rPr>
        <w:t xml:space="preserve">Artículo 8 fracción V inciso f: </w:t>
      </w:r>
      <w:hyperlink r:id="rId138" w:anchor="a45" w:history="1">
        <w:r w:rsidRPr="00166C3C">
          <w:rPr>
            <w:rStyle w:val="Hipervnculo"/>
            <w:rFonts w:ascii="Arial" w:hAnsi="Arial"/>
            <w:color w:val="000000" w:themeColor="text1"/>
            <w:sz w:val="20"/>
            <w:szCs w:val="20"/>
          </w:rPr>
          <w:t>http://transparencia.congresojal.gob.mx/#a45</w:t>
        </w:r>
      </w:hyperlink>
    </w:p>
    <w:p w:rsidR="00771F05" w:rsidRDefault="00771F05" w:rsidP="00504A5E">
      <w:pPr>
        <w:pStyle w:val="Textoindependiente2"/>
        <w:rPr>
          <w:rFonts w:ascii="Arial" w:hAnsi="Arial"/>
          <w:sz w:val="20"/>
          <w:szCs w:val="20"/>
        </w:rPr>
      </w:pPr>
      <w:r>
        <w:rPr>
          <w:noProof/>
          <w:lang w:val="es-MX" w:eastAsia="es-MX"/>
        </w:rPr>
        <w:lastRenderedPageBreak/>
        <w:drawing>
          <wp:inline distT="0" distB="0" distL="0" distR="0" wp14:anchorId="1F546F43" wp14:editId="053D311D">
            <wp:extent cx="5400040" cy="3037840"/>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00040" cy="3037840"/>
                    </a:xfrm>
                    <a:prstGeom prst="rect">
                      <a:avLst/>
                    </a:prstGeom>
                  </pic:spPr>
                </pic:pic>
              </a:graphicData>
            </a:graphic>
          </wp:inline>
        </w:drawing>
      </w:r>
    </w:p>
    <w:p w:rsidR="00771F05" w:rsidRDefault="00771F05" w:rsidP="00504A5E">
      <w:pPr>
        <w:pStyle w:val="Textoindependiente2"/>
        <w:rPr>
          <w:rFonts w:ascii="Arial" w:hAnsi="Arial"/>
          <w:sz w:val="20"/>
          <w:szCs w:val="20"/>
        </w:rPr>
      </w:pPr>
    </w:p>
    <w:p w:rsidR="00771F05" w:rsidRPr="00166C3C" w:rsidRDefault="00771F05" w:rsidP="00504A5E">
      <w:pPr>
        <w:pStyle w:val="Textoindependiente2"/>
        <w:rPr>
          <w:rStyle w:val="Hipervnculo"/>
          <w:rFonts w:ascii="Arial" w:hAnsi="Arial"/>
          <w:color w:val="000000" w:themeColor="text1"/>
          <w:sz w:val="20"/>
          <w:szCs w:val="20"/>
        </w:rPr>
      </w:pPr>
      <w:r w:rsidRPr="00166C3C">
        <w:rPr>
          <w:rFonts w:ascii="Arial" w:hAnsi="Arial" w:cs="Arial"/>
          <w:color w:val="000000" w:themeColor="text1"/>
          <w:sz w:val="16"/>
          <w:szCs w:val="20"/>
        </w:rPr>
        <w:t xml:space="preserve">Artículo 8 fracción V inciso g: </w:t>
      </w:r>
      <w:hyperlink r:id="rId140" w:anchor="a45" w:history="1">
        <w:r w:rsidRPr="00166C3C">
          <w:rPr>
            <w:rStyle w:val="Hipervnculo"/>
            <w:rFonts w:ascii="Arial" w:hAnsi="Arial"/>
            <w:color w:val="000000" w:themeColor="text1"/>
            <w:sz w:val="20"/>
            <w:szCs w:val="20"/>
          </w:rPr>
          <w:t>http://transparencia.congresojal.gob.mx/#a45</w:t>
        </w:r>
      </w:hyperlink>
    </w:p>
    <w:p w:rsidR="00771F05" w:rsidRDefault="00771F05" w:rsidP="00504A5E">
      <w:pPr>
        <w:pStyle w:val="Textoindependiente2"/>
        <w:rPr>
          <w:rFonts w:ascii="Arial" w:hAnsi="Arial"/>
          <w:sz w:val="20"/>
          <w:szCs w:val="20"/>
        </w:rPr>
      </w:pPr>
      <w:r>
        <w:rPr>
          <w:noProof/>
          <w:lang w:val="es-MX" w:eastAsia="es-MX"/>
        </w:rPr>
        <w:drawing>
          <wp:inline distT="0" distB="0" distL="0" distR="0" wp14:anchorId="7276A72B" wp14:editId="4CF7FF3A">
            <wp:extent cx="5400040" cy="3037840"/>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400040" cy="3037840"/>
                    </a:xfrm>
                    <a:prstGeom prst="rect">
                      <a:avLst/>
                    </a:prstGeom>
                  </pic:spPr>
                </pic:pic>
              </a:graphicData>
            </a:graphic>
          </wp:inline>
        </w:drawing>
      </w:r>
    </w:p>
    <w:p w:rsidR="00C0162D" w:rsidRPr="00504A5E" w:rsidRDefault="00C0162D" w:rsidP="00C0162D">
      <w:pPr>
        <w:jc w:val="both"/>
        <w:rPr>
          <w:rFonts w:ascii="Arial" w:hAnsi="Arial"/>
          <w:sz w:val="20"/>
          <w:szCs w:val="20"/>
        </w:rPr>
      </w:pPr>
    </w:p>
    <w:p w:rsidR="00C0162D" w:rsidRPr="00C54AB6" w:rsidRDefault="00C0162D" w:rsidP="00C0162D">
      <w:pPr>
        <w:jc w:val="both"/>
        <w:rPr>
          <w:rFonts w:ascii="Arial" w:hAnsi="Arial"/>
          <w:sz w:val="20"/>
          <w:szCs w:val="20"/>
        </w:rPr>
      </w:pPr>
      <w:r w:rsidRPr="00504A5E">
        <w:rPr>
          <w:rFonts w:ascii="Arial" w:hAnsi="Arial"/>
          <w:sz w:val="20"/>
          <w:szCs w:val="20"/>
        </w:rPr>
        <w:t>28</w:t>
      </w:r>
      <w:r>
        <w:rPr>
          <w:rFonts w:ascii="Arial" w:hAnsi="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 xml:space="preserve">información sobre </w:t>
      </w:r>
      <w:r>
        <w:rPr>
          <w:rFonts w:ascii="Arial" w:hAnsi="Arial" w:cs="Arial"/>
          <w:sz w:val="20"/>
          <w:szCs w:val="20"/>
        </w:rPr>
        <w:t>la</w:t>
      </w:r>
      <w:r w:rsidRPr="0030458A">
        <w:rPr>
          <w:rFonts w:ascii="Arial" w:hAnsi="Arial" w:cs="Arial"/>
          <w:sz w:val="20"/>
          <w:szCs w:val="20"/>
        </w:rPr>
        <w:t xml:space="preserve"> </w:t>
      </w:r>
      <w:r w:rsidRPr="004E7FF1">
        <w:rPr>
          <w:rFonts w:ascii="Arial" w:hAnsi="Arial"/>
          <w:b/>
          <w:sz w:val="20"/>
          <w:szCs w:val="20"/>
          <w:u w:val="single"/>
        </w:rPr>
        <w:t>remuneración mensual de todo el personal administrativo</w:t>
      </w:r>
      <w:r w:rsidRPr="0030458A">
        <w:rPr>
          <w:rFonts w:ascii="Arial" w:hAnsi="Arial"/>
          <w:b/>
          <w:sz w:val="20"/>
          <w:szCs w:val="20"/>
          <w:lang w:val="es-MX"/>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rsidR="00C0162D" w:rsidRPr="00504A5E" w:rsidRDefault="00C0162D" w:rsidP="00C0162D">
      <w:pPr>
        <w:jc w:val="both"/>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2"/>
        <w:gridCol w:w="405"/>
        <w:gridCol w:w="356"/>
        <w:gridCol w:w="537"/>
        <w:gridCol w:w="330"/>
      </w:tblGrid>
      <w:tr w:rsidR="00C0162D" w:rsidRPr="00504A5E" w:rsidTr="00C0162D">
        <w:tc>
          <w:tcPr>
            <w:tcW w:w="4067" w:type="pct"/>
          </w:tcPr>
          <w:p w:rsidR="00C0162D" w:rsidRPr="00504A5E" w:rsidRDefault="00C0162D" w:rsidP="00C0162D">
            <w:pPr>
              <w:pStyle w:val="Textoindependiente2"/>
              <w:rPr>
                <w:rFonts w:ascii="Arial" w:hAnsi="Arial"/>
                <w:sz w:val="20"/>
                <w:szCs w:val="20"/>
                <w:lang w:eastAsia="en-US"/>
              </w:rPr>
            </w:pPr>
            <w:r w:rsidRPr="00504A5E">
              <w:rPr>
                <w:rFonts w:ascii="Arial" w:hAnsi="Arial"/>
                <w:sz w:val="20"/>
                <w:szCs w:val="20"/>
                <w:lang w:eastAsia="en-US"/>
              </w:rPr>
              <w:t xml:space="preserve">28.1 </w:t>
            </w:r>
            <w:r w:rsidRPr="00504A5E">
              <w:rPr>
                <w:rFonts w:ascii="Arial" w:hAnsi="Arial" w:cs="Arial"/>
                <w:sz w:val="20"/>
                <w:szCs w:val="20"/>
                <w:lang w:eastAsia="en-US"/>
              </w:rPr>
              <w:t xml:space="preserve">La remuneración mensual (sueldo) del personal de base, por honorarios y eventuales, de confianza*, de acuerdo a su estructura orgánica (indicando cargo por dependencia y área administrativa).   </w:t>
            </w:r>
          </w:p>
        </w:tc>
        <w:tc>
          <w:tcPr>
            <w:tcW w:w="232" w:type="pct"/>
          </w:tcPr>
          <w:p w:rsidR="00C0162D" w:rsidRPr="008B6C6B" w:rsidRDefault="00C0162D" w:rsidP="00C0162D">
            <w:pPr>
              <w:pStyle w:val="Textoindependiente2"/>
              <w:rPr>
                <w:rFonts w:ascii="Arial" w:hAnsi="Arial"/>
                <w:sz w:val="20"/>
                <w:szCs w:val="20"/>
                <w:lang w:eastAsia="en-US"/>
              </w:rPr>
            </w:pPr>
            <w:r w:rsidRPr="008B6C6B">
              <w:rPr>
                <w:rFonts w:ascii="Arial" w:hAnsi="Arial"/>
                <w:sz w:val="20"/>
                <w:szCs w:val="20"/>
                <w:lang w:eastAsia="en-US"/>
              </w:rPr>
              <w:t xml:space="preserve">Sí </w:t>
            </w:r>
          </w:p>
        </w:tc>
        <w:tc>
          <w:tcPr>
            <w:tcW w:w="204" w:type="pct"/>
          </w:tcPr>
          <w:p w:rsidR="00C0162D" w:rsidRPr="00166C3C" w:rsidRDefault="00166C3C" w:rsidP="00C0162D">
            <w:pPr>
              <w:pStyle w:val="Textoindependiente2"/>
              <w:rPr>
                <w:rFonts w:ascii="Arial" w:hAnsi="Arial"/>
                <w:color w:val="000000" w:themeColor="text1"/>
                <w:sz w:val="20"/>
                <w:szCs w:val="20"/>
                <w:lang w:eastAsia="en-US"/>
              </w:rPr>
            </w:pPr>
            <w:r w:rsidRPr="00166C3C">
              <w:rPr>
                <w:rFonts w:ascii="Arial" w:hAnsi="Arial"/>
                <w:color w:val="000000" w:themeColor="text1"/>
                <w:sz w:val="20"/>
                <w:szCs w:val="20"/>
                <w:lang w:eastAsia="en-US"/>
              </w:rPr>
              <w:t>X</w:t>
            </w:r>
          </w:p>
        </w:tc>
        <w:tc>
          <w:tcPr>
            <w:tcW w:w="308" w:type="pct"/>
          </w:tcPr>
          <w:p w:rsidR="00C0162D" w:rsidRPr="00504A5E" w:rsidRDefault="00C0162D" w:rsidP="00C0162D">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9" w:type="pct"/>
          </w:tcPr>
          <w:p w:rsidR="00C0162D" w:rsidRPr="000F1551" w:rsidRDefault="00C0162D" w:rsidP="00C0162D">
            <w:pPr>
              <w:pStyle w:val="Textoindependiente2"/>
              <w:rPr>
                <w:rFonts w:ascii="Arial" w:hAnsi="Arial"/>
                <w:color w:val="FF0000"/>
                <w:sz w:val="20"/>
                <w:szCs w:val="20"/>
                <w:lang w:eastAsia="en-US"/>
              </w:rPr>
            </w:pPr>
          </w:p>
        </w:tc>
      </w:tr>
      <w:tr w:rsidR="00C0162D" w:rsidRPr="00504A5E" w:rsidTr="00C0162D">
        <w:tc>
          <w:tcPr>
            <w:tcW w:w="4067" w:type="pct"/>
          </w:tcPr>
          <w:p w:rsidR="00C0162D" w:rsidRPr="00504A5E" w:rsidRDefault="00C0162D" w:rsidP="00C0162D">
            <w:pPr>
              <w:pStyle w:val="Textoindependiente2"/>
              <w:rPr>
                <w:rFonts w:ascii="Arial" w:hAnsi="Arial"/>
                <w:sz w:val="20"/>
                <w:szCs w:val="20"/>
                <w:lang w:eastAsia="en-US"/>
              </w:rPr>
            </w:pPr>
            <w:r w:rsidRPr="00504A5E">
              <w:rPr>
                <w:rFonts w:ascii="Arial" w:hAnsi="Arial"/>
                <w:sz w:val="20"/>
                <w:szCs w:val="20"/>
                <w:lang w:eastAsia="en-US"/>
              </w:rPr>
              <w:t xml:space="preserve">28.2 </w:t>
            </w:r>
            <w:r w:rsidRPr="00504A5E">
              <w:rPr>
                <w:rFonts w:ascii="Arial" w:hAnsi="Arial" w:cs="Arial"/>
                <w:sz w:val="20"/>
                <w:szCs w:val="20"/>
                <w:lang w:eastAsia="en-US"/>
              </w:rPr>
              <w:t xml:space="preserve">Las prestaciones de ley y/o prerrogativas de cualquier tipo a las que son acreedores los empleados del Poder Legislativo**.  </w:t>
            </w:r>
            <w:r w:rsidRPr="00504A5E">
              <w:rPr>
                <w:rFonts w:ascii="Arial" w:hAnsi="Arial"/>
                <w:sz w:val="20"/>
                <w:szCs w:val="20"/>
                <w:lang w:eastAsia="en-US"/>
              </w:rPr>
              <w:t xml:space="preserve">   </w:t>
            </w:r>
          </w:p>
        </w:tc>
        <w:tc>
          <w:tcPr>
            <w:tcW w:w="232" w:type="pct"/>
          </w:tcPr>
          <w:p w:rsidR="00C0162D" w:rsidRPr="00504A5E" w:rsidRDefault="00C0162D" w:rsidP="00C0162D">
            <w:pPr>
              <w:pStyle w:val="Textoindependiente2"/>
              <w:rPr>
                <w:rFonts w:ascii="Arial" w:hAnsi="Arial"/>
                <w:sz w:val="20"/>
                <w:szCs w:val="20"/>
                <w:lang w:eastAsia="en-US"/>
              </w:rPr>
            </w:pPr>
            <w:r w:rsidRPr="00504A5E">
              <w:rPr>
                <w:rFonts w:ascii="Arial" w:hAnsi="Arial"/>
                <w:sz w:val="20"/>
                <w:szCs w:val="20"/>
                <w:lang w:eastAsia="en-US"/>
              </w:rPr>
              <w:t>Sí</w:t>
            </w:r>
          </w:p>
        </w:tc>
        <w:tc>
          <w:tcPr>
            <w:tcW w:w="204" w:type="pct"/>
          </w:tcPr>
          <w:p w:rsidR="00C0162D" w:rsidRPr="00166C3C" w:rsidRDefault="00166C3C" w:rsidP="00C0162D">
            <w:pPr>
              <w:pStyle w:val="Textoindependiente2"/>
              <w:rPr>
                <w:rFonts w:ascii="Arial" w:hAnsi="Arial"/>
                <w:color w:val="000000" w:themeColor="text1"/>
                <w:sz w:val="20"/>
                <w:szCs w:val="20"/>
                <w:lang w:eastAsia="en-US"/>
              </w:rPr>
            </w:pPr>
            <w:r w:rsidRPr="00166C3C">
              <w:rPr>
                <w:rFonts w:ascii="Arial" w:hAnsi="Arial"/>
                <w:color w:val="000000" w:themeColor="text1"/>
                <w:sz w:val="20"/>
                <w:szCs w:val="20"/>
                <w:lang w:eastAsia="en-US"/>
              </w:rPr>
              <w:t>X</w:t>
            </w:r>
          </w:p>
        </w:tc>
        <w:tc>
          <w:tcPr>
            <w:tcW w:w="308" w:type="pct"/>
          </w:tcPr>
          <w:p w:rsidR="00C0162D" w:rsidRPr="00504A5E" w:rsidRDefault="00C0162D" w:rsidP="00C0162D">
            <w:pPr>
              <w:pStyle w:val="Textoindependiente2"/>
              <w:rPr>
                <w:rFonts w:ascii="Arial" w:hAnsi="Arial"/>
                <w:sz w:val="20"/>
                <w:szCs w:val="20"/>
                <w:lang w:eastAsia="en-US"/>
              </w:rPr>
            </w:pPr>
            <w:r w:rsidRPr="00504A5E">
              <w:rPr>
                <w:rFonts w:ascii="Arial" w:hAnsi="Arial"/>
                <w:sz w:val="20"/>
                <w:szCs w:val="20"/>
                <w:lang w:eastAsia="en-US"/>
              </w:rPr>
              <w:t>No</w:t>
            </w:r>
          </w:p>
        </w:tc>
        <w:tc>
          <w:tcPr>
            <w:tcW w:w="189" w:type="pct"/>
          </w:tcPr>
          <w:p w:rsidR="00C0162D" w:rsidRPr="000F1551" w:rsidRDefault="00C0162D" w:rsidP="00C0162D">
            <w:pPr>
              <w:pStyle w:val="Textoindependiente2"/>
              <w:rPr>
                <w:rFonts w:ascii="Arial" w:hAnsi="Arial"/>
                <w:color w:val="FF0000"/>
                <w:sz w:val="20"/>
                <w:szCs w:val="20"/>
                <w:lang w:eastAsia="en-US"/>
              </w:rPr>
            </w:pPr>
          </w:p>
        </w:tc>
      </w:tr>
    </w:tbl>
    <w:p w:rsidR="00C0162D" w:rsidRPr="004E7FF1" w:rsidRDefault="00C0162D" w:rsidP="00C0162D">
      <w:pPr>
        <w:pStyle w:val="Textoindependiente2"/>
        <w:rPr>
          <w:rFonts w:ascii="Arial" w:hAnsi="Arial"/>
          <w:sz w:val="16"/>
          <w:szCs w:val="20"/>
        </w:rPr>
      </w:pPr>
      <w:r w:rsidRPr="004E7FF1">
        <w:rPr>
          <w:rFonts w:ascii="Arial" w:hAnsi="Arial"/>
          <w:sz w:val="16"/>
          <w:szCs w:val="20"/>
        </w:rPr>
        <w:t>*Oficial mayor, directores/titulares de dependencias o áreas administrativas, etc.</w:t>
      </w:r>
    </w:p>
    <w:p w:rsidR="00C0162D" w:rsidRPr="004E7FF1" w:rsidRDefault="00C0162D" w:rsidP="00C0162D">
      <w:pPr>
        <w:pStyle w:val="Textoindependiente2"/>
        <w:rPr>
          <w:rFonts w:ascii="Arial" w:hAnsi="Arial"/>
          <w:sz w:val="16"/>
          <w:szCs w:val="20"/>
        </w:rPr>
      </w:pPr>
      <w:r w:rsidRPr="004E7FF1">
        <w:rPr>
          <w:rFonts w:ascii="Arial" w:hAnsi="Arial"/>
          <w:sz w:val="16"/>
          <w:szCs w:val="20"/>
        </w:rPr>
        <w:t xml:space="preserve">**Se incluye sistema compensatorio.  </w:t>
      </w:r>
    </w:p>
    <w:p w:rsidR="00C0162D" w:rsidRPr="00B35775" w:rsidRDefault="00C0162D" w:rsidP="00C0162D">
      <w:pPr>
        <w:jc w:val="both"/>
        <w:rPr>
          <w:rFonts w:ascii="Arial" w:hAnsi="Arial" w:cs="Arial"/>
          <w:sz w:val="16"/>
          <w:szCs w:val="20"/>
        </w:rPr>
      </w:pPr>
      <w:r w:rsidRPr="00C54AB6">
        <w:rPr>
          <w:rFonts w:ascii="Arial" w:hAnsi="Arial" w:cs="Arial"/>
          <w:sz w:val="16"/>
          <w:szCs w:val="20"/>
        </w:rPr>
        <w:t>***Obligación de transparencia según artícul</w:t>
      </w:r>
      <w:r>
        <w:rPr>
          <w:rFonts w:ascii="Arial" w:hAnsi="Arial" w:cs="Arial"/>
          <w:sz w:val="16"/>
          <w:szCs w:val="20"/>
        </w:rPr>
        <w:t>o 70 (</w:t>
      </w:r>
      <w:proofErr w:type="spellStart"/>
      <w:r>
        <w:rPr>
          <w:rFonts w:ascii="Arial" w:hAnsi="Arial" w:cs="Arial"/>
          <w:sz w:val="16"/>
          <w:szCs w:val="20"/>
        </w:rPr>
        <w:t>fracc</w:t>
      </w:r>
      <w:proofErr w:type="spellEnd"/>
      <w:r>
        <w:rPr>
          <w:rFonts w:ascii="Arial" w:hAnsi="Arial" w:cs="Arial"/>
          <w:sz w:val="16"/>
          <w:szCs w:val="20"/>
        </w:rPr>
        <w:t>. VIII) de la LGTAIP</w:t>
      </w:r>
    </w:p>
    <w:p w:rsidR="00C0162D" w:rsidRDefault="00C0162D" w:rsidP="00C0162D">
      <w:pPr>
        <w:jc w:val="both"/>
        <w:rPr>
          <w:rFonts w:ascii="Arial" w:hAnsi="Arial"/>
          <w:b/>
          <w:sz w:val="20"/>
          <w:szCs w:val="20"/>
        </w:rPr>
      </w:pPr>
      <w:r>
        <w:rPr>
          <w:rFonts w:ascii="Arial" w:hAnsi="Arial"/>
          <w:b/>
          <w:sz w:val="20"/>
          <w:szCs w:val="20"/>
        </w:rPr>
        <w:t>28.1</w:t>
      </w:r>
    </w:p>
    <w:p w:rsidR="00C0162D" w:rsidRDefault="00C0162D" w:rsidP="00C0162D">
      <w:pPr>
        <w:jc w:val="both"/>
        <w:rPr>
          <w:rFonts w:ascii="Arial" w:hAnsi="Arial"/>
          <w:sz w:val="20"/>
          <w:szCs w:val="20"/>
        </w:rPr>
      </w:pPr>
      <w:r w:rsidRPr="00B35775">
        <w:rPr>
          <w:rFonts w:ascii="Arial" w:hAnsi="Arial"/>
          <w:sz w:val="20"/>
          <w:szCs w:val="20"/>
        </w:rPr>
        <w:lastRenderedPageBreak/>
        <w:t>Remuneraci</w:t>
      </w:r>
      <w:r w:rsidRPr="00B35775">
        <w:rPr>
          <w:noProof/>
          <w:lang w:val="es-MX" w:eastAsia="es-MX"/>
        </w:rPr>
        <w:drawing>
          <wp:anchor distT="0" distB="0" distL="114300" distR="114300" simplePos="0" relativeHeight="251674624" behindDoc="1" locked="0" layoutInCell="1" allowOverlap="1">
            <wp:simplePos x="0" y="0"/>
            <wp:positionH relativeFrom="column">
              <wp:posOffset>41910</wp:posOffset>
            </wp:positionH>
            <wp:positionV relativeFrom="paragraph">
              <wp:posOffset>260604</wp:posOffset>
            </wp:positionV>
            <wp:extent cx="5400040" cy="3037840"/>
            <wp:effectExtent l="0" t="0" r="0" b="0"/>
            <wp:wrapTight wrapText="bothSides">
              <wp:wrapPolygon edited="0">
                <wp:start x="0" y="0"/>
                <wp:lineTo x="0" y="21401"/>
                <wp:lineTo x="21488" y="21401"/>
                <wp:lineTo x="21488" y="0"/>
                <wp:lineTo x="0" y="0"/>
              </wp:wrapPolygon>
            </wp:wrapTight>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anchor>
        </w:drawing>
      </w:r>
      <w:r w:rsidRPr="00B35775">
        <w:rPr>
          <w:rFonts w:ascii="Arial" w:hAnsi="Arial"/>
          <w:sz w:val="20"/>
          <w:szCs w:val="20"/>
        </w:rPr>
        <w:t>ón de</w:t>
      </w:r>
      <w:r>
        <w:rPr>
          <w:rFonts w:ascii="Arial" w:hAnsi="Arial"/>
          <w:sz w:val="20"/>
          <w:szCs w:val="20"/>
        </w:rPr>
        <w:t>l</w:t>
      </w:r>
      <w:r w:rsidRPr="00B35775">
        <w:rPr>
          <w:rFonts w:ascii="Arial" w:hAnsi="Arial"/>
          <w:sz w:val="20"/>
          <w:szCs w:val="20"/>
        </w:rPr>
        <w:t xml:space="preserve"> personal supernumerario</w:t>
      </w:r>
      <w:r>
        <w:rPr>
          <w:rFonts w:ascii="Arial" w:hAnsi="Arial"/>
          <w:sz w:val="20"/>
          <w:szCs w:val="20"/>
        </w:rPr>
        <w:t xml:space="preserve"> segunda quincena de agosto del 2016</w:t>
      </w:r>
    </w:p>
    <w:p w:rsidR="00A9106B" w:rsidRPr="00504A5E" w:rsidRDefault="00A9106B" w:rsidP="00504A5E">
      <w:pPr>
        <w:jc w:val="both"/>
        <w:rPr>
          <w:rFonts w:ascii="Arial" w:hAnsi="Arial"/>
          <w:sz w:val="20"/>
          <w:szCs w:val="20"/>
        </w:rPr>
      </w:pPr>
    </w:p>
    <w:p w:rsidR="00C0162D" w:rsidRDefault="00383AED" w:rsidP="00C0162D">
      <w:pPr>
        <w:jc w:val="both"/>
        <w:rPr>
          <w:rFonts w:ascii="Arial" w:hAnsi="Arial"/>
          <w:sz w:val="20"/>
          <w:szCs w:val="20"/>
        </w:rPr>
      </w:pPr>
      <w:hyperlink r:id="rId143" w:history="1">
        <w:r w:rsidR="00C0162D" w:rsidRPr="00C306B2">
          <w:rPr>
            <w:rStyle w:val="Hipervnculo"/>
            <w:rFonts w:ascii="Arial" w:hAnsi="Arial"/>
            <w:sz w:val="20"/>
            <w:szCs w:val="20"/>
          </w:rPr>
          <w:t>http://transparencia.congresojal.gob.mx/modulos/nomina/impresion_quincena.php?id=160820</w:t>
        </w:r>
      </w:hyperlink>
    </w:p>
    <w:p w:rsidR="00C0162D" w:rsidRDefault="00C0162D" w:rsidP="00C0162D">
      <w:pPr>
        <w:jc w:val="both"/>
        <w:rPr>
          <w:rFonts w:ascii="Arial" w:hAnsi="Arial"/>
          <w:sz w:val="20"/>
          <w:szCs w:val="20"/>
        </w:rPr>
      </w:pPr>
      <w:r>
        <w:rPr>
          <w:rFonts w:ascii="Arial" w:hAnsi="Arial"/>
          <w:sz w:val="20"/>
          <w:szCs w:val="20"/>
        </w:rPr>
        <w:t xml:space="preserve"> </w:t>
      </w:r>
    </w:p>
    <w:p w:rsidR="00C0162D" w:rsidRDefault="00C0162D" w:rsidP="00C0162D">
      <w:pPr>
        <w:jc w:val="both"/>
        <w:rPr>
          <w:rFonts w:ascii="Arial" w:hAnsi="Arial"/>
          <w:sz w:val="20"/>
          <w:szCs w:val="20"/>
        </w:rPr>
      </w:pPr>
      <w:r>
        <w:rPr>
          <w:rFonts w:ascii="Arial" w:hAnsi="Arial"/>
          <w:sz w:val="20"/>
          <w:szCs w:val="20"/>
        </w:rPr>
        <w:t xml:space="preserve">Remuneración del personal de base segunda quincena de agosto 2016 </w:t>
      </w:r>
    </w:p>
    <w:p w:rsidR="00C515F6" w:rsidRDefault="00C515F6" w:rsidP="00504A5E">
      <w:pPr>
        <w:jc w:val="both"/>
        <w:rPr>
          <w:rFonts w:ascii="Arial" w:hAnsi="Arial"/>
          <w:b/>
          <w:sz w:val="20"/>
          <w:szCs w:val="20"/>
        </w:rPr>
      </w:pPr>
    </w:p>
    <w:p w:rsidR="00C0162D" w:rsidRDefault="00C0162D" w:rsidP="00504A5E">
      <w:pPr>
        <w:jc w:val="both"/>
        <w:rPr>
          <w:rFonts w:ascii="Arial" w:hAnsi="Arial"/>
          <w:b/>
          <w:sz w:val="20"/>
          <w:szCs w:val="20"/>
        </w:rPr>
      </w:pPr>
      <w:r w:rsidRPr="00C0162D">
        <w:rPr>
          <w:rFonts w:ascii="Arial" w:hAnsi="Arial"/>
          <w:b/>
          <w:noProof/>
          <w:sz w:val="20"/>
          <w:szCs w:val="20"/>
          <w:lang w:val="es-MX" w:eastAsia="es-MX"/>
        </w:rPr>
        <w:drawing>
          <wp:inline distT="0" distB="0" distL="0" distR="0">
            <wp:extent cx="5400040" cy="3037840"/>
            <wp:effectExtent l="19050" t="0" r="0" b="0"/>
            <wp:docPr id="34"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tretch>
                      <a:fillRect/>
                    </a:stretch>
                  </pic:blipFill>
                  <pic:spPr>
                    <a:xfrm>
                      <a:off x="0" y="0"/>
                      <a:ext cx="5400040" cy="3037840"/>
                    </a:xfrm>
                    <a:prstGeom prst="rect">
                      <a:avLst/>
                    </a:prstGeom>
                  </pic:spPr>
                </pic:pic>
              </a:graphicData>
            </a:graphic>
          </wp:inline>
        </w:drawing>
      </w:r>
    </w:p>
    <w:p w:rsidR="00C0162D" w:rsidRDefault="00C0162D" w:rsidP="00504A5E">
      <w:pPr>
        <w:jc w:val="both"/>
        <w:rPr>
          <w:rFonts w:ascii="Arial" w:hAnsi="Arial"/>
          <w:b/>
          <w:sz w:val="20"/>
          <w:szCs w:val="20"/>
        </w:rPr>
      </w:pPr>
    </w:p>
    <w:p w:rsidR="00C0162D" w:rsidRDefault="00383AED" w:rsidP="00C0162D">
      <w:pPr>
        <w:jc w:val="both"/>
        <w:rPr>
          <w:rFonts w:ascii="Arial" w:hAnsi="Arial"/>
          <w:sz w:val="20"/>
          <w:szCs w:val="20"/>
        </w:rPr>
      </w:pPr>
      <w:hyperlink r:id="rId145" w:history="1">
        <w:r w:rsidR="00C0162D" w:rsidRPr="00C306B2">
          <w:rPr>
            <w:rStyle w:val="Hipervnculo"/>
            <w:rFonts w:ascii="Arial" w:hAnsi="Arial"/>
            <w:sz w:val="20"/>
            <w:szCs w:val="20"/>
          </w:rPr>
          <w:t>http://transparencia.congresojal.gob.mx/modulos/nomina/impresion_quincena.php?id=160802</w:t>
        </w:r>
      </w:hyperlink>
    </w:p>
    <w:p w:rsidR="00C0162D" w:rsidRDefault="00C0162D" w:rsidP="00C0162D">
      <w:pPr>
        <w:jc w:val="both"/>
        <w:rPr>
          <w:rFonts w:ascii="Arial" w:hAnsi="Arial"/>
          <w:sz w:val="20"/>
          <w:szCs w:val="20"/>
        </w:rPr>
      </w:pPr>
    </w:p>
    <w:p w:rsidR="00C0162D" w:rsidRDefault="00166C3C" w:rsidP="00C0162D">
      <w:pPr>
        <w:jc w:val="both"/>
        <w:rPr>
          <w:rFonts w:ascii="Arial" w:hAnsi="Arial"/>
          <w:sz w:val="20"/>
          <w:szCs w:val="20"/>
        </w:rPr>
      </w:pPr>
      <w:r>
        <w:rPr>
          <w:rFonts w:ascii="Arial" w:hAnsi="Arial"/>
          <w:sz w:val="20"/>
          <w:szCs w:val="20"/>
        </w:rPr>
        <w:t>*</w:t>
      </w:r>
      <w:r w:rsidR="00C0162D">
        <w:rPr>
          <w:rFonts w:ascii="Arial" w:hAnsi="Arial"/>
          <w:sz w:val="20"/>
          <w:szCs w:val="20"/>
        </w:rPr>
        <w:t>Observación: Con el objetivo de mejorar las buenas prácticas en materia de transparencia legislativa se puede hacer una especificación que haga referencia a los empleados de confianza, eventuales y honorarios.</w:t>
      </w:r>
    </w:p>
    <w:p w:rsidR="00C0162D" w:rsidRDefault="00C0162D" w:rsidP="00C0162D">
      <w:pPr>
        <w:jc w:val="both"/>
        <w:rPr>
          <w:rFonts w:ascii="Arial" w:hAnsi="Arial"/>
          <w:sz w:val="20"/>
          <w:szCs w:val="20"/>
        </w:rPr>
      </w:pPr>
    </w:p>
    <w:p w:rsidR="00C0162D" w:rsidRDefault="00C0162D" w:rsidP="00C0162D">
      <w:pPr>
        <w:jc w:val="both"/>
        <w:rPr>
          <w:rFonts w:ascii="Arial" w:hAnsi="Arial"/>
          <w:sz w:val="20"/>
          <w:szCs w:val="20"/>
        </w:rPr>
      </w:pPr>
      <w:r>
        <w:rPr>
          <w:rFonts w:ascii="Arial" w:hAnsi="Arial"/>
          <w:sz w:val="20"/>
          <w:szCs w:val="20"/>
        </w:rPr>
        <w:t xml:space="preserve">28.2  </w:t>
      </w:r>
    </w:p>
    <w:p w:rsidR="00C0162D" w:rsidRDefault="00C0162D" w:rsidP="00C0162D">
      <w:pPr>
        <w:jc w:val="both"/>
        <w:rPr>
          <w:rFonts w:ascii="Arial" w:hAnsi="Arial"/>
          <w:sz w:val="20"/>
          <w:szCs w:val="20"/>
        </w:rPr>
      </w:pPr>
      <w:r>
        <w:rPr>
          <w:rFonts w:ascii="Arial" w:hAnsi="Arial"/>
          <w:sz w:val="20"/>
          <w:szCs w:val="20"/>
        </w:rPr>
        <w:t>Prestaciones del personal de base: Quinquenio y pensiones segunda quincena de agosto 2016.</w:t>
      </w:r>
    </w:p>
    <w:p w:rsidR="00C0162D" w:rsidRDefault="00C0162D" w:rsidP="00504A5E">
      <w:pPr>
        <w:jc w:val="both"/>
        <w:rPr>
          <w:rFonts w:ascii="Arial" w:hAnsi="Arial"/>
          <w:b/>
          <w:sz w:val="20"/>
          <w:szCs w:val="20"/>
        </w:rPr>
      </w:pPr>
      <w:r w:rsidRPr="00C0162D">
        <w:rPr>
          <w:rFonts w:ascii="Arial" w:hAnsi="Arial"/>
          <w:b/>
          <w:noProof/>
          <w:sz w:val="20"/>
          <w:szCs w:val="20"/>
          <w:lang w:val="es-MX" w:eastAsia="es-MX"/>
        </w:rPr>
        <w:lastRenderedPageBreak/>
        <w:drawing>
          <wp:inline distT="0" distB="0" distL="0" distR="0">
            <wp:extent cx="5400040" cy="3037840"/>
            <wp:effectExtent l="1905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stretch>
                      <a:fillRect/>
                    </a:stretch>
                  </pic:blipFill>
                  <pic:spPr>
                    <a:xfrm>
                      <a:off x="0" y="0"/>
                      <a:ext cx="5400040" cy="3037840"/>
                    </a:xfrm>
                    <a:prstGeom prst="rect">
                      <a:avLst/>
                    </a:prstGeom>
                  </pic:spPr>
                </pic:pic>
              </a:graphicData>
            </a:graphic>
          </wp:inline>
        </w:drawing>
      </w:r>
    </w:p>
    <w:p w:rsidR="00C0162D" w:rsidRDefault="00C0162D" w:rsidP="00504A5E">
      <w:pPr>
        <w:jc w:val="both"/>
        <w:rPr>
          <w:rFonts w:ascii="Arial" w:hAnsi="Arial"/>
          <w:b/>
          <w:sz w:val="20"/>
          <w:szCs w:val="20"/>
        </w:rPr>
      </w:pPr>
    </w:p>
    <w:p w:rsidR="00C0162D" w:rsidRDefault="00C0162D" w:rsidP="00504A5E">
      <w:pPr>
        <w:jc w:val="both"/>
        <w:rPr>
          <w:rFonts w:ascii="Arial" w:hAnsi="Arial"/>
          <w:b/>
          <w:sz w:val="20"/>
          <w:szCs w:val="20"/>
        </w:rPr>
      </w:pPr>
    </w:p>
    <w:p w:rsidR="00C0162D" w:rsidRDefault="00383AED" w:rsidP="00C0162D">
      <w:pPr>
        <w:jc w:val="both"/>
        <w:rPr>
          <w:rFonts w:ascii="Arial" w:hAnsi="Arial"/>
          <w:sz w:val="20"/>
          <w:szCs w:val="20"/>
        </w:rPr>
      </w:pPr>
      <w:hyperlink r:id="rId147" w:history="1">
        <w:r w:rsidR="00C0162D" w:rsidRPr="00C306B2">
          <w:rPr>
            <w:rStyle w:val="Hipervnculo"/>
            <w:rFonts w:ascii="Arial" w:hAnsi="Arial"/>
            <w:sz w:val="20"/>
            <w:szCs w:val="20"/>
          </w:rPr>
          <w:t>http://transparencia.congresojal.gob.mx/modulos/nomina/impresion_quincena.php?id=160802</w:t>
        </w:r>
      </w:hyperlink>
    </w:p>
    <w:p w:rsidR="00C0162D" w:rsidRDefault="00C0162D" w:rsidP="00C0162D">
      <w:pPr>
        <w:jc w:val="both"/>
        <w:rPr>
          <w:rFonts w:ascii="Arial" w:hAnsi="Arial"/>
          <w:sz w:val="20"/>
          <w:szCs w:val="20"/>
        </w:rPr>
      </w:pPr>
    </w:p>
    <w:p w:rsidR="00C0162D" w:rsidRDefault="00C0162D" w:rsidP="00C0162D">
      <w:pPr>
        <w:jc w:val="both"/>
        <w:rPr>
          <w:rFonts w:ascii="Arial" w:hAnsi="Arial"/>
          <w:sz w:val="20"/>
          <w:szCs w:val="20"/>
        </w:rPr>
      </w:pPr>
    </w:p>
    <w:p w:rsidR="00C0162D" w:rsidRDefault="00C0162D" w:rsidP="00C0162D">
      <w:pPr>
        <w:jc w:val="both"/>
        <w:rPr>
          <w:rFonts w:ascii="Arial" w:hAnsi="Arial"/>
          <w:sz w:val="20"/>
          <w:szCs w:val="20"/>
        </w:rPr>
      </w:pPr>
      <w:r>
        <w:rPr>
          <w:rFonts w:ascii="Arial" w:hAnsi="Arial"/>
          <w:sz w:val="20"/>
          <w:szCs w:val="20"/>
        </w:rPr>
        <w:t>Prestaciones del personal de base: Ayuda de despensa y transporte segunda quincena de agosto de 2016.</w:t>
      </w:r>
    </w:p>
    <w:p w:rsidR="00C0162D" w:rsidRDefault="00C0162D" w:rsidP="00C0162D">
      <w:pPr>
        <w:jc w:val="both"/>
        <w:rPr>
          <w:rFonts w:ascii="Arial" w:hAnsi="Arial"/>
          <w:sz w:val="20"/>
          <w:szCs w:val="20"/>
        </w:rPr>
      </w:pPr>
    </w:p>
    <w:p w:rsidR="00C0162D" w:rsidRDefault="00C0162D" w:rsidP="00504A5E">
      <w:pPr>
        <w:jc w:val="both"/>
        <w:rPr>
          <w:rFonts w:ascii="Arial" w:hAnsi="Arial"/>
          <w:b/>
          <w:sz w:val="20"/>
          <w:szCs w:val="20"/>
        </w:rPr>
      </w:pPr>
      <w:r w:rsidRPr="00C0162D">
        <w:rPr>
          <w:rFonts w:ascii="Arial" w:hAnsi="Arial"/>
          <w:b/>
          <w:noProof/>
          <w:sz w:val="20"/>
          <w:szCs w:val="20"/>
          <w:lang w:val="es-MX" w:eastAsia="es-MX"/>
        </w:rPr>
        <w:drawing>
          <wp:inline distT="0" distB="0" distL="0" distR="0">
            <wp:extent cx="5400040" cy="3037840"/>
            <wp:effectExtent l="1905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400040" cy="3037840"/>
                    </a:xfrm>
                    <a:prstGeom prst="rect">
                      <a:avLst/>
                    </a:prstGeom>
                  </pic:spPr>
                </pic:pic>
              </a:graphicData>
            </a:graphic>
          </wp:inline>
        </w:drawing>
      </w:r>
    </w:p>
    <w:p w:rsidR="00C0162D" w:rsidRDefault="00C0162D" w:rsidP="00504A5E">
      <w:pPr>
        <w:jc w:val="both"/>
        <w:rPr>
          <w:rFonts w:ascii="Arial" w:hAnsi="Arial"/>
          <w:b/>
          <w:sz w:val="20"/>
          <w:szCs w:val="20"/>
        </w:rPr>
      </w:pPr>
    </w:p>
    <w:p w:rsidR="00C0162D" w:rsidRDefault="00383AED" w:rsidP="00C0162D">
      <w:pPr>
        <w:rPr>
          <w:rFonts w:ascii="Arial" w:hAnsi="Arial"/>
          <w:sz w:val="20"/>
          <w:szCs w:val="20"/>
        </w:rPr>
      </w:pPr>
      <w:hyperlink r:id="rId149" w:history="1">
        <w:r w:rsidR="00C0162D" w:rsidRPr="00C306B2">
          <w:rPr>
            <w:rStyle w:val="Hipervnculo"/>
            <w:rFonts w:ascii="Arial" w:hAnsi="Arial"/>
            <w:sz w:val="20"/>
            <w:szCs w:val="20"/>
          </w:rPr>
          <w:t>http://transparencia.congresojal.gob.mx/modulos/nomina/impresion_quincena.php?id=160819</w:t>
        </w:r>
      </w:hyperlink>
    </w:p>
    <w:p w:rsidR="00C0162D" w:rsidRDefault="00C0162D" w:rsidP="00C0162D">
      <w:pPr>
        <w:rPr>
          <w:rFonts w:ascii="Arial" w:hAnsi="Arial"/>
          <w:sz w:val="20"/>
          <w:szCs w:val="20"/>
        </w:rPr>
      </w:pPr>
    </w:p>
    <w:p w:rsidR="00C0162D" w:rsidRDefault="00C0162D" w:rsidP="00C0162D">
      <w:pPr>
        <w:rPr>
          <w:rFonts w:ascii="Arial" w:hAnsi="Arial"/>
          <w:sz w:val="20"/>
          <w:szCs w:val="20"/>
        </w:rPr>
      </w:pPr>
      <w:r>
        <w:rPr>
          <w:rFonts w:ascii="Arial" w:hAnsi="Arial"/>
          <w:sz w:val="20"/>
          <w:szCs w:val="20"/>
        </w:rPr>
        <w:t xml:space="preserve">Observación: El personal que labora en el Congreso del Estado bajo la categoría de “supernumerario” no cuenta con ninguna prestación de acuerdo a la nómina publicada en su portal de internet. </w:t>
      </w:r>
    </w:p>
    <w:p w:rsidR="00C0162D" w:rsidRDefault="00C0162D" w:rsidP="00504A5E">
      <w:pPr>
        <w:jc w:val="both"/>
        <w:rPr>
          <w:rFonts w:ascii="Arial" w:hAnsi="Arial"/>
          <w:b/>
          <w:sz w:val="20"/>
          <w:szCs w:val="20"/>
        </w:rPr>
      </w:pPr>
      <w:r w:rsidRPr="00C0162D">
        <w:rPr>
          <w:rFonts w:ascii="Arial" w:hAnsi="Arial"/>
          <w:b/>
          <w:noProof/>
          <w:sz w:val="20"/>
          <w:szCs w:val="20"/>
          <w:lang w:val="es-MX" w:eastAsia="es-MX"/>
        </w:rPr>
        <w:lastRenderedPageBreak/>
        <w:drawing>
          <wp:inline distT="0" distB="0" distL="0" distR="0">
            <wp:extent cx="5400040" cy="3037840"/>
            <wp:effectExtent l="1905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stretch>
                      <a:fillRect/>
                    </a:stretch>
                  </pic:blipFill>
                  <pic:spPr>
                    <a:xfrm>
                      <a:off x="0" y="0"/>
                      <a:ext cx="5400040" cy="3037840"/>
                    </a:xfrm>
                    <a:prstGeom prst="rect">
                      <a:avLst/>
                    </a:prstGeom>
                  </pic:spPr>
                </pic:pic>
              </a:graphicData>
            </a:graphic>
          </wp:inline>
        </w:drawing>
      </w:r>
    </w:p>
    <w:p w:rsidR="00C0162D" w:rsidRDefault="00C0162D" w:rsidP="00504A5E">
      <w:pPr>
        <w:jc w:val="both"/>
        <w:rPr>
          <w:rFonts w:ascii="Arial" w:hAnsi="Arial"/>
          <w:b/>
          <w:sz w:val="20"/>
          <w:szCs w:val="20"/>
        </w:rPr>
      </w:pPr>
    </w:p>
    <w:p w:rsidR="00C0162D" w:rsidRDefault="00383AED" w:rsidP="00C0162D">
      <w:pPr>
        <w:rPr>
          <w:rFonts w:ascii="Arial" w:hAnsi="Arial"/>
          <w:sz w:val="20"/>
          <w:szCs w:val="20"/>
        </w:rPr>
      </w:pPr>
      <w:hyperlink r:id="rId151" w:history="1">
        <w:r w:rsidR="00C0162D" w:rsidRPr="00C306B2">
          <w:rPr>
            <w:rStyle w:val="Hipervnculo"/>
            <w:rFonts w:ascii="Arial" w:hAnsi="Arial"/>
            <w:sz w:val="20"/>
            <w:szCs w:val="20"/>
          </w:rPr>
          <w:t>http://transparencia.congresojal.gob.mx/modulos/nomina/impresion_quincena.php?id=160820</w:t>
        </w:r>
      </w:hyperlink>
    </w:p>
    <w:p w:rsidR="00C0162D" w:rsidRDefault="00C0162D" w:rsidP="00504A5E">
      <w:pPr>
        <w:jc w:val="both"/>
        <w:rPr>
          <w:rFonts w:ascii="Arial" w:hAnsi="Arial"/>
          <w:b/>
          <w:sz w:val="20"/>
          <w:szCs w:val="20"/>
        </w:rPr>
      </w:pPr>
    </w:p>
    <w:p w:rsidR="00C0162D" w:rsidRDefault="00C0162D" w:rsidP="00504A5E">
      <w:pPr>
        <w:jc w:val="both"/>
        <w:rPr>
          <w:rFonts w:ascii="Arial" w:hAnsi="Arial"/>
          <w:b/>
          <w:sz w:val="20"/>
          <w:szCs w:val="20"/>
        </w:rPr>
      </w:pPr>
    </w:p>
    <w:p w:rsidR="008E74E6" w:rsidRPr="00C33BFD" w:rsidRDefault="00C33BFD" w:rsidP="00504A5E">
      <w:pPr>
        <w:jc w:val="both"/>
        <w:rPr>
          <w:rFonts w:ascii="Arial" w:hAnsi="Arial"/>
          <w:b/>
          <w:szCs w:val="20"/>
          <w:u w:val="single"/>
        </w:rPr>
      </w:pPr>
      <w:r w:rsidRPr="00C33BFD">
        <w:rPr>
          <w:rFonts w:ascii="Arial" w:hAnsi="Arial"/>
          <w:b/>
          <w:szCs w:val="20"/>
          <w:u w:val="single"/>
        </w:rPr>
        <w:t>BLOQUE “ADMINISTRACIÓN”</w:t>
      </w:r>
    </w:p>
    <w:p w:rsidR="00667A9E" w:rsidRPr="00504A5E" w:rsidRDefault="00667A9E" w:rsidP="00504A5E">
      <w:pPr>
        <w:jc w:val="both"/>
        <w:rPr>
          <w:rFonts w:ascii="Arial" w:hAnsi="Arial"/>
          <w:sz w:val="20"/>
          <w:szCs w:val="20"/>
        </w:rPr>
      </w:pPr>
    </w:p>
    <w:p w:rsidR="00BD7C94" w:rsidRPr="00BD7C94" w:rsidRDefault="00BD7C94" w:rsidP="00BD7C94">
      <w:pPr>
        <w:jc w:val="both"/>
        <w:rPr>
          <w:rFonts w:ascii="Arial" w:hAnsi="Arial"/>
          <w:sz w:val="20"/>
          <w:szCs w:val="20"/>
        </w:rPr>
      </w:pPr>
      <w:r w:rsidRPr="00BD7C94">
        <w:rPr>
          <w:rFonts w:ascii="Arial" w:hAnsi="Arial"/>
          <w:sz w:val="20"/>
          <w:szCs w:val="20"/>
        </w:rPr>
        <w:t xml:space="preserve">29.- </w:t>
      </w:r>
      <w:r w:rsidRPr="00BD7C94">
        <w:rPr>
          <w:rFonts w:ascii="Arial" w:hAnsi="Arial" w:cs="Arial"/>
          <w:sz w:val="20"/>
          <w:szCs w:val="20"/>
        </w:rPr>
        <w:t xml:space="preserve">El Poder Legislativo local tiene a la vista de toda persona en formato abierto, accesible y electrónico información sobre los </w:t>
      </w:r>
      <w:r w:rsidRPr="00BD7C94">
        <w:rPr>
          <w:rFonts w:ascii="Arial" w:hAnsi="Arial"/>
          <w:b/>
          <w:sz w:val="20"/>
          <w:szCs w:val="20"/>
          <w:u w:val="single"/>
        </w:rPr>
        <w:t>proyectos de</w:t>
      </w:r>
      <w:r w:rsidRPr="00BD7C94">
        <w:rPr>
          <w:rFonts w:ascii="Arial" w:hAnsi="Arial"/>
          <w:sz w:val="20"/>
          <w:szCs w:val="20"/>
          <w:u w:val="single"/>
        </w:rPr>
        <w:t xml:space="preserve"> </w:t>
      </w:r>
      <w:r w:rsidRPr="00BD7C94">
        <w:rPr>
          <w:rFonts w:ascii="Arial" w:hAnsi="Arial"/>
          <w:b/>
          <w:sz w:val="20"/>
          <w:szCs w:val="20"/>
          <w:u w:val="single"/>
        </w:rPr>
        <w:t>presupuesto anual</w:t>
      </w:r>
      <w:r w:rsidRPr="00BD7C94">
        <w:rPr>
          <w:rFonts w:ascii="Arial" w:hAnsi="Arial"/>
          <w:b/>
          <w:sz w:val="20"/>
          <w:szCs w:val="20"/>
          <w:lang w:val="es-MX"/>
        </w:rPr>
        <w:t xml:space="preserve"> </w:t>
      </w:r>
      <w:r w:rsidRPr="00BD7C94">
        <w:rPr>
          <w:rFonts w:ascii="Arial" w:hAnsi="Arial"/>
          <w:sz w:val="20"/>
          <w:szCs w:val="20"/>
        </w:rPr>
        <w:t xml:space="preserve">aprobados por la actual legislatura (incluyendo el año en curso) </w:t>
      </w:r>
      <w:r w:rsidRPr="00BD7C94">
        <w:rPr>
          <w:rFonts w:ascii="Arial" w:hAnsi="Arial"/>
          <w:sz w:val="20"/>
          <w:szCs w:val="20"/>
          <w:lang w:val="es-MX"/>
        </w:rPr>
        <w:t xml:space="preserve">y está actualizada </w:t>
      </w:r>
      <w:r w:rsidRPr="00BD7C94">
        <w:rPr>
          <w:rFonts w:ascii="Arial" w:hAnsi="Arial" w:cs="Arial"/>
          <w:sz w:val="20"/>
          <w:szCs w:val="20"/>
        </w:rPr>
        <w:t>al menos al trimestre inmediato anterior de vigencia:</w:t>
      </w:r>
    </w:p>
    <w:p w:rsidR="00BD7C94" w:rsidRPr="00BD7C94" w:rsidRDefault="00BD7C94" w:rsidP="00BD7C94">
      <w:pPr>
        <w:jc w:val="both"/>
        <w:rPr>
          <w:rFonts w:ascii="Arial" w:hAnsi="Arial"/>
          <w:sz w:val="20"/>
          <w:szCs w:val="20"/>
        </w:rPr>
      </w:pPr>
      <w:r w:rsidRPr="00BD7C94">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1"/>
        <w:gridCol w:w="415"/>
        <w:gridCol w:w="352"/>
        <w:gridCol w:w="534"/>
        <w:gridCol w:w="328"/>
      </w:tblGrid>
      <w:tr w:rsidR="00BD7C94" w:rsidRPr="00BD7C94" w:rsidTr="00C0162D">
        <w:tc>
          <w:tcPr>
            <w:tcW w:w="406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29.1 Se presenta de manera global (el monto total del presupuesto). </w:t>
            </w:r>
          </w:p>
        </w:tc>
        <w:tc>
          <w:tcPr>
            <w:tcW w:w="238"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Sí </w:t>
            </w:r>
          </w:p>
        </w:tc>
        <w:tc>
          <w:tcPr>
            <w:tcW w:w="202" w:type="pct"/>
          </w:tcPr>
          <w:p w:rsidR="00BD7C94" w:rsidRPr="003B107F" w:rsidRDefault="00BD7C94" w:rsidP="00BD7C94">
            <w:pPr>
              <w:jc w:val="both"/>
              <w:rPr>
                <w:rFonts w:ascii="Arial" w:hAnsi="Arial"/>
                <w:color w:val="000000" w:themeColor="text1"/>
                <w:sz w:val="20"/>
                <w:szCs w:val="20"/>
                <w:lang w:eastAsia="en-US"/>
              </w:rPr>
            </w:pPr>
            <w:r w:rsidRPr="003B107F">
              <w:rPr>
                <w:rFonts w:ascii="Arial" w:hAnsi="Arial"/>
                <w:color w:val="000000" w:themeColor="text1"/>
                <w:sz w:val="20"/>
                <w:szCs w:val="20"/>
                <w:lang w:eastAsia="en-US"/>
              </w:rPr>
              <w:t>X</w:t>
            </w:r>
          </w:p>
        </w:tc>
        <w:tc>
          <w:tcPr>
            <w:tcW w:w="30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No </w:t>
            </w:r>
          </w:p>
        </w:tc>
        <w:tc>
          <w:tcPr>
            <w:tcW w:w="188" w:type="pct"/>
          </w:tcPr>
          <w:p w:rsidR="00BD7C94" w:rsidRPr="00BD7C94" w:rsidRDefault="00BD7C94" w:rsidP="00BD7C94">
            <w:pPr>
              <w:jc w:val="both"/>
              <w:rPr>
                <w:rFonts w:ascii="Arial" w:hAnsi="Arial"/>
                <w:color w:val="FF0000"/>
                <w:sz w:val="20"/>
                <w:szCs w:val="20"/>
                <w:lang w:eastAsia="en-US"/>
              </w:rPr>
            </w:pPr>
          </w:p>
        </w:tc>
      </w:tr>
      <w:tr w:rsidR="00BD7C94" w:rsidRPr="00BD7C94" w:rsidTr="00C0162D">
        <w:tc>
          <w:tcPr>
            <w:tcW w:w="406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29.2 Se presenta desglosado por monto asignado a diputados, órganos y dependencias.   </w:t>
            </w:r>
          </w:p>
        </w:tc>
        <w:tc>
          <w:tcPr>
            <w:tcW w:w="238"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Sí </w:t>
            </w:r>
          </w:p>
        </w:tc>
        <w:tc>
          <w:tcPr>
            <w:tcW w:w="202" w:type="pct"/>
          </w:tcPr>
          <w:p w:rsidR="00BD7C94" w:rsidRPr="003B107F" w:rsidRDefault="00BD7C94" w:rsidP="00BD7C94">
            <w:pPr>
              <w:jc w:val="both"/>
              <w:rPr>
                <w:rFonts w:ascii="Arial" w:hAnsi="Arial"/>
                <w:color w:val="000000" w:themeColor="text1"/>
                <w:sz w:val="20"/>
                <w:szCs w:val="20"/>
                <w:lang w:eastAsia="en-US"/>
              </w:rPr>
            </w:pPr>
            <w:r w:rsidRPr="003B107F">
              <w:rPr>
                <w:rFonts w:ascii="Arial" w:hAnsi="Arial"/>
                <w:color w:val="000000" w:themeColor="text1"/>
                <w:sz w:val="20"/>
                <w:szCs w:val="20"/>
                <w:lang w:eastAsia="en-US"/>
              </w:rPr>
              <w:t>X</w:t>
            </w:r>
          </w:p>
        </w:tc>
        <w:tc>
          <w:tcPr>
            <w:tcW w:w="30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No </w:t>
            </w:r>
          </w:p>
        </w:tc>
        <w:tc>
          <w:tcPr>
            <w:tcW w:w="188" w:type="pct"/>
          </w:tcPr>
          <w:p w:rsidR="00BD7C94" w:rsidRPr="00BD7C94" w:rsidRDefault="00BD7C94" w:rsidP="00BD7C94">
            <w:pPr>
              <w:jc w:val="both"/>
              <w:rPr>
                <w:rFonts w:ascii="Arial" w:hAnsi="Arial"/>
                <w:color w:val="FF0000"/>
                <w:sz w:val="20"/>
                <w:szCs w:val="20"/>
                <w:lang w:eastAsia="en-US"/>
              </w:rPr>
            </w:pPr>
          </w:p>
        </w:tc>
      </w:tr>
      <w:tr w:rsidR="00BD7C94" w:rsidRPr="00BD7C94" w:rsidTr="00C0162D">
        <w:tc>
          <w:tcPr>
            <w:tcW w:w="406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29.3 Se presenta desglosado por objeto de gasto para el año que transcurre </w:t>
            </w:r>
          </w:p>
        </w:tc>
        <w:tc>
          <w:tcPr>
            <w:tcW w:w="238"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Sí </w:t>
            </w:r>
          </w:p>
        </w:tc>
        <w:tc>
          <w:tcPr>
            <w:tcW w:w="202" w:type="pct"/>
          </w:tcPr>
          <w:p w:rsidR="00BD7C94" w:rsidRPr="003B107F" w:rsidRDefault="00BD7C94" w:rsidP="00BD7C94">
            <w:pPr>
              <w:jc w:val="both"/>
              <w:rPr>
                <w:rFonts w:ascii="Arial" w:hAnsi="Arial"/>
                <w:color w:val="000000" w:themeColor="text1"/>
                <w:sz w:val="20"/>
                <w:szCs w:val="20"/>
                <w:lang w:eastAsia="en-US"/>
              </w:rPr>
            </w:pPr>
            <w:r w:rsidRPr="003B107F">
              <w:rPr>
                <w:rFonts w:ascii="Arial" w:hAnsi="Arial"/>
                <w:color w:val="000000" w:themeColor="text1"/>
                <w:sz w:val="20"/>
                <w:szCs w:val="20"/>
                <w:lang w:eastAsia="en-US"/>
              </w:rPr>
              <w:t>X</w:t>
            </w:r>
          </w:p>
        </w:tc>
        <w:tc>
          <w:tcPr>
            <w:tcW w:w="30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No </w:t>
            </w:r>
          </w:p>
        </w:tc>
        <w:tc>
          <w:tcPr>
            <w:tcW w:w="188" w:type="pct"/>
          </w:tcPr>
          <w:p w:rsidR="00BD7C94" w:rsidRPr="00BD7C94" w:rsidRDefault="00BD7C94" w:rsidP="00BD7C94">
            <w:pPr>
              <w:jc w:val="both"/>
              <w:rPr>
                <w:rFonts w:ascii="Arial" w:hAnsi="Arial"/>
                <w:color w:val="FF0000"/>
                <w:sz w:val="20"/>
                <w:szCs w:val="20"/>
                <w:lang w:eastAsia="en-US"/>
              </w:rPr>
            </w:pPr>
          </w:p>
        </w:tc>
      </w:tr>
      <w:tr w:rsidR="00BD7C94" w:rsidRPr="00BD7C94" w:rsidTr="00C0162D">
        <w:tc>
          <w:tcPr>
            <w:tcW w:w="406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29.4 Se publica los tres presupuestos anuales de la legislatura anterior por objeto de gasto  </w:t>
            </w:r>
          </w:p>
        </w:tc>
        <w:tc>
          <w:tcPr>
            <w:tcW w:w="238"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Sí</w:t>
            </w:r>
          </w:p>
        </w:tc>
        <w:tc>
          <w:tcPr>
            <w:tcW w:w="202" w:type="pct"/>
          </w:tcPr>
          <w:p w:rsidR="00BD7C94" w:rsidRPr="003B107F" w:rsidRDefault="00BD7C94" w:rsidP="00BD7C94">
            <w:pPr>
              <w:jc w:val="both"/>
              <w:rPr>
                <w:rFonts w:ascii="Arial" w:hAnsi="Arial"/>
                <w:color w:val="000000" w:themeColor="text1"/>
                <w:sz w:val="20"/>
                <w:szCs w:val="20"/>
                <w:lang w:eastAsia="en-US"/>
              </w:rPr>
            </w:pPr>
            <w:r w:rsidRPr="003B107F">
              <w:rPr>
                <w:rFonts w:ascii="Arial" w:hAnsi="Arial"/>
                <w:color w:val="000000" w:themeColor="text1"/>
                <w:sz w:val="20"/>
                <w:szCs w:val="20"/>
                <w:lang w:eastAsia="en-US"/>
              </w:rPr>
              <w:t>X</w:t>
            </w:r>
          </w:p>
        </w:tc>
        <w:tc>
          <w:tcPr>
            <w:tcW w:w="30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No</w:t>
            </w:r>
          </w:p>
        </w:tc>
        <w:tc>
          <w:tcPr>
            <w:tcW w:w="188" w:type="pct"/>
          </w:tcPr>
          <w:p w:rsidR="00BD7C94" w:rsidRPr="00BD7C94" w:rsidRDefault="00BD7C94" w:rsidP="00BD7C94">
            <w:pPr>
              <w:jc w:val="both"/>
              <w:rPr>
                <w:rFonts w:ascii="Arial" w:hAnsi="Arial"/>
                <w:color w:val="FF0000"/>
                <w:sz w:val="20"/>
                <w:szCs w:val="20"/>
                <w:lang w:eastAsia="en-US"/>
              </w:rPr>
            </w:pPr>
          </w:p>
        </w:tc>
      </w:tr>
    </w:tbl>
    <w:p w:rsidR="00BD7C94" w:rsidRPr="00BD7C94" w:rsidRDefault="00BD7C94" w:rsidP="00BD7C94">
      <w:pPr>
        <w:jc w:val="both"/>
        <w:rPr>
          <w:rFonts w:ascii="Arial" w:hAnsi="Arial" w:cs="Arial"/>
          <w:sz w:val="16"/>
          <w:szCs w:val="20"/>
        </w:rPr>
      </w:pPr>
      <w:r w:rsidRPr="00BD7C94">
        <w:rPr>
          <w:rFonts w:ascii="Arial" w:hAnsi="Arial" w:cs="Arial"/>
          <w:sz w:val="16"/>
          <w:szCs w:val="20"/>
        </w:rPr>
        <w:t>*Obligación de transparencia según artículo 70 (</w:t>
      </w:r>
      <w:proofErr w:type="spellStart"/>
      <w:r w:rsidRPr="00BD7C94">
        <w:rPr>
          <w:rFonts w:ascii="Arial" w:hAnsi="Arial" w:cs="Arial"/>
          <w:sz w:val="16"/>
          <w:szCs w:val="20"/>
        </w:rPr>
        <w:t>fracc</w:t>
      </w:r>
      <w:proofErr w:type="spellEnd"/>
      <w:r w:rsidRPr="00BD7C94">
        <w:rPr>
          <w:rFonts w:ascii="Arial" w:hAnsi="Arial" w:cs="Arial"/>
          <w:sz w:val="16"/>
          <w:szCs w:val="20"/>
        </w:rPr>
        <w:t>. XXI) de la LGTAIP, aunque no con este nivel de desglose.</w:t>
      </w:r>
    </w:p>
    <w:p w:rsidR="00BD7C94" w:rsidRPr="00BD7C94" w:rsidRDefault="00BD7C94" w:rsidP="00BD7C94">
      <w:pPr>
        <w:jc w:val="both"/>
        <w:rPr>
          <w:rFonts w:ascii="Arial" w:hAnsi="Arial"/>
          <w:sz w:val="20"/>
          <w:szCs w:val="20"/>
        </w:rPr>
      </w:pPr>
    </w:p>
    <w:p w:rsidR="00BD7C94" w:rsidRPr="00BD7C94" w:rsidRDefault="00BD7C94" w:rsidP="00BD7C94">
      <w:pPr>
        <w:jc w:val="both"/>
        <w:rPr>
          <w:rFonts w:ascii="Arial" w:hAnsi="Arial"/>
          <w:sz w:val="20"/>
          <w:szCs w:val="20"/>
        </w:rPr>
      </w:pPr>
      <w:r w:rsidRPr="00BD7C94">
        <w:rPr>
          <w:rFonts w:ascii="Arial" w:hAnsi="Arial"/>
          <w:sz w:val="20"/>
          <w:szCs w:val="20"/>
        </w:rPr>
        <w:t xml:space="preserve">(29.1, 29.2) si se encontró la información </w:t>
      </w:r>
    </w:p>
    <w:p w:rsidR="00A9106B" w:rsidRPr="00504A5E" w:rsidRDefault="00A9106B" w:rsidP="00504A5E">
      <w:pPr>
        <w:jc w:val="both"/>
        <w:rPr>
          <w:rFonts w:ascii="Arial" w:hAnsi="Arial"/>
          <w:sz w:val="20"/>
          <w:szCs w:val="20"/>
        </w:rPr>
      </w:pPr>
    </w:p>
    <w:p w:rsidR="00A9106B" w:rsidRDefault="00BD7C94" w:rsidP="00504A5E">
      <w:pPr>
        <w:jc w:val="both"/>
        <w:rPr>
          <w:rFonts w:ascii="Arial" w:hAnsi="Arial"/>
          <w:sz w:val="20"/>
          <w:szCs w:val="20"/>
        </w:rPr>
      </w:pPr>
      <w:r>
        <w:rPr>
          <w:noProof/>
          <w:lang w:val="es-MX" w:eastAsia="es-MX"/>
        </w:rPr>
        <w:drawing>
          <wp:inline distT="0" distB="0" distL="0" distR="0">
            <wp:extent cx="4091305" cy="2686216"/>
            <wp:effectExtent l="0" t="0" r="444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print"/>
                    <a:srcRect l="26125" t="13781"/>
                    <a:stretch/>
                  </pic:blipFill>
                  <pic:spPr bwMode="auto">
                    <a:xfrm>
                      <a:off x="0" y="0"/>
                      <a:ext cx="4099863" cy="2691835"/>
                    </a:xfrm>
                    <a:prstGeom prst="rect">
                      <a:avLst/>
                    </a:prstGeom>
                    <a:ln>
                      <a:noFill/>
                    </a:ln>
                    <a:extLst>
                      <a:ext uri="{53640926-AAD7-44D8-BBD7-CCE9431645EC}">
                        <a14:shadowObscured xmlns:a14="http://schemas.microsoft.com/office/drawing/2010/main"/>
                      </a:ext>
                    </a:extLst>
                  </pic:spPr>
                </pic:pic>
              </a:graphicData>
            </a:graphic>
          </wp:inline>
        </w:drawing>
      </w:r>
    </w:p>
    <w:p w:rsidR="00BD7C94" w:rsidRDefault="00BD7C94" w:rsidP="00504A5E">
      <w:pPr>
        <w:jc w:val="both"/>
        <w:rPr>
          <w:rFonts w:ascii="Arial" w:hAnsi="Arial"/>
          <w:sz w:val="20"/>
          <w:szCs w:val="20"/>
        </w:rPr>
      </w:pPr>
    </w:p>
    <w:p w:rsidR="00BD7C94" w:rsidRPr="00BD7C94" w:rsidRDefault="00BD7C94" w:rsidP="00BD7C94">
      <w:pPr>
        <w:jc w:val="both"/>
        <w:rPr>
          <w:rFonts w:ascii="Arial" w:hAnsi="Arial"/>
          <w:sz w:val="20"/>
          <w:szCs w:val="20"/>
        </w:rPr>
      </w:pPr>
      <w:r w:rsidRPr="00BD7C94">
        <w:rPr>
          <w:rFonts w:ascii="Arial" w:hAnsi="Arial"/>
          <w:sz w:val="20"/>
          <w:szCs w:val="20"/>
        </w:rPr>
        <w:t>(29.3) si se encontró información, faltan cantidades</w:t>
      </w:r>
    </w:p>
    <w:p w:rsidR="00BD7C94" w:rsidRDefault="00BD7C94" w:rsidP="00504A5E">
      <w:pPr>
        <w:jc w:val="both"/>
        <w:rPr>
          <w:rFonts w:ascii="Arial" w:hAnsi="Arial"/>
          <w:sz w:val="20"/>
          <w:szCs w:val="20"/>
        </w:rPr>
      </w:pPr>
    </w:p>
    <w:p w:rsidR="00BD7C94" w:rsidRDefault="00BD7C94" w:rsidP="00504A5E">
      <w:pPr>
        <w:jc w:val="both"/>
        <w:rPr>
          <w:rFonts w:ascii="Arial" w:hAnsi="Arial"/>
          <w:sz w:val="20"/>
          <w:szCs w:val="20"/>
        </w:rPr>
      </w:pPr>
      <w:r>
        <w:rPr>
          <w:noProof/>
          <w:lang w:val="es-MX" w:eastAsia="es-MX"/>
        </w:rPr>
        <w:drawing>
          <wp:inline distT="0" distB="0" distL="0" distR="0">
            <wp:extent cx="4650592" cy="256032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print"/>
                    <a:srcRect l="13050" t="15704" r="1193"/>
                    <a:stretch/>
                  </pic:blipFill>
                  <pic:spPr bwMode="auto">
                    <a:xfrm>
                      <a:off x="0" y="0"/>
                      <a:ext cx="4651395" cy="2560762"/>
                    </a:xfrm>
                    <a:prstGeom prst="rect">
                      <a:avLst/>
                    </a:prstGeom>
                    <a:ln>
                      <a:noFill/>
                    </a:ln>
                    <a:extLst>
                      <a:ext uri="{53640926-AAD7-44D8-BBD7-CCE9431645EC}">
                        <a14:shadowObscured xmlns:a14="http://schemas.microsoft.com/office/drawing/2010/main"/>
                      </a:ext>
                    </a:extLst>
                  </pic:spPr>
                </pic:pic>
              </a:graphicData>
            </a:graphic>
          </wp:inline>
        </w:drawing>
      </w:r>
    </w:p>
    <w:p w:rsidR="00BD7C94" w:rsidRDefault="00BD7C94" w:rsidP="00504A5E">
      <w:pPr>
        <w:jc w:val="both"/>
        <w:rPr>
          <w:rFonts w:ascii="Arial" w:hAnsi="Arial"/>
          <w:sz w:val="20"/>
          <w:szCs w:val="20"/>
        </w:rPr>
      </w:pPr>
    </w:p>
    <w:p w:rsidR="00BD7C94" w:rsidRPr="00BD7C94" w:rsidRDefault="00BD7C94" w:rsidP="00BD7C94">
      <w:pPr>
        <w:jc w:val="both"/>
        <w:rPr>
          <w:rFonts w:ascii="Arial" w:hAnsi="Arial"/>
          <w:sz w:val="20"/>
          <w:szCs w:val="20"/>
        </w:rPr>
      </w:pPr>
      <w:r w:rsidRPr="00BD7C94">
        <w:rPr>
          <w:rFonts w:ascii="Arial" w:hAnsi="Arial"/>
          <w:sz w:val="20"/>
          <w:szCs w:val="20"/>
        </w:rPr>
        <w:t>(29.4) la información de los tres presupuestos anuales de las legislaturas anteriores</w:t>
      </w:r>
    </w:p>
    <w:p w:rsidR="00BD7C94" w:rsidRDefault="00BD7C94" w:rsidP="00504A5E">
      <w:pPr>
        <w:jc w:val="both"/>
        <w:rPr>
          <w:rFonts w:ascii="Arial" w:hAnsi="Arial"/>
          <w:sz w:val="20"/>
          <w:szCs w:val="20"/>
        </w:rPr>
      </w:pPr>
    </w:p>
    <w:p w:rsidR="00BD7C94" w:rsidRDefault="00BD7C94" w:rsidP="00504A5E">
      <w:pPr>
        <w:jc w:val="both"/>
        <w:rPr>
          <w:rFonts w:ascii="Arial" w:hAnsi="Arial"/>
          <w:sz w:val="20"/>
          <w:szCs w:val="20"/>
        </w:rPr>
      </w:pPr>
      <w:r>
        <w:rPr>
          <w:noProof/>
          <w:lang w:val="es-MX" w:eastAsia="es-MX"/>
        </w:rPr>
        <w:drawing>
          <wp:inline distT="0" distB="0" distL="0" distR="0">
            <wp:extent cx="4944724" cy="2576195"/>
            <wp:effectExtent l="0" t="0" r="889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srcRect l="8836" t="15181" r="-421"/>
                    <a:stretch/>
                  </pic:blipFill>
                  <pic:spPr bwMode="auto">
                    <a:xfrm>
                      <a:off x="0" y="0"/>
                      <a:ext cx="4945624" cy="2576664"/>
                    </a:xfrm>
                    <a:prstGeom prst="rect">
                      <a:avLst/>
                    </a:prstGeom>
                    <a:ln>
                      <a:noFill/>
                    </a:ln>
                    <a:extLst>
                      <a:ext uri="{53640926-AAD7-44D8-BBD7-CCE9431645EC}">
                        <a14:shadowObscured xmlns:a14="http://schemas.microsoft.com/office/drawing/2010/main"/>
                      </a:ext>
                    </a:extLst>
                  </pic:spPr>
                </pic:pic>
              </a:graphicData>
            </a:graphic>
          </wp:inline>
        </w:drawing>
      </w:r>
    </w:p>
    <w:p w:rsidR="00BD7C94" w:rsidRDefault="00BD7C94" w:rsidP="00504A5E">
      <w:pPr>
        <w:jc w:val="both"/>
        <w:rPr>
          <w:rFonts w:ascii="Arial" w:hAnsi="Arial"/>
          <w:sz w:val="20"/>
          <w:szCs w:val="20"/>
        </w:rPr>
      </w:pPr>
    </w:p>
    <w:p w:rsidR="00BD7C94" w:rsidRDefault="00BD7C94" w:rsidP="00504A5E">
      <w:pPr>
        <w:jc w:val="both"/>
        <w:rPr>
          <w:rFonts w:ascii="Arial" w:hAnsi="Arial"/>
          <w:sz w:val="20"/>
          <w:szCs w:val="20"/>
        </w:rPr>
      </w:pPr>
      <w:r>
        <w:rPr>
          <w:noProof/>
          <w:lang w:val="es-MX" w:eastAsia="es-MX"/>
        </w:rPr>
        <w:drawing>
          <wp:inline distT="0" distB="0" distL="0" distR="0">
            <wp:extent cx="4977517" cy="2663547"/>
            <wp:effectExtent l="0" t="0" r="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print"/>
                    <a:srcRect l="8688" t="12301" r="-9405" b="1"/>
                    <a:stretch/>
                  </pic:blipFill>
                  <pic:spPr bwMode="auto">
                    <a:xfrm>
                      <a:off x="0" y="0"/>
                      <a:ext cx="4982608" cy="2666271"/>
                    </a:xfrm>
                    <a:prstGeom prst="rect">
                      <a:avLst/>
                    </a:prstGeom>
                    <a:ln>
                      <a:noFill/>
                    </a:ln>
                    <a:extLst>
                      <a:ext uri="{53640926-AAD7-44D8-BBD7-CCE9431645EC}">
                        <a14:shadowObscured xmlns:a14="http://schemas.microsoft.com/office/drawing/2010/main"/>
                      </a:ext>
                    </a:extLst>
                  </pic:spPr>
                </pic:pic>
              </a:graphicData>
            </a:graphic>
          </wp:inline>
        </w:drawing>
      </w:r>
    </w:p>
    <w:p w:rsidR="00BD7C94" w:rsidRDefault="00BD7C94" w:rsidP="00504A5E">
      <w:pPr>
        <w:jc w:val="both"/>
        <w:rPr>
          <w:rFonts w:ascii="Arial" w:hAnsi="Arial"/>
          <w:sz w:val="20"/>
          <w:szCs w:val="20"/>
        </w:rPr>
      </w:pPr>
    </w:p>
    <w:p w:rsidR="00BD7C94" w:rsidRPr="00BD7C94" w:rsidRDefault="00BD7C94" w:rsidP="00BD7C94">
      <w:pPr>
        <w:jc w:val="both"/>
        <w:rPr>
          <w:rFonts w:ascii="Arial" w:hAnsi="Arial"/>
          <w:b/>
          <w:sz w:val="20"/>
          <w:szCs w:val="20"/>
        </w:rPr>
      </w:pPr>
      <w:r w:rsidRPr="00BD7C94">
        <w:rPr>
          <w:rFonts w:ascii="Arial" w:hAnsi="Arial"/>
          <w:sz w:val="20"/>
          <w:szCs w:val="20"/>
        </w:rPr>
        <w:t>30.-</w:t>
      </w:r>
      <w:r w:rsidRPr="00BD7C94">
        <w:rPr>
          <w:rFonts w:ascii="Arial" w:hAnsi="Arial"/>
          <w:b/>
          <w:sz w:val="20"/>
          <w:szCs w:val="20"/>
        </w:rPr>
        <w:t xml:space="preserve"> </w:t>
      </w:r>
      <w:r w:rsidRPr="00BD7C94">
        <w:rPr>
          <w:rFonts w:ascii="Arial" w:hAnsi="Arial" w:cs="Arial"/>
          <w:sz w:val="20"/>
          <w:szCs w:val="20"/>
        </w:rPr>
        <w:t xml:space="preserve">El Poder Legislativo local tiene a la vista de toda persona en formato abierto, accesible y electrónico información sobre los </w:t>
      </w:r>
      <w:r w:rsidRPr="00BD7C94">
        <w:rPr>
          <w:rFonts w:ascii="Arial" w:hAnsi="Arial" w:cs="Arial"/>
          <w:b/>
          <w:sz w:val="20"/>
          <w:szCs w:val="20"/>
          <w:u w:val="single"/>
        </w:rPr>
        <w:t xml:space="preserve">procedimientos de </w:t>
      </w:r>
      <w:r w:rsidRPr="00BD7C94">
        <w:rPr>
          <w:rFonts w:ascii="Arial" w:hAnsi="Arial"/>
          <w:b/>
          <w:sz w:val="20"/>
          <w:szCs w:val="20"/>
          <w:u w:val="single"/>
        </w:rPr>
        <w:t>selección, contratación y despido de cualquier empleado o funcionario</w:t>
      </w:r>
      <w:r w:rsidRPr="00BD7C94">
        <w:rPr>
          <w:rFonts w:ascii="Arial" w:hAnsi="Arial"/>
          <w:sz w:val="20"/>
          <w:szCs w:val="20"/>
        </w:rPr>
        <w:t xml:space="preserve"> </w:t>
      </w:r>
      <w:r w:rsidRPr="00BD7C94">
        <w:rPr>
          <w:rFonts w:ascii="Arial" w:hAnsi="Arial"/>
          <w:sz w:val="20"/>
          <w:szCs w:val="20"/>
          <w:lang w:val="es-MX"/>
        </w:rPr>
        <w:t xml:space="preserve">y está actualizada </w:t>
      </w:r>
      <w:r w:rsidRPr="00BD7C94">
        <w:rPr>
          <w:rFonts w:ascii="Arial" w:hAnsi="Arial" w:cs="Arial"/>
          <w:sz w:val="20"/>
          <w:szCs w:val="20"/>
        </w:rPr>
        <w:t>al menos al trimestre inmediato anterior de vigencia:</w:t>
      </w:r>
    </w:p>
    <w:p w:rsidR="00BD7C94" w:rsidRPr="00BD7C94" w:rsidRDefault="00BD7C94" w:rsidP="00BD7C94">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6"/>
        <w:gridCol w:w="405"/>
        <w:gridCol w:w="349"/>
        <w:gridCol w:w="530"/>
        <w:gridCol w:w="350"/>
      </w:tblGrid>
      <w:tr w:rsidR="00BD7C94" w:rsidRPr="00BD7C94" w:rsidTr="00341486">
        <w:tc>
          <w:tcPr>
            <w:tcW w:w="4067"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30.1 Personal de base</w:t>
            </w:r>
          </w:p>
        </w:tc>
        <w:tc>
          <w:tcPr>
            <w:tcW w:w="232"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Sí </w:t>
            </w:r>
          </w:p>
        </w:tc>
        <w:tc>
          <w:tcPr>
            <w:tcW w:w="204" w:type="pct"/>
          </w:tcPr>
          <w:p w:rsidR="00BD7C94" w:rsidRPr="00BD7C94" w:rsidRDefault="00BD7C94" w:rsidP="00BD7C94">
            <w:pPr>
              <w:jc w:val="both"/>
              <w:rPr>
                <w:rFonts w:ascii="Arial" w:hAnsi="Arial"/>
                <w:color w:val="FF0000"/>
                <w:sz w:val="20"/>
                <w:szCs w:val="20"/>
                <w:lang w:eastAsia="en-US"/>
              </w:rPr>
            </w:pPr>
          </w:p>
        </w:tc>
        <w:tc>
          <w:tcPr>
            <w:tcW w:w="308" w:type="pct"/>
            <w:shd w:val="clear" w:color="auto" w:fill="FFFF00"/>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No </w:t>
            </w:r>
          </w:p>
        </w:tc>
        <w:tc>
          <w:tcPr>
            <w:tcW w:w="189" w:type="pct"/>
            <w:shd w:val="clear" w:color="auto" w:fill="FFFF00"/>
          </w:tcPr>
          <w:p w:rsidR="00BD7C94" w:rsidRPr="00BD7C94" w:rsidRDefault="00BD7C94" w:rsidP="00BD7C94">
            <w:pPr>
              <w:jc w:val="both"/>
              <w:rPr>
                <w:rFonts w:ascii="Arial" w:hAnsi="Arial"/>
                <w:color w:val="FF0000"/>
                <w:sz w:val="20"/>
                <w:szCs w:val="20"/>
                <w:lang w:eastAsia="en-US"/>
              </w:rPr>
            </w:pPr>
            <w:r w:rsidRPr="00BD7C94">
              <w:rPr>
                <w:rFonts w:ascii="Arial" w:hAnsi="Arial"/>
                <w:color w:val="FF0000"/>
                <w:sz w:val="20"/>
                <w:szCs w:val="20"/>
                <w:lang w:eastAsia="en-US"/>
              </w:rPr>
              <w:t>X</w:t>
            </w:r>
          </w:p>
        </w:tc>
      </w:tr>
      <w:tr w:rsidR="00BD7C94" w:rsidRPr="00BD7C94" w:rsidTr="00341486">
        <w:tc>
          <w:tcPr>
            <w:tcW w:w="4067"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30.2 Personal por honorarios</w:t>
            </w:r>
          </w:p>
        </w:tc>
        <w:tc>
          <w:tcPr>
            <w:tcW w:w="232"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Sí </w:t>
            </w:r>
          </w:p>
        </w:tc>
        <w:tc>
          <w:tcPr>
            <w:tcW w:w="204" w:type="pct"/>
          </w:tcPr>
          <w:p w:rsidR="00BD7C94" w:rsidRPr="00BD7C94" w:rsidRDefault="00BD7C94" w:rsidP="00BD7C94">
            <w:pPr>
              <w:jc w:val="both"/>
              <w:rPr>
                <w:rFonts w:ascii="Arial" w:hAnsi="Arial"/>
                <w:color w:val="FF0000"/>
                <w:sz w:val="20"/>
                <w:szCs w:val="20"/>
                <w:lang w:eastAsia="en-US"/>
              </w:rPr>
            </w:pPr>
          </w:p>
        </w:tc>
        <w:tc>
          <w:tcPr>
            <w:tcW w:w="308" w:type="pct"/>
            <w:shd w:val="clear" w:color="auto" w:fill="FFFF00"/>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No </w:t>
            </w:r>
          </w:p>
        </w:tc>
        <w:tc>
          <w:tcPr>
            <w:tcW w:w="189" w:type="pct"/>
            <w:shd w:val="clear" w:color="auto" w:fill="FFFF00"/>
          </w:tcPr>
          <w:p w:rsidR="00BD7C94" w:rsidRPr="00BD7C94" w:rsidRDefault="00BD7C94" w:rsidP="00BD7C94">
            <w:pPr>
              <w:jc w:val="both"/>
              <w:rPr>
                <w:rFonts w:ascii="Arial" w:hAnsi="Arial"/>
                <w:color w:val="FF0000"/>
                <w:sz w:val="20"/>
                <w:szCs w:val="20"/>
                <w:lang w:eastAsia="en-US"/>
              </w:rPr>
            </w:pPr>
            <w:r w:rsidRPr="00BD7C94">
              <w:rPr>
                <w:rFonts w:ascii="Arial" w:hAnsi="Arial"/>
                <w:color w:val="FF0000"/>
                <w:sz w:val="20"/>
                <w:szCs w:val="20"/>
                <w:lang w:eastAsia="en-US"/>
              </w:rPr>
              <w:t>X</w:t>
            </w:r>
          </w:p>
        </w:tc>
      </w:tr>
      <w:tr w:rsidR="00BD7C94" w:rsidRPr="00BD7C94" w:rsidTr="00B92298">
        <w:tc>
          <w:tcPr>
            <w:tcW w:w="4067"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30.3 Personal sindicalizado</w:t>
            </w:r>
          </w:p>
        </w:tc>
        <w:tc>
          <w:tcPr>
            <w:tcW w:w="232"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Sí </w:t>
            </w:r>
          </w:p>
        </w:tc>
        <w:tc>
          <w:tcPr>
            <w:tcW w:w="204" w:type="pct"/>
            <w:shd w:val="clear" w:color="auto" w:fill="D0CECE" w:themeFill="background2" w:themeFillShade="E6"/>
          </w:tcPr>
          <w:p w:rsidR="00BD7C94" w:rsidRPr="00BD7C94" w:rsidRDefault="00BD7C94" w:rsidP="00BD7C94">
            <w:pPr>
              <w:jc w:val="both"/>
              <w:rPr>
                <w:rFonts w:ascii="Arial" w:hAnsi="Arial"/>
                <w:color w:val="FF0000"/>
                <w:sz w:val="20"/>
                <w:szCs w:val="20"/>
                <w:lang w:eastAsia="en-US"/>
              </w:rPr>
            </w:pPr>
          </w:p>
        </w:tc>
        <w:tc>
          <w:tcPr>
            <w:tcW w:w="308" w:type="pct"/>
            <w:shd w:val="clear" w:color="auto" w:fill="D0CECE" w:themeFill="background2" w:themeFillShade="E6"/>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No </w:t>
            </w:r>
          </w:p>
        </w:tc>
        <w:tc>
          <w:tcPr>
            <w:tcW w:w="189" w:type="pct"/>
            <w:shd w:val="clear" w:color="auto" w:fill="D0CECE" w:themeFill="background2" w:themeFillShade="E6"/>
          </w:tcPr>
          <w:p w:rsidR="00BD7C94" w:rsidRPr="00BD7C94" w:rsidRDefault="00BD7C94" w:rsidP="00BD7C94">
            <w:pPr>
              <w:jc w:val="both"/>
              <w:rPr>
                <w:rFonts w:ascii="Arial" w:hAnsi="Arial"/>
                <w:color w:val="FF0000"/>
                <w:sz w:val="20"/>
                <w:szCs w:val="20"/>
                <w:lang w:eastAsia="en-US"/>
              </w:rPr>
            </w:pPr>
          </w:p>
        </w:tc>
      </w:tr>
      <w:tr w:rsidR="00BD7C94" w:rsidRPr="00BD7C94" w:rsidTr="00341486">
        <w:tc>
          <w:tcPr>
            <w:tcW w:w="4067"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30.4 Personal eventual o transitorio.  </w:t>
            </w:r>
          </w:p>
        </w:tc>
        <w:tc>
          <w:tcPr>
            <w:tcW w:w="232"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Sí</w:t>
            </w:r>
          </w:p>
        </w:tc>
        <w:tc>
          <w:tcPr>
            <w:tcW w:w="204" w:type="pct"/>
          </w:tcPr>
          <w:p w:rsidR="00BD7C94" w:rsidRPr="00BD7C94" w:rsidRDefault="00BD7C94" w:rsidP="00BD7C94">
            <w:pPr>
              <w:jc w:val="both"/>
              <w:rPr>
                <w:rFonts w:ascii="Arial" w:hAnsi="Arial"/>
                <w:color w:val="FF0000"/>
                <w:sz w:val="20"/>
                <w:szCs w:val="20"/>
                <w:lang w:eastAsia="en-US"/>
              </w:rPr>
            </w:pPr>
          </w:p>
        </w:tc>
        <w:tc>
          <w:tcPr>
            <w:tcW w:w="308" w:type="pct"/>
            <w:shd w:val="clear" w:color="auto" w:fill="FFFF00"/>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No</w:t>
            </w:r>
          </w:p>
        </w:tc>
        <w:tc>
          <w:tcPr>
            <w:tcW w:w="189" w:type="pct"/>
            <w:shd w:val="clear" w:color="auto" w:fill="FFFF00"/>
          </w:tcPr>
          <w:p w:rsidR="00BD7C94" w:rsidRPr="00BD7C94" w:rsidRDefault="00BD7C94" w:rsidP="00BD7C94">
            <w:pPr>
              <w:jc w:val="both"/>
              <w:rPr>
                <w:rFonts w:ascii="Arial" w:hAnsi="Arial"/>
                <w:color w:val="FF0000"/>
                <w:sz w:val="20"/>
                <w:szCs w:val="20"/>
                <w:lang w:eastAsia="en-US"/>
              </w:rPr>
            </w:pPr>
            <w:r w:rsidRPr="00BD7C94">
              <w:rPr>
                <w:rFonts w:ascii="Arial" w:hAnsi="Arial"/>
                <w:color w:val="FF0000"/>
                <w:sz w:val="20"/>
                <w:szCs w:val="20"/>
                <w:lang w:eastAsia="en-US"/>
              </w:rPr>
              <w:t>X</w:t>
            </w:r>
          </w:p>
        </w:tc>
      </w:tr>
      <w:tr w:rsidR="00BD7C94" w:rsidRPr="00BD7C94" w:rsidTr="00341486">
        <w:tc>
          <w:tcPr>
            <w:tcW w:w="4067"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30.5 Empleado/a / funcionario/a de confianza. </w:t>
            </w:r>
          </w:p>
        </w:tc>
        <w:tc>
          <w:tcPr>
            <w:tcW w:w="232"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Sí</w:t>
            </w:r>
          </w:p>
        </w:tc>
        <w:tc>
          <w:tcPr>
            <w:tcW w:w="204" w:type="pct"/>
          </w:tcPr>
          <w:p w:rsidR="00BD7C94" w:rsidRPr="00BD7C94" w:rsidRDefault="00BD7C94" w:rsidP="00BD7C94">
            <w:pPr>
              <w:jc w:val="both"/>
              <w:rPr>
                <w:rFonts w:ascii="Arial" w:hAnsi="Arial"/>
                <w:color w:val="FF0000"/>
                <w:sz w:val="20"/>
                <w:szCs w:val="20"/>
                <w:lang w:eastAsia="en-US"/>
              </w:rPr>
            </w:pPr>
          </w:p>
        </w:tc>
        <w:tc>
          <w:tcPr>
            <w:tcW w:w="308" w:type="pct"/>
            <w:shd w:val="clear" w:color="auto" w:fill="FFFF00"/>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No </w:t>
            </w:r>
          </w:p>
        </w:tc>
        <w:tc>
          <w:tcPr>
            <w:tcW w:w="189" w:type="pct"/>
            <w:shd w:val="clear" w:color="auto" w:fill="FFFF00"/>
          </w:tcPr>
          <w:p w:rsidR="00BD7C94" w:rsidRPr="00BD7C94" w:rsidRDefault="00BD7C94" w:rsidP="00BD7C94">
            <w:pPr>
              <w:jc w:val="both"/>
              <w:rPr>
                <w:rFonts w:ascii="Arial" w:hAnsi="Arial"/>
                <w:color w:val="FF0000"/>
                <w:sz w:val="20"/>
                <w:szCs w:val="20"/>
                <w:lang w:eastAsia="en-US"/>
              </w:rPr>
            </w:pPr>
            <w:r w:rsidRPr="00BD7C94">
              <w:rPr>
                <w:rFonts w:ascii="Arial" w:hAnsi="Arial"/>
                <w:color w:val="FF0000"/>
                <w:sz w:val="20"/>
                <w:szCs w:val="20"/>
                <w:lang w:eastAsia="en-US"/>
              </w:rPr>
              <w:t>X</w:t>
            </w:r>
          </w:p>
        </w:tc>
      </w:tr>
      <w:tr w:rsidR="00BD7C94" w:rsidRPr="00BD7C94" w:rsidTr="00341486">
        <w:tc>
          <w:tcPr>
            <w:tcW w:w="4067"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30.6 Oficial mayor o Administrador general</w:t>
            </w:r>
          </w:p>
        </w:tc>
        <w:tc>
          <w:tcPr>
            <w:tcW w:w="232"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Sí</w:t>
            </w:r>
          </w:p>
        </w:tc>
        <w:tc>
          <w:tcPr>
            <w:tcW w:w="204" w:type="pct"/>
          </w:tcPr>
          <w:p w:rsidR="00BD7C94" w:rsidRPr="00BD7C94" w:rsidRDefault="00BD7C94" w:rsidP="00BD7C94">
            <w:pPr>
              <w:jc w:val="both"/>
              <w:rPr>
                <w:rFonts w:ascii="Arial" w:hAnsi="Arial"/>
                <w:color w:val="FF0000"/>
                <w:sz w:val="20"/>
                <w:szCs w:val="20"/>
                <w:lang w:eastAsia="en-US"/>
              </w:rPr>
            </w:pPr>
          </w:p>
        </w:tc>
        <w:tc>
          <w:tcPr>
            <w:tcW w:w="308" w:type="pct"/>
            <w:shd w:val="clear" w:color="auto" w:fill="FFFF00"/>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No</w:t>
            </w:r>
          </w:p>
        </w:tc>
        <w:tc>
          <w:tcPr>
            <w:tcW w:w="189" w:type="pct"/>
            <w:shd w:val="clear" w:color="auto" w:fill="FFFF00"/>
          </w:tcPr>
          <w:p w:rsidR="00BD7C94" w:rsidRPr="00BD7C94" w:rsidRDefault="00BD7C94" w:rsidP="00BD7C94">
            <w:pPr>
              <w:jc w:val="both"/>
              <w:rPr>
                <w:rFonts w:ascii="Arial" w:hAnsi="Arial"/>
                <w:color w:val="FF0000"/>
                <w:sz w:val="20"/>
                <w:szCs w:val="20"/>
                <w:lang w:eastAsia="en-US"/>
              </w:rPr>
            </w:pPr>
            <w:r w:rsidRPr="00BD7C94">
              <w:rPr>
                <w:rFonts w:ascii="Arial" w:hAnsi="Arial"/>
                <w:color w:val="FF0000"/>
                <w:sz w:val="20"/>
                <w:szCs w:val="20"/>
                <w:lang w:eastAsia="en-US"/>
              </w:rPr>
              <w:t>X</w:t>
            </w:r>
          </w:p>
        </w:tc>
      </w:tr>
      <w:tr w:rsidR="00BD7C94" w:rsidRPr="00BD7C94" w:rsidTr="00341486">
        <w:tc>
          <w:tcPr>
            <w:tcW w:w="4067"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30.7 Se publica información relativa a los concursos para cargos administrativos</w:t>
            </w:r>
          </w:p>
        </w:tc>
        <w:tc>
          <w:tcPr>
            <w:tcW w:w="232"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Sí</w:t>
            </w:r>
          </w:p>
        </w:tc>
        <w:tc>
          <w:tcPr>
            <w:tcW w:w="204" w:type="pct"/>
          </w:tcPr>
          <w:p w:rsidR="00BD7C94" w:rsidRPr="00BD7C94" w:rsidRDefault="00BD7C94" w:rsidP="00BD7C94">
            <w:pPr>
              <w:jc w:val="both"/>
              <w:rPr>
                <w:rFonts w:ascii="Arial" w:hAnsi="Arial"/>
                <w:color w:val="FF0000"/>
                <w:sz w:val="20"/>
                <w:szCs w:val="20"/>
                <w:lang w:eastAsia="en-US"/>
              </w:rPr>
            </w:pPr>
          </w:p>
        </w:tc>
        <w:tc>
          <w:tcPr>
            <w:tcW w:w="308" w:type="pct"/>
            <w:shd w:val="clear" w:color="auto" w:fill="FFFF00"/>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No</w:t>
            </w:r>
          </w:p>
        </w:tc>
        <w:tc>
          <w:tcPr>
            <w:tcW w:w="189" w:type="pct"/>
            <w:shd w:val="clear" w:color="auto" w:fill="FFFF00"/>
          </w:tcPr>
          <w:p w:rsidR="00BD7C94" w:rsidRPr="00BD7C94" w:rsidRDefault="00BD7C94" w:rsidP="00BD7C94">
            <w:pPr>
              <w:jc w:val="both"/>
              <w:rPr>
                <w:rFonts w:ascii="Arial" w:hAnsi="Arial"/>
                <w:color w:val="FF0000"/>
                <w:sz w:val="20"/>
                <w:szCs w:val="20"/>
                <w:lang w:eastAsia="en-US"/>
              </w:rPr>
            </w:pPr>
            <w:r w:rsidRPr="00BD7C94">
              <w:rPr>
                <w:rFonts w:ascii="Arial" w:hAnsi="Arial"/>
                <w:color w:val="FF0000"/>
                <w:sz w:val="20"/>
                <w:szCs w:val="20"/>
                <w:lang w:eastAsia="en-US"/>
              </w:rPr>
              <w:t>X</w:t>
            </w:r>
          </w:p>
        </w:tc>
      </w:tr>
    </w:tbl>
    <w:p w:rsidR="00BD7C94" w:rsidRPr="00BD7C94" w:rsidRDefault="00BD7C94" w:rsidP="00BD7C94">
      <w:pPr>
        <w:jc w:val="both"/>
        <w:rPr>
          <w:rFonts w:ascii="Arial" w:hAnsi="Arial"/>
          <w:sz w:val="20"/>
          <w:szCs w:val="20"/>
        </w:rPr>
      </w:pPr>
    </w:p>
    <w:p w:rsidR="00BD7C94" w:rsidRPr="00A812C6" w:rsidRDefault="00BD7C94" w:rsidP="00BD7C94">
      <w:pPr>
        <w:jc w:val="both"/>
        <w:rPr>
          <w:rFonts w:ascii="Arial" w:hAnsi="Arial"/>
          <w:color w:val="FF0000"/>
          <w:sz w:val="20"/>
          <w:szCs w:val="20"/>
        </w:rPr>
      </w:pPr>
      <w:r w:rsidRPr="00A812C6">
        <w:rPr>
          <w:rFonts w:ascii="Arial" w:hAnsi="Arial"/>
          <w:color w:val="FF0000"/>
          <w:sz w:val="20"/>
          <w:szCs w:val="20"/>
        </w:rPr>
        <w:t>(30.1,30.</w:t>
      </w:r>
      <w:r w:rsidR="00B92298">
        <w:rPr>
          <w:rFonts w:ascii="Arial" w:hAnsi="Arial"/>
          <w:color w:val="FF0000"/>
          <w:sz w:val="20"/>
          <w:szCs w:val="20"/>
        </w:rPr>
        <w:t>2</w:t>
      </w:r>
      <w:proofErr w:type="gramStart"/>
      <w:r w:rsidR="00B92298">
        <w:rPr>
          <w:rFonts w:ascii="Arial" w:hAnsi="Arial"/>
          <w:color w:val="FF0000"/>
          <w:sz w:val="20"/>
          <w:szCs w:val="20"/>
        </w:rPr>
        <w:t>,</w:t>
      </w:r>
      <w:r w:rsidR="00A812C6">
        <w:rPr>
          <w:rFonts w:ascii="Arial" w:hAnsi="Arial"/>
          <w:color w:val="FF0000"/>
          <w:sz w:val="20"/>
          <w:szCs w:val="20"/>
        </w:rPr>
        <w:t>,30.4,30.5,30.6,30.7</w:t>
      </w:r>
      <w:proofErr w:type="gramEnd"/>
      <w:r w:rsidR="00A812C6">
        <w:rPr>
          <w:rFonts w:ascii="Arial" w:hAnsi="Arial"/>
          <w:color w:val="FF0000"/>
          <w:sz w:val="20"/>
          <w:szCs w:val="20"/>
        </w:rPr>
        <w:t>) Sólo</w:t>
      </w:r>
      <w:r w:rsidRPr="00A812C6">
        <w:rPr>
          <w:rFonts w:ascii="Arial" w:hAnsi="Arial"/>
          <w:color w:val="FF0000"/>
          <w:sz w:val="20"/>
          <w:szCs w:val="20"/>
        </w:rPr>
        <w:t xml:space="preserve"> se encontró la </w:t>
      </w:r>
      <w:r w:rsidR="00A812C6">
        <w:rPr>
          <w:rFonts w:ascii="Arial" w:hAnsi="Arial"/>
          <w:color w:val="FF0000"/>
          <w:sz w:val="20"/>
          <w:szCs w:val="20"/>
        </w:rPr>
        <w:t>siguiente información:</w:t>
      </w:r>
    </w:p>
    <w:p w:rsidR="00A812C6" w:rsidRDefault="00A812C6" w:rsidP="00BD7C94">
      <w:pPr>
        <w:jc w:val="both"/>
        <w:rPr>
          <w:rFonts w:ascii="Arial" w:hAnsi="Arial"/>
          <w:sz w:val="20"/>
          <w:szCs w:val="20"/>
        </w:rPr>
      </w:pPr>
    </w:p>
    <w:p w:rsidR="00D33894" w:rsidRDefault="00A812C6" w:rsidP="00BD7C94">
      <w:pPr>
        <w:jc w:val="both"/>
        <w:rPr>
          <w:rFonts w:ascii="Arial" w:hAnsi="Arial" w:cs="Arial"/>
          <w:color w:val="803131"/>
          <w:sz w:val="18"/>
          <w:szCs w:val="18"/>
          <w:shd w:val="clear" w:color="auto" w:fill="FFFFFF"/>
        </w:rPr>
      </w:pPr>
      <w:r>
        <w:rPr>
          <w:rFonts w:ascii="Arial" w:hAnsi="Arial" w:cs="Arial"/>
          <w:color w:val="803131"/>
          <w:sz w:val="18"/>
          <w:szCs w:val="18"/>
          <w:shd w:val="clear" w:color="auto" w:fill="FFFFFF"/>
        </w:rPr>
        <w:t>“</w:t>
      </w:r>
      <w:r w:rsidR="00D33894">
        <w:rPr>
          <w:rFonts w:ascii="Arial" w:hAnsi="Arial" w:cs="Arial"/>
          <w:color w:val="803131"/>
          <w:sz w:val="18"/>
          <w:szCs w:val="18"/>
          <w:shd w:val="clear" w:color="auto" w:fill="FFFFFF"/>
        </w:rPr>
        <w:t>El Congreso del Estado tiene como principio eliminar cualquier plaza vacante, en consecuencia no lleva a cabo procesos de selec</w:t>
      </w:r>
      <w:r>
        <w:rPr>
          <w:rFonts w:ascii="Arial" w:hAnsi="Arial" w:cs="Arial"/>
          <w:color w:val="803131"/>
          <w:sz w:val="18"/>
          <w:szCs w:val="18"/>
          <w:shd w:val="clear" w:color="auto" w:fill="FFFFFF"/>
        </w:rPr>
        <w:t>ción para nuevas contrataciones”</w:t>
      </w:r>
    </w:p>
    <w:p w:rsidR="00FB77D5" w:rsidRPr="00A812C6" w:rsidRDefault="00FB77D5" w:rsidP="00BD7C94">
      <w:pPr>
        <w:jc w:val="both"/>
        <w:rPr>
          <w:rFonts w:ascii="Arial" w:hAnsi="Arial" w:cs="Arial"/>
          <w:color w:val="FF0000"/>
          <w:sz w:val="18"/>
          <w:szCs w:val="18"/>
          <w:shd w:val="clear" w:color="auto" w:fill="FFFFFF"/>
        </w:rPr>
      </w:pPr>
    </w:p>
    <w:p w:rsidR="00FB77D5" w:rsidRPr="00A812C6" w:rsidRDefault="000221EC" w:rsidP="00BD7C94">
      <w:pPr>
        <w:jc w:val="both"/>
        <w:rPr>
          <w:rFonts w:ascii="Arial" w:hAnsi="Arial"/>
          <w:color w:val="FF0000"/>
          <w:sz w:val="20"/>
          <w:szCs w:val="20"/>
        </w:rPr>
      </w:pPr>
      <w:r>
        <w:rPr>
          <w:rFonts w:ascii="Arial" w:hAnsi="Arial" w:cs="Arial"/>
          <w:color w:val="FF0000"/>
          <w:sz w:val="18"/>
          <w:szCs w:val="18"/>
          <w:shd w:val="clear" w:color="auto" w:fill="FFFFFF"/>
        </w:rPr>
        <w:t>*S</w:t>
      </w:r>
      <w:r w:rsidR="00FB77D5" w:rsidRPr="00A812C6">
        <w:rPr>
          <w:rFonts w:ascii="Arial" w:hAnsi="Arial" w:cs="Arial"/>
          <w:color w:val="FF0000"/>
          <w:sz w:val="18"/>
          <w:szCs w:val="18"/>
          <w:shd w:val="clear" w:color="auto" w:fill="FFFFFF"/>
        </w:rPr>
        <w:t>e debe fundament</w:t>
      </w:r>
      <w:r w:rsidR="00A812C6">
        <w:rPr>
          <w:rFonts w:ascii="Arial" w:hAnsi="Arial" w:cs="Arial"/>
          <w:color w:val="FF0000"/>
          <w:sz w:val="18"/>
          <w:szCs w:val="18"/>
          <w:shd w:val="clear" w:color="auto" w:fill="FFFFFF"/>
        </w:rPr>
        <w:t>ar o presentar documento oficial que sustente las condiciones laborales de los trabajadores y los procedimientos para seleccionar vacantes</w:t>
      </w:r>
      <w:r w:rsidR="00FB77D5" w:rsidRPr="00A812C6">
        <w:rPr>
          <w:rFonts w:ascii="Arial" w:hAnsi="Arial" w:cs="Arial"/>
          <w:color w:val="FF0000"/>
          <w:sz w:val="18"/>
          <w:szCs w:val="18"/>
          <w:shd w:val="clear" w:color="auto" w:fill="FFFFFF"/>
        </w:rPr>
        <w:t xml:space="preserve">. </w:t>
      </w:r>
    </w:p>
    <w:p w:rsidR="00BD7C94" w:rsidRPr="00BD7C94" w:rsidRDefault="00BD7C94" w:rsidP="00BD7C94">
      <w:pPr>
        <w:jc w:val="both"/>
        <w:rPr>
          <w:rFonts w:ascii="Arial" w:hAnsi="Arial"/>
          <w:sz w:val="20"/>
          <w:szCs w:val="20"/>
        </w:rPr>
      </w:pPr>
    </w:p>
    <w:p w:rsidR="00BD7C94" w:rsidRPr="00504A5E" w:rsidRDefault="00BD7C94" w:rsidP="00504A5E">
      <w:pPr>
        <w:jc w:val="both"/>
        <w:rPr>
          <w:rFonts w:ascii="Arial" w:hAnsi="Arial"/>
          <w:sz w:val="20"/>
          <w:szCs w:val="20"/>
        </w:rPr>
      </w:pPr>
      <w:r>
        <w:rPr>
          <w:noProof/>
          <w:lang w:val="es-MX" w:eastAsia="es-MX"/>
        </w:rPr>
        <w:drawing>
          <wp:inline distT="0" distB="0" distL="0" distR="0">
            <wp:extent cx="5272819" cy="2886765"/>
            <wp:effectExtent l="0" t="0" r="4445" b="889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srcRect l="2356" t="4973"/>
                    <a:stretch/>
                  </pic:blipFill>
                  <pic:spPr bwMode="auto">
                    <a:xfrm>
                      <a:off x="0" y="0"/>
                      <a:ext cx="5272819" cy="2886765"/>
                    </a:xfrm>
                    <a:prstGeom prst="rect">
                      <a:avLst/>
                    </a:prstGeom>
                    <a:ln>
                      <a:noFill/>
                    </a:ln>
                    <a:extLst>
                      <a:ext uri="{53640926-AAD7-44D8-BBD7-CCE9431645EC}">
                        <a14:shadowObscured xmlns:a14="http://schemas.microsoft.com/office/drawing/2010/main"/>
                      </a:ext>
                    </a:extLst>
                  </pic:spPr>
                </pic:pic>
              </a:graphicData>
            </a:graphic>
          </wp:inline>
        </w:drawing>
      </w:r>
    </w:p>
    <w:p w:rsidR="00BD7C94" w:rsidRDefault="00BD7C94" w:rsidP="00504A5E">
      <w:pPr>
        <w:pStyle w:val="Textoindependiente2"/>
        <w:rPr>
          <w:rFonts w:ascii="Arial" w:hAnsi="Arial"/>
          <w:sz w:val="20"/>
          <w:szCs w:val="20"/>
        </w:rPr>
      </w:pPr>
    </w:p>
    <w:p w:rsidR="00B92298" w:rsidRDefault="00B92298" w:rsidP="00504A5E">
      <w:pPr>
        <w:pStyle w:val="Textoindependiente2"/>
        <w:rPr>
          <w:rFonts w:ascii="Arial" w:hAnsi="Arial"/>
          <w:color w:val="FF0000"/>
          <w:sz w:val="20"/>
          <w:szCs w:val="20"/>
        </w:rPr>
      </w:pPr>
      <w:r w:rsidRPr="00B92298">
        <w:rPr>
          <w:rFonts w:ascii="Arial" w:hAnsi="Arial"/>
          <w:color w:val="FF0000"/>
          <w:sz w:val="20"/>
          <w:szCs w:val="20"/>
        </w:rPr>
        <w:t>30.3) NO APLICA. No se promedia porque los sindicatos ya son sujetos obligados.</w:t>
      </w:r>
    </w:p>
    <w:p w:rsidR="00CF3770" w:rsidRDefault="00CF3770" w:rsidP="00504A5E">
      <w:pPr>
        <w:pStyle w:val="Textoindependiente2"/>
        <w:rPr>
          <w:rFonts w:ascii="Arial" w:hAnsi="Arial"/>
          <w:color w:val="FF0000"/>
          <w:sz w:val="20"/>
          <w:szCs w:val="20"/>
        </w:rPr>
      </w:pPr>
    </w:p>
    <w:p w:rsidR="00CF3770" w:rsidRDefault="00CF3770" w:rsidP="00504A5E">
      <w:pPr>
        <w:pStyle w:val="Textoindependiente2"/>
        <w:rPr>
          <w:rFonts w:ascii="Arial" w:hAnsi="Arial"/>
          <w:color w:val="FF0000"/>
          <w:sz w:val="20"/>
          <w:szCs w:val="20"/>
        </w:rPr>
      </w:pPr>
      <w:hyperlink r:id="rId157" w:history="1">
        <w:r w:rsidRPr="00484215">
          <w:rPr>
            <w:rStyle w:val="Hipervnculo"/>
            <w:rFonts w:ascii="Arial" w:hAnsi="Arial"/>
            <w:sz w:val="20"/>
            <w:szCs w:val="20"/>
          </w:rPr>
          <w:t>http://transparencia.congresojal.gob.mx/index_cimtra.php</w:t>
        </w:r>
      </w:hyperlink>
    </w:p>
    <w:p w:rsidR="00CF3770" w:rsidRDefault="00CF3770" w:rsidP="00504A5E">
      <w:pPr>
        <w:pStyle w:val="Textoindependiente2"/>
        <w:rPr>
          <w:rFonts w:ascii="Arial" w:hAnsi="Arial"/>
          <w:color w:val="FF0000"/>
          <w:sz w:val="20"/>
          <w:szCs w:val="20"/>
        </w:rPr>
      </w:pPr>
    </w:p>
    <w:p w:rsidR="00CF3770" w:rsidRDefault="00CF3770" w:rsidP="00CF3770">
      <w:pPr>
        <w:numPr>
          <w:ilvl w:val="0"/>
          <w:numId w:val="44"/>
        </w:numPr>
        <w:spacing w:before="100" w:beforeAutospacing="1" w:after="100" w:afterAutospacing="1"/>
        <w:rPr>
          <w:rFonts w:ascii="Arial" w:hAnsi="Arial" w:cs="Arial"/>
          <w:color w:val="333333"/>
          <w:sz w:val="18"/>
          <w:szCs w:val="18"/>
        </w:rPr>
      </w:pPr>
      <w:r>
        <w:rPr>
          <w:rFonts w:ascii="Arial" w:hAnsi="Arial" w:cs="Arial"/>
          <w:color w:val="333333"/>
          <w:sz w:val="18"/>
          <w:szCs w:val="18"/>
        </w:rPr>
        <w:t>Personal sindicalizado</w:t>
      </w:r>
      <w:r>
        <w:rPr>
          <w:rFonts w:ascii="Arial" w:hAnsi="Arial" w:cs="Arial"/>
          <w:color w:val="333333"/>
          <w:sz w:val="18"/>
          <w:szCs w:val="18"/>
        </w:rPr>
        <w:br/>
      </w:r>
      <w:r>
        <w:rPr>
          <w:rFonts w:ascii="Arial" w:hAnsi="Arial" w:cs="Arial"/>
          <w:color w:val="803131"/>
          <w:sz w:val="18"/>
          <w:szCs w:val="18"/>
        </w:rPr>
        <w:t xml:space="preserve">De acuerdo con las recientes reformas a la Ley de Transparencia y Acceso a la Información Pública del Estado de Jalisco sus Municipios los sindicatos se consideran sujetos obligados independientes que deben rendir informes de sus actividades. </w:t>
      </w:r>
      <w:proofErr w:type="spellStart"/>
      <w:r>
        <w:rPr>
          <w:rFonts w:ascii="Arial" w:hAnsi="Arial" w:cs="Arial"/>
          <w:color w:val="803131"/>
          <w:sz w:val="18"/>
          <w:szCs w:val="18"/>
        </w:rPr>
        <w:t>Articulo</w:t>
      </w:r>
      <w:proofErr w:type="spellEnd"/>
      <w:r>
        <w:rPr>
          <w:rFonts w:ascii="Arial" w:hAnsi="Arial" w:cs="Arial"/>
          <w:color w:val="803131"/>
          <w:sz w:val="18"/>
          <w:szCs w:val="18"/>
        </w:rPr>
        <w:t xml:space="preserve"> 16- </w:t>
      </w:r>
      <w:proofErr w:type="spellStart"/>
      <w:r>
        <w:rPr>
          <w:rFonts w:ascii="Arial" w:hAnsi="Arial" w:cs="Arial"/>
          <w:color w:val="803131"/>
          <w:sz w:val="18"/>
          <w:szCs w:val="18"/>
        </w:rPr>
        <w:t>Quáter</w:t>
      </w:r>
      <w:proofErr w:type="spellEnd"/>
      <w:r>
        <w:rPr>
          <w:rFonts w:ascii="Arial" w:hAnsi="Arial" w:cs="Arial"/>
          <w:color w:val="803131"/>
          <w:sz w:val="18"/>
          <w:szCs w:val="18"/>
        </w:rPr>
        <w:t xml:space="preserve"> Información Fundamental- Sindicatos. 1. Los sindicatos que reciban y ejerzan recursos públicos deberán mantener actualizada y accesible, de forma impresa para consulta directa y en los respectivos sitios de Internet, la información obligatoria para todos los sujetos obligados.</w:t>
      </w:r>
    </w:p>
    <w:p w:rsidR="00BD7C94" w:rsidRPr="00504A5E" w:rsidRDefault="00BD7C94" w:rsidP="00504A5E">
      <w:pPr>
        <w:pStyle w:val="Textoindependiente2"/>
        <w:rPr>
          <w:rFonts w:ascii="Arial" w:hAnsi="Arial"/>
          <w:sz w:val="20"/>
          <w:szCs w:val="20"/>
        </w:rPr>
      </w:pPr>
    </w:p>
    <w:p w:rsidR="00C54AB6" w:rsidRDefault="00E77D42" w:rsidP="00504A5E">
      <w:pPr>
        <w:pStyle w:val="Textoindependiente2"/>
        <w:rPr>
          <w:rFonts w:ascii="Arial" w:hAnsi="Arial"/>
          <w:sz w:val="20"/>
          <w:szCs w:val="20"/>
        </w:rPr>
      </w:pPr>
      <w:r w:rsidRPr="00504A5E">
        <w:rPr>
          <w:rFonts w:ascii="Arial" w:hAnsi="Arial"/>
          <w:sz w:val="20"/>
          <w:szCs w:val="20"/>
        </w:rPr>
        <w:t>31</w:t>
      </w:r>
      <w:r w:rsidR="00C54AB6">
        <w:rPr>
          <w:rFonts w:ascii="Arial" w:hAnsi="Arial"/>
          <w:sz w:val="20"/>
          <w:szCs w:val="20"/>
        </w:rPr>
        <w:t xml:space="preserve">.- </w:t>
      </w:r>
      <w:r w:rsidR="00C54AB6" w:rsidRPr="00504A5E">
        <w:rPr>
          <w:rFonts w:ascii="Arial" w:hAnsi="Arial" w:cs="Arial"/>
          <w:sz w:val="20"/>
          <w:szCs w:val="20"/>
        </w:rPr>
        <w:t xml:space="preserve">El Poder Legislativo local tiene a la </w:t>
      </w:r>
      <w:r w:rsidR="00C54AB6" w:rsidRPr="007A004E">
        <w:rPr>
          <w:rFonts w:ascii="Arial" w:hAnsi="Arial" w:cs="Arial"/>
          <w:sz w:val="20"/>
          <w:szCs w:val="20"/>
        </w:rPr>
        <w:t>vista de toda persona en formato a</w:t>
      </w:r>
      <w:r w:rsidR="00C54AB6">
        <w:rPr>
          <w:rFonts w:ascii="Arial" w:hAnsi="Arial" w:cs="Arial"/>
          <w:sz w:val="20"/>
          <w:szCs w:val="20"/>
        </w:rPr>
        <w:t>bierto,</w:t>
      </w:r>
      <w:r w:rsidR="00C54AB6" w:rsidRPr="007A004E">
        <w:rPr>
          <w:rFonts w:ascii="Arial" w:hAnsi="Arial" w:cs="Arial"/>
          <w:sz w:val="20"/>
          <w:szCs w:val="20"/>
        </w:rPr>
        <w:t xml:space="preserve"> accesible</w:t>
      </w:r>
      <w:r w:rsidR="00C54AB6">
        <w:rPr>
          <w:rFonts w:ascii="Arial" w:hAnsi="Arial" w:cs="Arial"/>
          <w:sz w:val="20"/>
          <w:szCs w:val="20"/>
        </w:rPr>
        <w:t xml:space="preserve"> y electrónico</w:t>
      </w:r>
      <w:r w:rsidR="00C54AB6" w:rsidRPr="007A004E">
        <w:rPr>
          <w:rFonts w:ascii="Arial" w:hAnsi="Arial" w:cs="Arial"/>
          <w:sz w:val="20"/>
          <w:szCs w:val="20"/>
        </w:rPr>
        <w:t xml:space="preserve"> </w:t>
      </w:r>
      <w:r w:rsidR="00C54AB6" w:rsidRPr="0030458A">
        <w:rPr>
          <w:rFonts w:ascii="Arial" w:hAnsi="Arial" w:cs="Arial"/>
          <w:sz w:val="20"/>
          <w:szCs w:val="20"/>
        </w:rPr>
        <w:t xml:space="preserve">información sobre </w:t>
      </w:r>
      <w:r w:rsidR="00C54AB6">
        <w:rPr>
          <w:rFonts w:ascii="Arial" w:hAnsi="Arial" w:cs="Arial"/>
          <w:sz w:val="20"/>
          <w:szCs w:val="20"/>
        </w:rPr>
        <w:t xml:space="preserve">el </w:t>
      </w:r>
      <w:r w:rsidR="00C54AB6">
        <w:rPr>
          <w:rFonts w:ascii="Arial" w:hAnsi="Arial" w:cs="Arial"/>
          <w:b/>
          <w:sz w:val="20"/>
          <w:szCs w:val="20"/>
          <w:u w:val="single"/>
          <w:lang w:val="es-MX"/>
        </w:rPr>
        <w:t>listado de bienes inmuebles y su uso</w:t>
      </w:r>
      <w:r w:rsidR="00C54AB6">
        <w:rPr>
          <w:rFonts w:ascii="Arial" w:hAnsi="Arial"/>
          <w:sz w:val="20"/>
          <w:szCs w:val="20"/>
        </w:rPr>
        <w:t xml:space="preserve"> </w:t>
      </w:r>
      <w:r w:rsidR="00C54AB6" w:rsidRPr="0030458A">
        <w:rPr>
          <w:rFonts w:ascii="Arial" w:hAnsi="Arial"/>
          <w:sz w:val="20"/>
          <w:szCs w:val="20"/>
          <w:lang w:val="es-MX"/>
        </w:rPr>
        <w:t xml:space="preserve">y está actualizada </w:t>
      </w:r>
      <w:r w:rsidR="00C54AB6" w:rsidRPr="0030458A">
        <w:rPr>
          <w:rFonts w:ascii="Arial" w:hAnsi="Arial" w:cs="Arial"/>
          <w:sz w:val="20"/>
          <w:szCs w:val="20"/>
        </w:rPr>
        <w:t>al menos al trimestre inmediato anterior de vigencia:</w:t>
      </w:r>
    </w:p>
    <w:p w:rsidR="00A9106B" w:rsidRPr="00504A5E" w:rsidRDefault="005C6A13" w:rsidP="00504A5E">
      <w:pPr>
        <w:pStyle w:val="Textoindependiente2"/>
        <w:rPr>
          <w:rFonts w:ascii="Arial" w:hAnsi="Arial"/>
          <w:sz w:val="20"/>
          <w:szCs w:val="20"/>
        </w:rPr>
      </w:pPr>
      <w:r w:rsidRPr="00504A5E">
        <w:rPr>
          <w:rFonts w:ascii="Arial" w:hAnsi="Arial"/>
          <w:sz w:val="20"/>
          <w:szCs w:val="20"/>
        </w:rPr>
        <w:lastRenderedPageBreak/>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1"/>
        <w:gridCol w:w="415"/>
        <w:gridCol w:w="352"/>
        <w:gridCol w:w="534"/>
        <w:gridCol w:w="328"/>
      </w:tblGrid>
      <w:tr w:rsidR="00D610A7" w:rsidRPr="00C54AB6" w:rsidTr="00D262D3">
        <w:tc>
          <w:tcPr>
            <w:tcW w:w="4065" w:type="pct"/>
          </w:tcPr>
          <w:p w:rsidR="00D610A7" w:rsidRPr="00C54AB6" w:rsidRDefault="003E2194" w:rsidP="00504A5E">
            <w:pPr>
              <w:pStyle w:val="Textoindependiente2"/>
              <w:rPr>
                <w:rFonts w:ascii="Arial" w:hAnsi="Arial"/>
                <w:sz w:val="20"/>
                <w:szCs w:val="20"/>
                <w:lang w:eastAsia="en-US"/>
              </w:rPr>
            </w:pPr>
            <w:r w:rsidRPr="00C54AB6">
              <w:rPr>
                <w:rFonts w:ascii="Arial" w:hAnsi="Arial"/>
                <w:sz w:val="20"/>
                <w:szCs w:val="20"/>
                <w:lang w:eastAsia="en-US"/>
              </w:rPr>
              <w:t xml:space="preserve">31.1 </w:t>
            </w:r>
            <w:r w:rsidR="00D610A7" w:rsidRPr="00C54AB6">
              <w:rPr>
                <w:rFonts w:ascii="Arial" w:hAnsi="Arial"/>
                <w:sz w:val="20"/>
                <w:szCs w:val="20"/>
                <w:lang w:eastAsia="en-US"/>
              </w:rPr>
              <w:t>El listado incluye el nombre/descripci</w:t>
            </w:r>
            <w:r w:rsidR="00E74B37" w:rsidRPr="00C54AB6">
              <w:rPr>
                <w:rFonts w:ascii="Arial" w:hAnsi="Arial"/>
                <w:sz w:val="20"/>
                <w:szCs w:val="20"/>
                <w:lang w:eastAsia="en-US"/>
              </w:rPr>
              <w:t>ó</w:t>
            </w:r>
            <w:r w:rsidR="00D610A7" w:rsidRPr="00C54AB6">
              <w:rPr>
                <w:rFonts w:ascii="Arial" w:hAnsi="Arial"/>
                <w:sz w:val="20"/>
                <w:szCs w:val="20"/>
                <w:lang w:eastAsia="en-US"/>
              </w:rPr>
              <w:t>n del bien inmueble y localizaci</w:t>
            </w:r>
            <w:r w:rsidR="00E74B37" w:rsidRPr="00C54AB6">
              <w:rPr>
                <w:rFonts w:ascii="Arial" w:hAnsi="Arial"/>
                <w:sz w:val="20"/>
                <w:szCs w:val="20"/>
                <w:lang w:eastAsia="en-US"/>
              </w:rPr>
              <w:t>ó</w:t>
            </w:r>
            <w:r w:rsidR="00D610A7" w:rsidRPr="00C54AB6">
              <w:rPr>
                <w:rFonts w:ascii="Arial" w:hAnsi="Arial"/>
                <w:sz w:val="20"/>
                <w:szCs w:val="20"/>
                <w:lang w:eastAsia="en-US"/>
              </w:rPr>
              <w:t>n</w:t>
            </w:r>
            <w:r w:rsidR="00ED0396" w:rsidRPr="00C54AB6">
              <w:rPr>
                <w:rFonts w:ascii="Arial" w:hAnsi="Arial"/>
                <w:sz w:val="20"/>
                <w:szCs w:val="20"/>
                <w:lang w:eastAsia="en-US"/>
              </w:rPr>
              <w:t>.</w:t>
            </w:r>
          </w:p>
        </w:tc>
        <w:tc>
          <w:tcPr>
            <w:tcW w:w="238" w:type="pct"/>
          </w:tcPr>
          <w:p w:rsidR="00D610A7" w:rsidRPr="00C54AB6" w:rsidRDefault="00D610A7" w:rsidP="00504A5E">
            <w:pPr>
              <w:pStyle w:val="Textoindependiente2"/>
              <w:rPr>
                <w:rFonts w:ascii="Arial" w:hAnsi="Arial"/>
                <w:sz w:val="20"/>
                <w:szCs w:val="20"/>
                <w:lang w:eastAsia="en-US"/>
              </w:rPr>
            </w:pPr>
            <w:r w:rsidRPr="00C54AB6">
              <w:rPr>
                <w:rFonts w:ascii="Arial" w:hAnsi="Arial"/>
                <w:sz w:val="20"/>
                <w:szCs w:val="20"/>
                <w:lang w:eastAsia="en-US"/>
              </w:rPr>
              <w:t xml:space="preserve">Sí </w:t>
            </w:r>
          </w:p>
        </w:tc>
        <w:tc>
          <w:tcPr>
            <w:tcW w:w="202" w:type="pct"/>
          </w:tcPr>
          <w:p w:rsidR="00D610A7" w:rsidRPr="00C54AB6" w:rsidRDefault="000534E3" w:rsidP="00504A5E">
            <w:pPr>
              <w:pStyle w:val="Textoindependiente2"/>
              <w:rPr>
                <w:rFonts w:ascii="Arial" w:hAnsi="Arial"/>
                <w:sz w:val="20"/>
                <w:szCs w:val="20"/>
                <w:lang w:eastAsia="en-US"/>
              </w:rPr>
            </w:pPr>
            <w:r>
              <w:rPr>
                <w:rFonts w:ascii="Arial" w:hAnsi="Arial"/>
                <w:sz w:val="20"/>
                <w:szCs w:val="20"/>
                <w:lang w:eastAsia="en-US"/>
              </w:rPr>
              <w:t>X</w:t>
            </w:r>
          </w:p>
        </w:tc>
        <w:tc>
          <w:tcPr>
            <w:tcW w:w="306" w:type="pct"/>
          </w:tcPr>
          <w:p w:rsidR="00D610A7" w:rsidRPr="00C54AB6" w:rsidRDefault="00D610A7" w:rsidP="00504A5E">
            <w:pPr>
              <w:pStyle w:val="Textoindependiente2"/>
              <w:rPr>
                <w:rFonts w:ascii="Arial" w:hAnsi="Arial"/>
                <w:sz w:val="20"/>
                <w:szCs w:val="20"/>
                <w:lang w:eastAsia="en-US"/>
              </w:rPr>
            </w:pPr>
            <w:r w:rsidRPr="00C54AB6">
              <w:rPr>
                <w:rFonts w:ascii="Arial" w:hAnsi="Arial"/>
                <w:sz w:val="20"/>
                <w:szCs w:val="20"/>
                <w:lang w:eastAsia="en-US"/>
              </w:rPr>
              <w:t xml:space="preserve">No </w:t>
            </w:r>
          </w:p>
        </w:tc>
        <w:tc>
          <w:tcPr>
            <w:tcW w:w="188" w:type="pct"/>
          </w:tcPr>
          <w:p w:rsidR="00D610A7" w:rsidRPr="00C54AB6" w:rsidRDefault="00D610A7" w:rsidP="00504A5E">
            <w:pPr>
              <w:pStyle w:val="Textoindependiente2"/>
              <w:rPr>
                <w:rFonts w:ascii="Arial" w:hAnsi="Arial"/>
                <w:color w:val="FF0000"/>
                <w:sz w:val="20"/>
                <w:szCs w:val="20"/>
                <w:lang w:eastAsia="en-US"/>
              </w:rPr>
            </w:pPr>
          </w:p>
        </w:tc>
      </w:tr>
      <w:tr w:rsidR="00D610A7" w:rsidRPr="00C54AB6" w:rsidTr="000534E3">
        <w:tc>
          <w:tcPr>
            <w:tcW w:w="4065" w:type="pct"/>
          </w:tcPr>
          <w:p w:rsidR="00D610A7" w:rsidRPr="00C54AB6" w:rsidRDefault="00B6715E" w:rsidP="00504A5E">
            <w:pPr>
              <w:pStyle w:val="Textoindependiente2"/>
              <w:rPr>
                <w:rFonts w:ascii="Arial" w:hAnsi="Arial"/>
                <w:sz w:val="20"/>
                <w:szCs w:val="20"/>
                <w:lang w:eastAsia="en-US"/>
              </w:rPr>
            </w:pPr>
            <w:r w:rsidRPr="00C54AB6">
              <w:rPr>
                <w:rFonts w:ascii="Arial" w:hAnsi="Arial"/>
                <w:sz w:val="20"/>
                <w:szCs w:val="20"/>
                <w:lang w:eastAsia="en-US"/>
              </w:rPr>
              <w:t>31</w:t>
            </w:r>
            <w:r w:rsidR="003E2194" w:rsidRPr="00C54AB6">
              <w:rPr>
                <w:rFonts w:ascii="Arial" w:hAnsi="Arial"/>
                <w:sz w:val="20"/>
                <w:szCs w:val="20"/>
                <w:lang w:eastAsia="en-US"/>
              </w:rPr>
              <w:t xml:space="preserve">.2 </w:t>
            </w:r>
            <w:r w:rsidR="00D610A7" w:rsidRPr="00C54AB6">
              <w:rPr>
                <w:rFonts w:ascii="Arial" w:hAnsi="Arial"/>
                <w:sz w:val="20"/>
                <w:szCs w:val="20"/>
                <w:lang w:eastAsia="en-US"/>
              </w:rPr>
              <w:t xml:space="preserve">El listado incluye el valor </w:t>
            </w:r>
            <w:r w:rsidR="00CD4131" w:rsidRPr="00C54AB6">
              <w:rPr>
                <w:rFonts w:ascii="Arial" w:hAnsi="Arial"/>
                <w:sz w:val="20"/>
                <w:szCs w:val="20"/>
                <w:lang w:eastAsia="en-US"/>
              </w:rPr>
              <w:t xml:space="preserve">catastral actualizado </w:t>
            </w:r>
            <w:r w:rsidR="00D610A7" w:rsidRPr="00C54AB6">
              <w:rPr>
                <w:rFonts w:ascii="Arial" w:hAnsi="Arial"/>
                <w:sz w:val="20"/>
                <w:szCs w:val="20"/>
                <w:lang w:eastAsia="en-US"/>
              </w:rPr>
              <w:t>y la clave de registro de cada bien inmueble</w:t>
            </w:r>
            <w:r w:rsidR="00ED0396" w:rsidRPr="00C54AB6">
              <w:rPr>
                <w:rFonts w:ascii="Arial" w:hAnsi="Arial"/>
                <w:sz w:val="20"/>
                <w:szCs w:val="20"/>
                <w:lang w:eastAsia="en-US"/>
              </w:rPr>
              <w:t>.</w:t>
            </w:r>
          </w:p>
        </w:tc>
        <w:tc>
          <w:tcPr>
            <w:tcW w:w="238" w:type="pct"/>
          </w:tcPr>
          <w:p w:rsidR="00D610A7" w:rsidRPr="00C54AB6" w:rsidRDefault="00D610A7" w:rsidP="00504A5E">
            <w:pPr>
              <w:pStyle w:val="Textoindependiente2"/>
              <w:rPr>
                <w:rFonts w:ascii="Arial" w:hAnsi="Arial"/>
                <w:sz w:val="20"/>
                <w:szCs w:val="20"/>
                <w:lang w:eastAsia="en-US"/>
              </w:rPr>
            </w:pPr>
            <w:r w:rsidRPr="00C54AB6">
              <w:rPr>
                <w:rFonts w:ascii="Arial" w:hAnsi="Arial"/>
                <w:sz w:val="20"/>
                <w:szCs w:val="20"/>
                <w:lang w:eastAsia="en-US"/>
              </w:rPr>
              <w:t xml:space="preserve">Sí </w:t>
            </w:r>
          </w:p>
        </w:tc>
        <w:tc>
          <w:tcPr>
            <w:tcW w:w="202" w:type="pct"/>
          </w:tcPr>
          <w:p w:rsidR="00D610A7" w:rsidRPr="00C54AB6" w:rsidRDefault="000534E3" w:rsidP="00504A5E">
            <w:pPr>
              <w:pStyle w:val="Textoindependiente2"/>
              <w:rPr>
                <w:rFonts w:ascii="Arial" w:hAnsi="Arial"/>
                <w:sz w:val="20"/>
                <w:szCs w:val="20"/>
                <w:lang w:eastAsia="en-US"/>
              </w:rPr>
            </w:pPr>
            <w:r>
              <w:rPr>
                <w:rFonts w:ascii="Arial" w:hAnsi="Arial"/>
                <w:sz w:val="20"/>
                <w:szCs w:val="20"/>
                <w:lang w:eastAsia="en-US"/>
              </w:rPr>
              <w:t>X</w:t>
            </w:r>
          </w:p>
        </w:tc>
        <w:tc>
          <w:tcPr>
            <w:tcW w:w="306" w:type="pct"/>
            <w:shd w:val="clear" w:color="auto" w:fill="auto"/>
          </w:tcPr>
          <w:p w:rsidR="00D610A7" w:rsidRPr="00C54AB6" w:rsidRDefault="00D610A7" w:rsidP="00504A5E">
            <w:pPr>
              <w:pStyle w:val="Textoindependiente2"/>
              <w:rPr>
                <w:rFonts w:ascii="Arial" w:hAnsi="Arial"/>
                <w:sz w:val="20"/>
                <w:szCs w:val="20"/>
                <w:lang w:eastAsia="en-US"/>
              </w:rPr>
            </w:pPr>
            <w:r w:rsidRPr="00C54AB6">
              <w:rPr>
                <w:rFonts w:ascii="Arial" w:hAnsi="Arial"/>
                <w:sz w:val="20"/>
                <w:szCs w:val="20"/>
                <w:lang w:eastAsia="en-US"/>
              </w:rPr>
              <w:t xml:space="preserve">No </w:t>
            </w:r>
          </w:p>
        </w:tc>
        <w:tc>
          <w:tcPr>
            <w:tcW w:w="188" w:type="pct"/>
            <w:shd w:val="clear" w:color="auto" w:fill="auto"/>
          </w:tcPr>
          <w:p w:rsidR="00D610A7" w:rsidRPr="00C54AB6" w:rsidRDefault="00D610A7" w:rsidP="00504A5E">
            <w:pPr>
              <w:pStyle w:val="Textoindependiente2"/>
              <w:rPr>
                <w:rFonts w:ascii="Arial" w:hAnsi="Arial"/>
                <w:color w:val="FF0000"/>
                <w:sz w:val="20"/>
                <w:szCs w:val="20"/>
                <w:lang w:eastAsia="en-US"/>
              </w:rPr>
            </w:pPr>
          </w:p>
        </w:tc>
      </w:tr>
    </w:tbl>
    <w:p w:rsidR="00D262D3" w:rsidRPr="00AF1883" w:rsidRDefault="00D262D3" w:rsidP="00D262D3">
      <w:pPr>
        <w:jc w:val="both"/>
        <w:rPr>
          <w:rFonts w:ascii="Arial" w:hAnsi="Arial" w:cs="Arial"/>
          <w:sz w:val="16"/>
          <w:szCs w:val="20"/>
        </w:rPr>
      </w:pPr>
      <w:r w:rsidRPr="00C54AB6">
        <w:rPr>
          <w:rFonts w:ascii="Arial" w:hAnsi="Arial" w:cs="Arial"/>
          <w:sz w:val="16"/>
          <w:szCs w:val="20"/>
        </w:rPr>
        <w:t>*Obligación de transparencia según artículo 70 (</w:t>
      </w:r>
      <w:proofErr w:type="spellStart"/>
      <w:r w:rsidRPr="00C54AB6">
        <w:rPr>
          <w:rFonts w:ascii="Arial" w:hAnsi="Arial" w:cs="Arial"/>
          <w:sz w:val="16"/>
          <w:szCs w:val="20"/>
        </w:rPr>
        <w:t>fracc</w:t>
      </w:r>
      <w:proofErr w:type="spellEnd"/>
      <w:r w:rsidRPr="00C54AB6">
        <w:rPr>
          <w:rFonts w:ascii="Arial" w:hAnsi="Arial" w:cs="Arial"/>
          <w:sz w:val="16"/>
          <w:szCs w:val="20"/>
        </w:rPr>
        <w:t>. XXXIV) de la LGTAIP, aunque no con este nivel de desglose.</w:t>
      </w:r>
    </w:p>
    <w:p w:rsidR="00AD103A" w:rsidRDefault="000534E3" w:rsidP="00504A5E">
      <w:pPr>
        <w:pStyle w:val="Textoindependiente2"/>
        <w:rPr>
          <w:rFonts w:ascii="Arial" w:hAnsi="Arial"/>
          <w:sz w:val="20"/>
          <w:szCs w:val="20"/>
        </w:rPr>
      </w:pPr>
      <w:r>
        <w:rPr>
          <w:rFonts w:ascii="Arial" w:hAnsi="Arial"/>
          <w:sz w:val="20"/>
          <w:szCs w:val="20"/>
        </w:rPr>
        <w:t>31.1) Sí se incluye el listado de bienes inmuebles actualizado a 2016</w:t>
      </w:r>
    </w:p>
    <w:p w:rsidR="000534E3" w:rsidRDefault="000534E3" w:rsidP="00504A5E">
      <w:pPr>
        <w:pStyle w:val="Textoindependiente2"/>
        <w:rPr>
          <w:rFonts w:ascii="Arial" w:hAnsi="Arial"/>
          <w:sz w:val="20"/>
          <w:szCs w:val="20"/>
        </w:rPr>
      </w:pPr>
    </w:p>
    <w:p w:rsidR="000534E3" w:rsidRDefault="000534E3" w:rsidP="00504A5E">
      <w:pPr>
        <w:pStyle w:val="Textoindependiente2"/>
        <w:rPr>
          <w:rFonts w:ascii="Arial" w:hAnsi="Arial"/>
          <w:sz w:val="20"/>
          <w:szCs w:val="20"/>
        </w:rPr>
      </w:pPr>
      <w:r>
        <w:rPr>
          <w:noProof/>
          <w:lang w:val="es-MX" w:eastAsia="es-MX"/>
        </w:rPr>
        <w:drawing>
          <wp:inline distT="0" distB="0" distL="0" distR="0">
            <wp:extent cx="5400040" cy="303784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stretch>
                      <a:fillRect/>
                    </a:stretch>
                  </pic:blipFill>
                  <pic:spPr>
                    <a:xfrm>
                      <a:off x="0" y="0"/>
                      <a:ext cx="5400040" cy="3037840"/>
                    </a:xfrm>
                    <a:prstGeom prst="rect">
                      <a:avLst/>
                    </a:prstGeom>
                  </pic:spPr>
                </pic:pic>
              </a:graphicData>
            </a:graphic>
          </wp:inline>
        </w:drawing>
      </w:r>
    </w:p>
    <w:p w:rsidR="000534E3" w:rsidRDefault="000534E3" w:rsidP="00504A5E">
      <w:pPr>
        <w:pStyle w:val="Textoindependiente2"/>
        <w:rPr>
          <w:rFonts w:ascii="Arial" w:hAnsi="Arial"/>
          <w:sz w:val="20"/>
          <w:szCs w:val="20"/>
        </w:rPr>
      </w:pPr>
    </w:p>
    <w:p w:rsidR="000534E3" w:rsidRDefault="000534E3" w:rsidP="00504A5E">
      <w:pPr>
        <w:pStyle w:val="Textoindependiente2"/>
        <w:rPr>
          <w:rFonts w:ascii="Arial" w:hAnsi="Arial"/>
          <w:sz w:val="20"/>
          <w:szCs w:val="20"/>
        </w:rPr>
      </w:pPr>
      <w:r>
        <w:rPr>
          <w:rFonts w:ascii="Arial" w:hAnsi="Arial"/>
          <w:sz w:val="20"/>
          <w:szCs w:val="20"/>
        </w:rPr>
        <w:t>31.2 Se informa que el valor de los bienes está en proceso de avalúo.</w:t>
      </w:r>
    </w:p>
    <w:p w:rsidR="000534E3" w:rsidRDefault="000534E3" w:rsidP="00504A5E">
      <w:pPr>
        <w:pStyle w:val="Textoindependiente2"/>
        <w:rPr>
          <w:rFonts w:ascii="Arial" w:hAnsi="Arial"/>
          <w:sz w:val="20"/>
          <w:szCs w:val="20"/>
        </w:rPr>
      </w:pPr>
    </w:p>
    <w:p w:rsidR="00A16721" w:rsidRPr="00A16721" w:rsidRDefault="00A16721" w:rsidP="00A16721">
      <w:pPr>
        <w:jc w:val="both"/>
        <w:rPr>
          <w:rFonts w:ascii="Arial" w:hAnsi="Arial"/>
          <w:sz w:val="20"/>
          <w:szCs w:val="20"/>
        </w:rPr>
      </w:pPr>
      <w:r w:rsidRPr="00A16721">
        <w:rPr>
          <w:rFonts w:ascii="Arial" w:hAnsi="Arial"/>
          <w:sz w:val="20"/>
          <w:szCs w:val="20"/>
        </w:rPr>
        <w:t xml:space="preserve">32.- </w:t>
      </w:r>
      <w:r w:rsidRPr="00A16721">
        <w:rPr>
          <w:rFonts w:ascii="Arial" w:hAnsi="Arial" w:cs="Arial"/>
          <w:sz w:val="20"/>
          <w:szCs w:val="20"/>
        </w:rPr>
        <w:t xml:space="preserve">El Poder Legislativo local tiene a la vista de toda persona en formato abierto, accesible y electrónico información sobre </w:t>
      </w:r>
      <w:r w:rsidRPr="00A16721">
        <w:rPr>
          <w:rFonts w:ascii="Arial" w:hAnsi="Arial" w:cs="Arial"/>
          <w:sz w:val="20"/>
          <w:szCs w:val="20"/>
          <w:lang w:val="es-MX"/>
        </w:rPr>
        <w:t xml:space="preserve">el listado de </w:t>
      </w:r>
      <w:r w:rsidRPr="00A16721">
        <w:rPr>
          <w:rFonts w:ascii="Arial" w:hAnsi="Arial" w:cs="Arial"/>
          <w:sz w:val="20"/>
          <w:szCs w:val="20"/>
        </w:rPr>
        <w:t xml:space="preserve">los </w:t>
      </w:r>
      <w:r w:rsidRPr="00A16721">
        <w:rPr>
          <w:rFonts w:ascii="Arial" w:hAnsi="Arial"/>
          <w:b/>
          <w:sz w:val="20"/>
          <w:szCs w:val="20"/>
          <w:u w:val="single"/>
        </w:rPr>
        <w:t>bienes muebles propiedad del Poder Legislativo</w:t>
      </w:r>
      <w:r w:rsidRPr="00A16721">
        <w:rPr>
          <w:rFonts w:ascii="Arial" w:hAnsi="Arial"/>
          <w:sz w:val="20"/>
          <w:szCs w:val="20"/>
        </w:rPr>
        <w:t xml:space="preserve"> </w:t>
      </w:r>
      <w:r w:rsidRPr="00A16721">
        <w:rPr>
          <w:rFonts w:ascii="Arial" w:hAnsi="Arial"/>
          <w:sz w:val="20"/>
          <w:szCs w:val="20"/>
          <w:lang w:val="es-MX"/>
        </w:rPr>
        <w:t xml:space="preserve">y está actualizada </w:t>
      </w:r>
      <w:r w:rsidRPr="00A16721">
        <w:rPr>
          <w:rFonts w:ascii="Arial" w:hAnsi="Arial" w:cs="Arial"/>
          <w:sz w:val="20"/>
          <w:szCs w:val="20"/>
        </w:rPr>
        <w:t>al menos al trimestre inmediato anterior de vigencia:</w:t>
      </w:r>
    </w:p>
    <w:p w:rsidR="00A16721" w:rsidRPr="00A16721" w:rsidRDefault="00A16721" w:rsidP="00A16721">
      <w:pPr>
        <w:jc w:val="both"/>
        <w:rPr>
          <w:rFonts w:ascii="Arial" w:hAnsi="Arial"/>
          <w:sz w:val="20"/>
          <w:szCs w:val="20"/>
        </w:rPr>
      </w:pPr>
      <w:r w:rsidRPr="00A16721">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5"/>
        <w:gridCol w:w="409"/>
        <w:gridCol w:w="350"/>
        <w:gridCol w:w="526"/>
        <w:gridCol w:w="350"/>
      </w:tblGrid>
      <w:tr w:rsidR="00A16721" w:rsidRPr="00A16721" w:rsidTr="00C0162D">
        <w:tc>
          <w:tcPr>
            <w:tcW w:w="4065"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32.1 El listado incluye la marca, modelo o número de serie del bien mueble. </w:t>
            </w:r>
          </w:p>
        </w:tc>
        <w:tc>
          <w:tcPr>
            <w:tcW w:w="238" w:type="pct"/>
          </w:tcPr>
          <w:p w:rsidR="00A16721" w:rsidRPr="0010268B" w:rsidRDefault="00A16721" w:rsidP="00A16721">
            <w:pPr>
              <w:jc w:val="both"/>
              <w:rPr>
                <w:rFonts w:ascii="Arial" w:hAnsi="Arial"/>
                <w:color w:val="000000" w:themeColor="text1"/>
                <w:sz w:val="20"/>
                <w:szCs w:val="20"/>
                <w:lang w:eastAsia="en-US"/>
              </w:rPr>
            </w:pPr>
            <w:r w:rsidRPr="0010268B">
              <w:rPr>
                <w:rFonts w:ascii="Arial" w:hAnsi="Arial"/>
                <w:color w:val="000000" w:themeColor="text1"/>
                <w:sz w:val="20"/>
                <w:szCs w:val="20"/>
                <w:lang w:eastAsia="en-US"/>
              </w:rPr>
              <w:t xml:space="preserve">Sí </w:t>
            </w:r>
          </w:p>
        </w:tc>
        <w:tc>
          <w:tcPr>
            <w:tcW w:w="202" w:type="pct"/>
          </w:tcPr>
          <w:p w:rsidR="00A16721" w:rsidRPr="0010268B" w:rsidRDefault="00A16721" w:rsidP="00A16721">
            <w:pPr>
              <w:jc w:val="both"/>
              <w:rPr>
                <w:rFonts w:ascii="Arial" w:hAnsi="Arial"/>
                <w:color w:val="000000" w:themeColor="text1"/>
                <w:sz w:val="20"/>
                <w:szCs w:val="20"/>
                <w:lang w:eastAsia="en-US"/>
              </w:rPr>
            </w:pPr>
            <w:r w:rsidRPr="0010268B">
              <w:rPr>
                <w:rFonts w:ascii="Arial" w:hAnsi="Arial"/>
                <w:color w:val="000000" w:themeColor="text1"/>
                <w:sz w:val="20"/>
                <w:szCs w:val="20"/>
                <w:lang w:eastAsia="en-US"/>
              </w:rPr>
              <w:t>X</w:t>
            </w:r>
          </w:p>
        </w:tc>
        <w:tc>
          <w:tcPr>
            <w:tcW w:w="306"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No </w:t>
            </w:r>
          </w:p>
        </w:tc>
        <w:tc>
          <w:tcPr>
            <w:tcW w:w="188" w:type="pct"/>
          </w:tcPr>
          <w:p w:rsidR="00A16721" w:rsidRPr="00A16721" w:rsidRDefault="00A16721" w:rsidP="00A16721">
            <w:pPr>
              <w:jc w:val="both"/>
              <w:rPr>
                <w:rFonts w:ascii="Arial" w:hAnsi="Arial"/>
                <w:color w:val="FF0000"/>
                <w:sz w:val="20"/>
                <w:szCs w:val="20"/>
                <w:lang w:eastAsia="en-US"/>
              </w:rPr>
            </w:pPr>
          </w:p>
        </w:tc>
      </w:tr>
      <w:tr w:rsidR="00A16721" w:rsidRPr="00A16721" w:rsidTr="00341486">
        <w:tc>
          <w:tcPr>
            <w:tcW w:w="4065"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32.2 El listado incluye el valor de factura del bien mueble. </w:t>
            </w:r>
          </w:p>
        </w:tc>
        <w:tc>
          <w:tcPr>
            <w:tcW w:w="238"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Sí </w:t>
            </w:r>
          </w:p>
        </w:tc>
        <w:tc>
          <w:tcPr>
            <w:tcW w:w="202" w:type="pct"/>
          </w:tcPr>
          <w:p w:rsidR="00A16721" w:rsidRPr="00A16721" w:rsidRDefault="00A16721" w:rsidP="00A16721">
            <w:pPr>
              <w:jc w:val="both"/>
              <w:rPr>
                <w:rFonts w:ascii="Arial" w:hAnsi="Arial"/>
                <w:color w:val="FF0000"/>
                <w:sz w:val="20"/>
                <w:szCs w:val="20"/>
                <w:lang w:eastAsia="en-US"/>
              </w:rPr>
            </w:pPr>
          </w:p>
        </w:tc>
        <w:tc>
          <w:tcPr>
            <w:tcW w:w="306" w:type="pct"/>
            <w:shd w:val="clear" w:color="auto" w:fill="FFFF00"/>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No </w:t>
            </w:r>
          </w:p>
        </w:tc>
        <w:tc>
          <w:tcPr>
            <w:tcW w:w="188" w:type="pct"/>
            <w:shd w:val="clear" w:color="auto" w:fill="FFFF00"/>
          </w:tcPr>
          <w:p w:rsidR="00A16721" w:rsidRPr="00A16721" w:rsidRDefault="00A16721" w:rsidP="00A16721">
            <w:pPr>
              <w:jc w:val="both"/>
              <w:rPr>
                <w:rFonts w:ascii="Arial" w:hAnsi="Arial"/>
                <w:color w:val="FF0000"/>
                <w:sz w:val="20"/>
                <w:szCs w:val="20"/>
                <w:lang w:eastAsia="en-US"/>
              </w:rPr>
            </w:pPr>
            <w:r w:rsidRPr="00A16721">
              <w:rPr>
                <w:rFonts w:ascii="Arial" w:hAnsi="Arial"/>
                <w:color w:val="FF0000"/>
                <w:sz w:val="20"/>
                <w:szCs w:val="20"/>
                <w:lang w:eastAsia="en-US"/>
              </w:rPr>
              <w:t>X</w:t>
            </w:r>
          </w:p>
        </w:tc>
      </w:tr>
      <w:tr w:rsidR="00A16721" w:rsidRPr="00A16721" w:rsidTr="00341486">
        <w:tc>
          <w:tcPr>
            <w:tcW w:w="4065"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32.3 El listado incluye la clave de registro del bien mueble. </w:t>
            </w:r>
          </w:p>
        </w:tc>
        <w:tc>
          <w:tcPr>
            <w:tcW w:w="238"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Sí </w:t>
            </w:r>
          </w:p>
        </w:tc>
        <w:tc>
          <w:tcPr>
            <w:tcW w:w="202" w:type="pct"/>
          </w:tcPr>
          <w:p w:rsidR="00A16721" w:rsidRPr="00A16721" w:rsidRDefault="00A16721" w:rsidP="00A16721">
            <w:pPr>
              <w:jc w:val="both"/>
              <w:rPr>
                <w:rFonts w:ascii="Arial" w:hAnsi="Arial"/>
                <w:color w:val="FF0000"/>
                <w:sz w:val="20"/>
                <w:szCs w:val="20"/>
                <w:lang w:eastAsia="en-US"/>
              </w:rPr>
            </w:pPr>
          </w:p>
        </w:tc>
        <w:tc>
          <w:tcPr>
            <w:tcW w:w="306" w:type="pct"/>
            <w:shd w:val="clear" w:color="auto" w:fill="FFFF00"/>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No </w:t>
            </w:r>
          </w:p>
        </w:tc>
        <w:tc>
          <w:tcPr>
            <w:tcW w:w="188" w:type="pct"/>
            <w:shd w:val="clear" w:color="auto" w:fill="FFFF00"/>
          </w:tcPr>
          <w:p w:rsidR="00A16721" w:rsidRPr="00A16721" w:rsidRDefault="00A16721" w:rsidP="00A16721">
            <w:pPr>
              <w:jc w:val="both"/>
              <w:rPr>
                <w:rFonts w:ascii="Arial" w:hAnsi="Arial"/>
                <w:color w:val="FF0000"/>
                <w:sz w:val="20"/>
                <w:szCs w:val="20"/>
                <w:lang w:eastAsia="en-US"/>
              </w:rPr>
            </w:pPr>
            <w:r w:rsidRPr="00A16721">
              <w:rPr>
                <w:rFonts w:ascii="Arial" w:hAnsi="Arial"/>
                <w:color w:val="FF0000"/>
                <w:sz w:val="20"/>
                <w:szCs w:val="20"/>
                <w:lang w:eastAsia="en-US"/>
              </w:rPr>
              <w:t>X</w:t>
            </w:r>
          </w:p>
        </w:tc>
      </w:tr>
      <w:tr w:rsidR="00A16721" w:rsidRPr="00A16721" w:rsidTr="00341486">
        <w:tc>
          <w:tcPr>
            <w:tcW w:w="4065"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32.4 El listado tiene rubros de clasificación (autos, camionetas, maquinaria, etc.). </w:t>
            </w:r>
          </w:p>
        </w:tc>
        <w:tc>
          <w:tcPr>
            <w:tcW w:w="238"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Sí</w:t>
            </w:r>
          </w:p>
        </w:tc>
        <w:tc>
          <w:tcPr>
            <w:tcW w:w="202" w:type="pct"/>
          </w:tcPr>
          <w:p w:rsidR="00A16721" w:rsidRPr="00A16721" w:rsidRDefault="00A16721" w:rsidP="00A16721">
            <w:pPr>
              <w:jc w:val="both"/>
              <w:rPr>
                <w:rFonts w:ascii="Arial" w:hAnsi="Arial"/>
                <w:color w:val="FF0000"/>
                <w:sz w:val="20"/>
                <w:szCs w:val="20"/>
                <w:lang w:eastAsia="en-US"/>
              </w:rPr>
            </w:pPr>
          </w:p>
        </w:tc>
        <w:tc>
          <w:tcPr>
            <w:tcW w:w="306" w:type="pct"/>
            <w:shd w:val="clear" w:color="auto" w:fill="FFFF00"/>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No</w:t>
            </w:r>
          </w:p>
        </w:tc>
        <w:tc>
          <w:tcPr>
            <w:tcW w:w="188" w:type="pct"/>
            <w:shd w:val="clear" w:color="auto" w:fill="FFFF00"/>
          </w:tcPr>
          <w:p w:rsidR="00A16721" w:rsidRPr="00A16721" w:rsidRDefault="00A16721" w:rsidP="00A16721">
            <w:pPr>
              <w:jc w:val="both"/>
              <w:rPr>
                <w:rFonts w:ascii="Arial" w:hAnsi="Arial"/>
                <w:color w:val="FF0000"/>
                <w:sz w:val="20"/>
                <w:szCs w:val="20"/>
                <w:lang w:eastAsia="en-US"/>
              </w:rPr>
            </w:pPr>
            <w:r w:rsidRPr="00A16721">
              <w:rPr>
                <w:rFonts w:ascii="Arial" w:hAnsi="Arial"/>
                <w:color w:val="FF0000"/>
                <w:sz w:val="20"/>
                <w:szCs w:val="20"/>
                <w:lang w:eastAsia="en-US"/>
              </w:rPr>
              <w:t>X</w:t>
            </w:r>
          </w:p>
        </w:tc>
      </w:tr>
      <w:tr w:rsidR="00A16721" w:rsidRPr="00A16721" w:rsidTr="00341486">
        <w:trPr>
          <w:trHeight w:val="763"/>
        </w:trPr>
        <w:tc>
          <w:tcPr>
            <w:tcW w:w="4065"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32.5 El listado incluye a que área, órgano y diputado está asignada el bien mueble. </w:t>
            </w:r>
          </w:p>
        </w:tc>
        <w:tc>
          <w:tcPr>
            <w:tcW w:w="238"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Sí</w:t>
            </w:r>
          </w:p>
        </w:tc>
        <w:tc>
          <w:tcPr>
            <w:tcW w:w="202" w:type="pct"/>
          </w:tcPr>
          <w:p w:rsidR="00A16721" w:rsidRPr="00A16721" w:rsidRDefault="00A16721" w:rsidP="00A16721">
            <w:pPr>
              <w:jc w:val="both"/>
              <w:rPr>
                <w:rFonts w:ascii="Arial" w:hAnsi="Arial"/>
                <w:color w:val="FF0000"/>
                <w:sz w:val="20"/>
                <w:szCs w:val="20"/>
                <w:lang w:eastAsia="en-US"/>
              </w:rPr>
            </w:pPr>
          </w:p>
        </w:tc>
        <w:tc>
          <w:tcPr>
            <w:tcW w:w="306" w:type="pct"/>
            <w:shd w:val="clear" w:color="auto" w:fill="FFFF00"/>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No</w:t>
            </w:r>
          </w:p>
        </w:tc>
        <w:tc>
          <w:tcPr>
            <w:tcW w:w="188" w:type="pct"/>
            <w:shd w:val="clear" w:color="auto" w:fill="FFFF00"/>
          </w:tcPr>
          <w:p w:rsidR="00A16721" w:rsidRPr="00A16721" w:rsidRDefault="00A16721" w:rsidP="00A16721">
            <w:pPr>
              <w:jc w:val="both"/>
              <w:rPr>
                <w:rFonts w:ascii="Arial" w:hAnsi="Arial"/>
                <w:color w:val="FF0000"/>
                <w:sz w:val="20"/>
                <w:szCs w:val="20"/>
                <w:lang w:eastAsia="en-US"/>
              </w:rPr>
            </w:pPr>
            <w:r w:rsidRPr="00A16721">
              <w:rPr>
                <w:rFonts w:ascii="Arial" w:hAnsi="Arial"/>
                <w:color w:val="FF0000"/>
                <w:sz w:val="20"/>
                <w:szCs w:val="20"/>
                <w:lang w:eastAsia="en-US"/>
              </w:rPr>
              <w:t>X</w:t>
            </w:r>
          </w:p>
        </w:tc>
      </w:tr>
      <w:tr w:rsidR="00A16721" w:rsidRPr="00A16721" w:rsidTr="00341486">
        <w:tc>
          <w:tcPr>
            <w:tcW w:w="4065"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32.6 El listado describe el estado del bien (desuso, reparación, uso). </w:t>
            </w:r>
          </w:p>
        </w:tc>
        <w:tc>
          <w:tcPr>
            <w:tcW w:w="238"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Sí</w:t>
            </w:r>
          </w:p>
        </w:tc>
        <w:tc>
          <w:tcPr>
            <w:tcW w:w="202" w:type="pct"/>
          </w:tcPr>
          <w:p w:rsidR="00A16721" w:rsidRPr="00A16721" w:rsidRDefault="00A16721" w:rsidP="00A16721">
            <w:pPr>
              <w:jc w:val="both"/>
              <w:rPr>
                <w:rFonts w:ascii="Arial" w:hAnsi="Arial"/>
                <w:color w:val="FF0000"/>
                <w:sz w:val="20"/>
                <w:szCs w:val="20"/>
                <w:lang w:eastAsia="en-US"/>
              </w:rPr>
            </w:pPr>
          </w:p>
        </w:tc>
        <w:tc>
          <w:tcPr>
            <w:tcW w:w="306" w:type="pct"/>
            <w:shd w:val="clear" w:color="auto" w:fill="FFFF00"/>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No</w:t>
            </w:r>
          </w:p>
        </w:tc>
        <w:tc>
          <w:tcPr>
            <w:tcW w:w="188" w:type="pct"/>
            <w:shd w:val="clear" w:color="auto" w:fill="FFFF00"/>
          </w:tcPr>
          <w:p w:rsidR="00A16721" w:rsidRPr="00A16721" w:rsidRDefault="00A16721" w:rsidP="00A16721">
            <w:pPr>
              <w:jc w:val="both"/>
              <w:rPr>
                <w:rFonts w:ascii="Arial" w:hAnsi="Arial"/>
                <w:color w:val="FF0000"/>
                <w:sz w:val="20"/>
                <w:szCs w:val="20"/>
                <w:lang w:eastAsia="en-US"/>
              </w:rPr>
            </w:pPr>
            <w:r w:rsidRPr="00A16721">
              <w:rPr>
                <w:rFonts w:ascii="Arial" w:hAnsi="Arial"/>
                <w:color w:val="FF0000"/>
                <w:sz w:val="20"/>
                <w:szCs w:val="20"/>
                <w:lang w:eastAsia="en-US"/>
              </w:rPr>
              <w:t>X</w:t>
            </w:r>
          </w:p>
        </w:tc>
      </w:tr>
    </w:tbl>
    <w:p w:rsidR="00A16721" w:rsidRPr="00A16721" w:rsidRDefault="00A16721" w:rsidP="00A16721">
      <w:pPr>
        <w:jc w:val="both"/>
        <w:rPr>
          <w:rFonts w:ascii="Arial" w:hAnsi="Arial" w:cs="Arial"/>
          <w:sz w:val="16"/>
          <w:szCs w:val="20"/>
        </w:rPr>
      </w:pPr>
      <w:r w:rsidRPr="00A16721">
        <w:rPr>
          <w:rFonts w:ascii="Arial" w:hAnsi="Arial" w:cs="Arial"/>
          <w:sz w:val="16"/>
          <w:szCs w:val="20"/>
        </w:rPr>
        <w:t>*Obligación de transparencia según artículo 70 (</w:t>
      </w:r>
      <w:proofErr w:type="spellStart"/>
      <w:r w:rsidRPr="00A16721">
        <w:rPr>
          <w:rFonts w:ascii="Arial" w:hAnsi="Arial" w:cs="Arial"/>
          <w:sz w:val="16"/>
          <w:szCs w:val="20"/>
        </w:rPr>
        <w:t>fracc</w:t>
      </w:r>
      <w:proofErr w:type="spellEnd"/>
      <w:r w:rsidRPr="00A16721">
        <w:rPr>
          <w:rFonts w:ascii="Arial" w:hAnsi="Arial" w:cs="Arial"/>
          <w:sz w:val="16"/>
          <w:szCs w:val="20"/>
        </w:rPr>
        <w:t>. XXXIV) de la LGTAIP, aunque no con este nivel de desglose.</w:t>
      </w:r>
    </w:p>
    <w:p w:rsidR="00A16721" w:rsidRPr="00A16721" w:rsidRDefault="00A16721" w:rsidP="00A16721">
      <w:pPr>
        <w:jc w:val="both"/>
        <w:rPr>
          <w:rFonts w:ascii="Arial" w:hAnsi="Arial"/>
          <w:sz w:val="20"/>
          <w:szCs w:val="20"/>
        </w:rPr>
      </w:pPr>
    </w:p>
    <w:p w:rsidR="00A16721" w:rsidRPr="00D16815" w:rsidRDefault="00A16721" w:rsidP="00A16721">
      <w:pPr>
        <w:jc w:val="both"/>
        <w:rPr>
          <w:rFonts w:ascii="Arial" w:hAnsi="Arial"/>
          <w:color w:val="000000" w:themeColor="text1"/>
          <w:sz w:val="20"/>
          <w:szCs w:val="20"/>
        </w:rPr>
      </w:pPr>
      <w:r w:rsidRPr="00D16815">
        <w:rPr>
          <w:rFonts w:ascii="Arial" w:hAnsi="Arial"/>
          <w:color w:val="000000" w:themeColor="text1"/>
          <w:sz w:val="20"/>
          <w:szCs w:val="20"/>
        </w:rPr>
        <w:t>32.1) El listado de vehículos 2016 si incluye marca, modelo y número de serie del bien mueble.</w:t>
      </w:r>
    </w:p>
    <w:p w:rsidR="000534E3" w:rsidRPr="00504A5E" w:rsidRDefault="000534E3" w:rsidP="00504A5E">
      <w:pPr>
        <w:pStyle w:val="Textoindependiente2"/>
        <w:rPr>
          <w:rFonts w:ascii="Arial" w:hAnsi="Arial"/>
          <w:sz w:val="20"/>
          <w:szCs w:val="20"/>
        </w:rPr>
      </w:pPr>
    </w:p>
    <w:p w:rsidR="00D610A7" w:rsidRDefault="00A16721" w:rsidP="00504A5E">
      <w:pPr>
        <w:pStyle w:val="Textoindependiente2"/>
        <w:rPr>
          <w:rFonts w:ascii="Arial" w:hAnsi="Arial"/>
          <w:sz w:val="20"/>
          <w:szCs w:val="20"/>
        </w:rPr>
      </w:pPr>
      <w:r>
        <w:rPr>
          <w:noProof/>
          <w:lang w:val="es-MX" w:eastAsia="es-MX"/>
        </w:rPr>
        <w:lastRenderedPageBreak/>
        <w:drawing>
          <wp:inline distT="0" distB="0" distL="0" distR="0">
            <wp:extent cx="5400040" cy="195199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cstate="print"/>
                    <a:srcRect t="35744"/>
                    <a:stretch/>
                  </pic:blipFill>
                  <pic:spPr bwMode="auto">
                    <a:xfrm>
                      <a:off x="0" y="0"/>
                      <a:ext cx="5400040" cy="1951990"/>
                    </a:xfrm>
                    <a:prstGeom prst="rect">
                      <a:avLst/>
                    </a:prstGeom>
                    <a:ln>
                      <a:noFill/>
                    </a:ln>
                    <a:extLst>
                      <a:ext uri="{53640926-AAD7-44D8-BBD7-CCE9431645EC}">
                        <a14:shadowObscured xmlns:a14="http://schemas.microsoft.com/office/drawing/2010/main"/>
                      </a:ext>
                    </a:extLst>
                  </pic:spPr>
                </pic:pic>
              </a:graphicData>
            </a:graphic>
          </wp:inline>
        </w:drawing>
      </w:r>
    </w:p>
    <w:p w:rsidR="00A16721" w:rsidRDefault="00A16721" w:rsidP="00504A5E">
      <w:pPr>
        <w:pStyle w:val="Textoindependiente2"/>
        <w:rPr>
          <w:rFonts w:ascii="Arial" w:hAnsi="Arial"/>
          <w:sz w:val="20"/>
          <w:szCs w:val="20"/>
        </w:rPr>
      </w:pPr>
    </w:p>
    <w:p w:rsidR="00A16721" w:rsidRPr="00A16721" w:rsidRDefault="00A16721" w:rsidP="00A16721">
      <w:pPr>
        <w:jc w:val="both"/>
        <w:rPr>
          <w:rFonts w:ascii="Arial" w:hAnsi="Arial"/>
          <w:sz w:val="20"/>
          <w:szCs w:val="20"/>
        </w:rPr>
      </w:pPr>
      <w:r w:rsidRPr="0010268B">
        <w:rPr>
          <w:noProof/>
          <w:color w:val="FF0000"/>
          <w:lang w:val="es-MX" w:eastAsia="es-MX"/>
        </w:rPr>
        <w:drawing>
          <wp:anchor distT="0" distB="0" distL="114300" distR="114300" simplePos="0" relativeHeight="251659264" behindDoc="0" locked="0" layoutInCell="1" allowOverlap="1" wp14:anchorId="538CBA1D" wp14:editId="58CCD622">
            <wp:simplePos x="0" y="0"/>
            <wp:positionH relativeFrom="margin">
              <wp:align>right</wp:align>
            </wp:positionH>
            <wp:positionV relativeFrom="paragraph">
              <wp:posOffset>175260</wp:posOffset>
            </wp:positionV>
            <wp:extent cx="5400040" cy="2494915"/>
            <wp:effectExtent l="0" t="0" r="0" b="635"/>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print">
                      <a:extLst>
                        <a:ext uri="{28A0092B-C50C-407E-A947-70E740481C1C}">
                          <a14:useLocalDpi xmlns:a14="http://schemas.microsoft.com/office/drawing/2010/main" val="0"/>
                        </a:ext>
                      </a:extLst>
                    </a:blip>
                    <a:srcRect t="17872"/>
                    <a:stretch/>
                  </pic:blipFill>
                  <pic:spPr bwMode="auto">
                    <a:xfrm>
                      <a:off x="0" y="0"/>
                      <a:ext cx="5400040" cy="2494915"/>
                    </a:xfrm>
                    <a:prstGeom prst="rect">
                      <a:avLst/>
                    </a:prstGeom>
                    <a:ln>
                      <a:noFill/>
                    </a:ln>
                    <a:extLst>
                      <a:ext uri="{53640926-AAD7-44D8-BBD7-CCE9431645EC}">
                        <a14:shadowObscured xmlns:a14="http://schemas.microsoft.com/office/drawing/2010/main"/>
                      </a:ext>
                    </a:extLst>
                  </pic:spPr>
                </pic:pic>
              </a:graphicData>
            </a:graphic>
          </wp:anchor>
        </w:drawing>
      </w:r>
      <w:r w:rsidRPr="0010268B">
        <w:rPr>
          <w:rFonts w:ascii="Arial" w:hAnsi="Arial"/>
          <w:color w:val="FF0000"/>
          <w:sz w:val="20"/>
          <w:szCs w:val="20"/>
        </w:rPr>
        <w:t>32.2) No hay existencia de factura</w:t>
      </w:r>
      <w:r w:rsidRPr="00A16721">
        <w:rPr>
          <w:rFonts w:ascii="Arial" w:hAnsi="Arial"/>
          <w:sz w:val="20"/>
          <w:szCs w:val="20"/>
        </w:rPr>
        <w:t>.</w:t>
      </w:r>
    </w:p>
    <w:p w:rsidR="00A16721" w:rsidRDefault="00A16721" w:rsidP="00504A5E">
      <w:pPr>
        <w:pStyle w:val="Textoindependiente2"/>
        <w:rPr>
          <w:rFonts w:ascii="Arial" w:hAnsi="Arial"/>
          <w:sz w:val="20"/>
          <w:szCs w:val="20"/>
        </w:rPr>
      </w:pPr>
    </w:p>
    <w:p w:rsidR="00A16721" w:rsidRPr="00A16721" w:rsidRDefault="00A16721" w:rsidP="00A16721">
      <w:pPr>
        <w:jc w:val="both"/>
        <w:rPr>
          <w:rFonts w:ascii="Arial" w:hAnsi="Arial"/>
          <w:sz w:val="20"/>
          <w:szCs w:val="20"/>
        </w:rPr>
      </w:pPr>
      <w:r w:rsidRPr="0010268B">
        <w:rPr>
          <w:noProof/>
          <w:color w:val="FF0000"/>
          <w:lang w:val="es-MX" w:eastAsia="es-MX"/>
        </w:rPr>
        <w:drawing>
          <wp:anchor distT="0" distB="0" distL="114300" distR="114300" simplePos="0" relativeHeight="251663360" behindDoc="0" locked="0" layoutInCell="1" allowOverlap="1" wp14:anchorId="531032B5" wp14:editId="2F761A3A">
            <wp:simplePos x="0" y="0"/>
            <wp:positionH relativeFrom="margin">
              <wp:posOffset>-400050</wp:posOffset>
            </wp:positionH>
            <wp:positionV relativeFrom="paragraph">
              <wp:posOffset>195580</wp:posOffset>
            </wp:positionV>
            <wp:extent cx="5400040" cy="2494915"/>
            <wp:effectExtent l="0" t="0" r="0" b="635"/>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print">
                      <a:extLst>
                        <a:ext uri="{28A0092B-C50C-407E-A947-70E740481C1C}">
                          <a14:useLocalDpi xmlns:a14="http://schemas.microsoft.com/office/drawing/2010/main" val="0"/>
                        </a:ext>
                      </a:extLst>
                    </a:blip>
                    <a:srcRect t="17872"/>
                    <a:stretch/>
                  </pic:blipFill>
                  <pic:spPr bwMode="auto">
                    <a:xfrm>
                      <a:off x="0" y="0"/>
                      <a:ext cx="5400040" cy="2494915"/>
                    </a:xfrm>
                    <a:prstGeom prst="rect">
                      <a:avLst/>
                    </a:prstGeom>
                    <a:ln>
                      <a:noFill/>
                    </a:ln>
                    <a:extLst>
                      <a:ext uri="{53640926-AAD7-44D8-BBD7-CCE9431645EC}">
                        <a14:shadowObscured xmlns:a14="http://schemas.microsoft.com/office/drawing/2010/main"/>
                      </a:ext>
                    </a:extLst>
                  </pic:spPr>
                </pic:pic>
              </a:graphicData>
            </a:graphic>
          </wp:anchor>
        </w:drawing>
      </w:r>
      <w:r w:rsidRPr="0010268B">
        <w:rPr>
          <w:rFonts w:ascii="Arial" w:hAnsi="Arial"/>
          <w:color w:val="FF0000"/>
          <w:sz w:val="20"/>
          <w:szCs w:val="20"/>
        </w:rPr>
        <w:t>32.3 No incluye la clave de registro del bien mueble</w:t>
      </w:r>
      <w:r w:rsidRPr="00A16721">
        <w:rPr>
          <w:rFonts w:ascii="Arial" w:hAnsi="Arial"/>
          <w:sz w:val="20"/>
          <w:szCs w:val="20"/>
        </w:rPr>
        <w:t>.</w:t>
      </w:r>
    </w:p>
    <w:p w:rsidR="00A16721" w:rsidRPr="0010268B" w:rsidRDefault="00A16721" w:rsidP="00A16721">
      <w:pPr>
        <w:rPr>
          <w:color w:val="FF0000"/>
        </w:rPr>
      </w:pPr>
      <w:r w:rsidRPr="0010268B">
        <w:rPr>
          <w:noProof/>
          <w:color w:val="FF0000"/>
          <w:lang w:val="es-MX" w:eastAsia="es-MX"/>
        </w:rPr>
        <w:drawing>
          <wp:anchor distT="0" distB="0" distL="114300" distR="114300" simplePos="0" relativeHeight="251667456" behindDoc="0" locked="0" layoutInCell="1" allowOverlap="1" wp14:anchorId="5E7EE987" wp14:editId="45D1CB44">
            <wp:simplePos x="0" y="0"/>
            <wp:positionH relativeFrom="column">
              <wp:posOffset>-641985</wp:posOffset>
            </wp:positionH>
            <wp:positionV relativeFrom="paragraph">
              <wp:posOffset>219075</wp:posOffset>
            </wp:positionV>
            <wp:extent cx="6362700" cy="2705100"/>
            <wp:effectExtent l="0" t="0" r="0"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extLst>
                        <a:ext uri="{28A0092B-C50C-407E-A947-70E740481C1C}">
                          <a14:useLocalDpi xmlns:a14="http://schemas.microsoft.com/office/drawing/2010/main" val="0"/>
                        </a:ext>
                      </a:extLst>
                    </a:blip>
                    <a:srcRect t="21321"/>
                    <a:stretch/>
                  </pic:blipFill>
                  <pic:spPr bwMode="auto">
                    <a:xfrm>
                      <a:off x="0" y="0"/>
                      <a:ext cx="6362700" cy="2705100"/>
                    </a:xfrm>
                    <a:prstGeom prst="rect">
                      <a:avLst/>
                    </a:prstGeom>
                    <a:ln>
                      <a:noFill/>
                    </a:ln>
                    <a:extLst>
                      <a:ext uri="{53640926-AAD7-44D8-BBD7-CCE9431645EC}">
                        <a14:shadowObscured xmlns:a14="http://schemas.microsoft.com/office/drawing/2010/main"/>
                      </a:ext>
                    </a:extLst>
                  </pic:spPr>
                </pic:pic>
              </a:graphicData>
            </a:graphic>
          </wp:anchor>
        </w:drawing>
      </w:r>
      <w:r w:rsidRPr="0010268B">
        <w:rPr>
          <w:color w:val="FF0000"/>
        </w:rPr>
        <w:t xml:space="preserve">32.4) No </w:t>
      </w:r>
      <w:r w:rsidR="0010268B">
        <w:rPr>
          <w:color w:val="FF0000"/>
        </w:rPr>
        <w:t xml:space="preserve">se presentan </w:t>
      </w:r>
      <w:r w:rsidRPr="0010268B">
        <w:rPr>
          <w:color w:val="FF0000"/>
        </w:rPr>
        <w:t>rubros de clasificación.</w:t>
      </w:r>
    </w:p>
    <w:p w:rsidR="00A16721" w:rsidRPr="00504A5E" w:rsidRDefault="00A16721" w:rsidP="00504A5E">
      <w:pPr>
        <w:pStyle w:val="Textoindependiente2"/>
        <w:rPr>
          <w:rFonts w:ascii="Arial" w:hAnsi="Arial"/>
          <w:sz w:val="20"/>
          <w:szCs w:val="20"/>
        </w:rPr>
      </w:pPr>
    </w:p>
    <w:p w:rsidR="00A16721" w:rsidRDefault="00A16721" w:rsidP="00504A5E">
      <w:pPr>
        <w:jc w:val="both"/>
        <w:rPr>
          <w:rFonts w:ascii="Arial" w:hAnsi="Arial"/>
          <w:sz w:val="20"/>
          <w:szCs w:val="20"/>
        </w:rPr>
      </w:pPr>
    </w:p>
    <w:p w:rsidR="00A16721" w:rsidRDefault="00A16721" w:rsidP="00504A5E">
      <w:pPr>
        <w:jc w:val="both"/>
        <w:rPr>
          <w:rFonts w:ascii="Arial" w:hAnsi="Arial"/>
          <w:sz w:val="20"/>
          <w:szCs w:val="20"/>
        </w:rPr>
      </w:pPr>
    </w:p>
    <w:p w:rsidR="00A16721" w:rsidRDefault="00A16721" w:rsidP="00504A5E">
      <w:pPr>
        <w:jc w:val="both"/>
        <w:rPr>
          <w:rFonts w:ascii="Arial" w:hAnsi="Arial"/>
          <w:sz w:val="20"/>
          <w:szCs w:val="20"/>
        </w:rPr>
      </w:pPr>
    </w:p>
    <w:p w:rsidR="00A16721" w:rsidRDefault="00A16721" w:rsidP="00504A5E">
      <w:pPr>
        <w:jc w:val="both"/>
        <w:rPr>
          <w:rFonts w:ascii="Arial" w:hAnsi="Arial"/>
          <w:sz w:val="20"/>
          <w:szCs w:val="20"/>
        </w:rPr>
      </w:pPr>
    </w:p>
    <w:p w:rsidR="00A16721" w:rsidRDefault="00A16721" w:rsidP="00504A5E">
      <w:pPr>
        <w:jc w:val="both"/>
        <w:rPr>
          <w:rFonts w:ascii="Arial" w:hAnsi="Arial"/>
          <w:sz w:val="20"/>
          <w:szCs w:val="20"/>
        </w:rPr>
      </w:pPr>
    </w:p>
    <w:p w:rsidR="00A16721" w:rsidRDefault="00A16721" w:rsidP="00504A5E">
      <w:pPr>
        <w:jc w:val="both"/>
        <w:rPr>
          <w:rFonts w:ascii="Arial" w:hAnsi="Arial"/>
          <w:sz w:val="20"/>
          <w:szCs w:val="20"/>
        </w:rPr>
      </w:pPr>
    </w:p>
    <w:p w:rsidR="00A16721" w:rsidRDefault="00A16721" w:rsidP="00504A5E">
      <w:pPr>
        <w:jc w:val="both"/>
        <w:rPr>
          <w:rFonts w:ascii="Arial" w:hAnsi="Arial"/>
          <w:sz w:val="20"/>
          <w:szCs w:val="20"/>
        </w:rPr>
      </w:pPr>
    </w:p>
    <w:p w:rsidR="00A16721" w:rsidRDefault="00A16721" w:rsidP="00504A5E">
      <w:pPr>
        <w:jc w:val="both"/>
        <w:rPr>
          <w:rFonts w:ascii="Arial" w:hAnsi="Arial"/>
          <w:sz w:val="20"/>
          <w:szCs w:val="20"/>
        </w:rPr>
      </w:pPr>
    </w:p>
    <w:p w:rsidR="00A16721" w:rsidRDefault="00A16721" w:rsidP="00504A5E">
      <w:pPr>
        <w:jc w:val="both"/>
        <w:rPr>
          <w:rFonts w:ascii="Arial" w:hAnsi="Arial"/>
          <w:sz w:val="20"/>
          <w:szCs w:val="20"/>
        </w:rPr>
      </w:pPr>
    </w:p>
    <w:p w:rsidR="00AD103A" w:rsidRPr="00504A5E" w:rsidRDefault="00A16721" w:rsidP="00504A5E">
      <w:pPr>
        <w:jc w:val="both"/>
        <w:rPr>
          <w:rFonts w:ascii="Arial" w:hAnsi="Arial"/>
          <w:sz w:val="20"/>
          <w:szCs w:val="20"/>
        </w:rPr>
      </w:pPr>
      <w:r>
        <w:rPr>
          <w:noProof/>
          <w:lang w:val="es-MX" w:eastAsia="es-MX"/>
        </w:rPr>
        <w:drawing>
          <wp:anchor distT="0" distB="0" distL="114300" distR="114300" simplePos="0" relativeHeight="251665408" behindDoc="0" locked="0" layoutInCell="1" allowOverlap="1">
            <wp:simplePos x="0" y="0"/>
            <wp:positionH relativeFrom="column">
              <wp:posOffset>0</wp:posOffset>
            </wp:positionH>
            <wp:positionV relativeFrom="paragraph">
              <wp:posOffset>142240</wp:posOffset>
            </wp:positionV>
            <wp:extent cx="6362700" cy="2705100"/>
            <wp:effectExtent l="0" t="0" r="0"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cstate="print">
                      <a:extLst>
                        <a:ext uri="{28A0092B-C50C-407E-A947-70E740481C1C}">
                          <a14:useLocalDpi xmlns:a14="http://schemas.microsoft.com/office/drawing/2010/main" val="0"/>
                        </a:ext>
                      </a:extLst>
                    </a:blip>
                    <a:srcRect t="21321"/>
                    <a:stretch/>
                  </pic:blipFill>
                  <pic:spPr bwMode="auto">
                    <a:xfrm>
                      <a:off x="0" y="0"/>
                      <a:ext cx="6362700" cy="2705100"/>
                    </a:xfrm>
                    <a:prstGeom prst="rect">
                      <a:avLst/>
                    </a:prstGeom>
                    <a:ln>
                      <a:noFill/>
                    </a:ln>
                    <a:extLst>
                      <a:ext uri="{53640926-AAD7-44D8-BBD7-CCE9431645EC}">
                        <a14:shadowObscured xmlns:a14="http://schemas.microsoft.com/office/drawing/2010/main"/>
                      </a:ext>
                    </a:extLst>
                  </pic:spPr>
                </pic:pic>
              </a:graphicData>
            </a:graphic>
          </wp:anchor>
        </w:drawing>
      </w:r>
    </w:p>
    <w:p w:rsidR="00A16721" w:rsidRPr="0010268B" w:rsidRDefault="00A16721" w:rsidP="00504A5E">
      <w:pPr>
        <w:jc w:val="both"/>
        <w:rPr>
          <w:rFonts w:ascii="Arial" w:hAnsi="Arial"/>
          <w:color w:val="FF0000"/>
          <w:sz w:val="20"/>
          <w:szCs w:val="20"/>
        </w:rPr>
      </w:pPr>
      <w:r w:rsidRPr="0010268B">
        <w:rPr>
          <w:color w:val="FF0000"/>
        </w:rPr>
        <w:t xml:space="preserve">32.5) No </w:t>
      </w:r>
      <w:r w:rsidRPr="0010268B">
        <w:rPr>
          <w:rFonts w:ascii="Arial" w:hAnsi="Arial"/>
          <w:color w:val="FF0000"/>
          <w:sz w:val="20"/>
          <w:szCs w:val="20"/>
          <w:lang w:eastAsia="en-US"/>
        </w:rPr>
        <w:t>incluye a que área, órgano y diputado está asignada el bien mueble</w:t>
      </w:r>
      <w:r w:rsidR="0010268B" w:rsidRPr="0010268B">
        <w:rPr>
          <w:rFonts w:ascii="Arial" w:hAnsi="Arial"/>
          <w:color w:val="FF0000"/>
          <w:sz w:val="20"/>
          <w:szCs w:val="20"/>
          <w:lang w:eastAsia="en-US"/>
        </w:rPr>
        <w:t>.</w:t>
      </w:r>
    </w:p>
    <w:p w:rsidR="00A16721" w:rsidRDefault="00A16721" w:rsidP="00504A5E">
      <w:pPr>
        <w:jc w:val="both"/>
        <w:rPr>
          <w:rFonts w:ascii="Arial" w:hAnsi="Arial"/>
          <w:sz w:val="20"/>
          <w:szCs w:val="20"/>
        </w:rPr>
      </w:pPr>
    </w:p>
    <w:p w:rsidR="00A16721" w:rsidRDefault="00A16721" w:rsidP="00504A5E">
      <w:pPr>
        <w:jc w:val="both"/>
        <w:rPr>
          <w:rFonts w:ascii="Arial" w:hAnsi="Arial"/>
          <w:sz w:val="20"/>
          <w:szCs w:val="20"/>
        </w:rPr>
      </w:pPr>
      <w:r>
        <w:rPr>
          <w:noProof/>
          <w:lang w:val="es-MX" w:eastAsia="es-MX"/>
        </w:rPr>
        <w:drawing>
          <wp:inline distT="0" distB="0" distL="0" distR="0">
            <wp:extent cx="5400040" cy="2191127"/>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cstate="print"/>
                    <a:srcRect t="17558"/>
                    <a:stretch/>
                  </pic:blipFill>
                  <pic:spPr bwMode="auto">
                    <a:xfrm>
                      <a:off x="0" y="0"/>
                      <a:ext cx="5400040" cy="2191127"/>
                    </a:xfrm>
                    <a:prstGeom prst="rect">
                      <a:avLst/>
                    </a:prstGeom>
                    <a:ln>
                      <a:noFill/>
                    </a:ln>
                    <a:extLst>
                      <a:ext uri="{53640926-AAD7-44D8-BBD7-CCE9431645EC}">
                        <a14:shadowObscured xmlns:a14="http://schemas.microsoft.com/office/drawing/2010/main"/>
                      </a:ext>
                    </a:extLst>
                  </pic:spPr>
                </pic:pic>
              </a:graphicData>
            </a:graphic>
          </wp:inline>
        </w:drawing>
      </w:r>
    </w:p>
    <w:p w:rsidR="00A16721" w:rsidRDefault="00A16721" w:rsidP="00504A5E">
      <w:pPr>
        <w:jc w:val="both"/>
        <w:rPr>
          <w:rFonts w:ascii="Arial" w:hAnsi="Arial"/>
          <w:sz w:val="20"/>
          <w:szCs w:val="20"/>
        </w:rPr>
      </w:pPr>
    </w:p>
    <w:p w:rsidR="00A16721" w:rsidRDefault="00A16721" w:rsidP="00504A5E">
      <w:pPr>
        <w:jc w:val="both"/>
        <w:rPr>
          <w:rFonts w:ascii="Arial" w:hAnsi="Arial"/>
          <w:sz w:val="20"/>
          <w:szCs w:val="20"/>
        </w:rPr>
      </w:pPr>
    </w:p>
    <w:p w:rsidR="00A16721" w:rsidRPr="0010268B" w:rsidRDefault="00A16721" w:rsidP="00A16721">
      <w:pPr>
        <w:rPr>
          <w:rFonts w:ascii="Arial" w:hAnsi="Arial"/>
          <w:color w:val="FF0000"/>
          <w:sz w:val="20"/>
          <w:szCs w:val="20"/>
          <w:lang w:eastAsia="en-US"/>
        </w:rPr>
      </w:pPr>
      <w:r w:rsidRPr="0010268B">
        <w:rPr>
          <w:color w:val="FF0000"/>
        </w:rPr>
        <w:t xml:space="preserve">32.6) El listado No </w:t>
      </w:r>
      <w:r w:rsidRPr="0010268B">
        <w:rPr>
          <w:rFonts w:ascii="Arial" w:hAnsi="Arial"/>
          <w:color w:val="FF0000"/>
          <w:sz w:val="20"/>
          <w:szCs w:val="20"/>
          <w:lang w:eastAsia="en-US"/>
        </w:rPr>
        <w:t>describe el estado del bien (desuso, reparación, uso).</w:t>
      </w:r>
    </w:p>
    <w:p w:rsidR="00A16721" w:rsidRDefault="00A16721" w:rsidP="00504A5E">
      <w:pPr>
        <w:jc w:val="both"/>
        <w:rPr>
          <w:rFonts w:ascii="Arial" w:hAnsi="Arial"/>
          <w:sz w:val="20"/>
          <w:szCs w:val="20"/>
        </w:rPr>
      </w:pPr>
    </w:p>
    <w:p w:rsidR="00A16721" w:rsidRDefault="00A16721" w:rsidP="00504A5E">
      <w:pPr>
        <w:jc w:val="both"/>
        <w:rPr>
          <w:rFonts w:ascii="Arial" w:hAnsi="Arial"/>
          <w:sz w:val="20"/>
          <w:szCs w:val="20"/>
        </w:rPr>
      </w:pPr>
      <w:r>
        <w:rPr>
          <w:noProof/>
          <w:lang w:val="es-MX" w:eastAsia="es-MX"/>
        </w:rPr>
        <w:lastRenderedPageBreak/>
        <w:drawing>
          <wp:inline distT="0" distB="0" distL="0" distR="0">
            <wp:extent cx="5400040" cy="209954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cstate="print"/>
                    <a:srcRect t="17558"/>
                    <a:stretch/>
                  </pic:blipFill>
                  <pic:spPr bwMode="auto">
                    <a:xfrm>
                      <a:off x="0" y="0"/>
                      <a:ext cx="5400040" cy="2099549"/>
                    </a:xfrm>
                    <a:prstGeom prst="rect">
                      <a:avLst/>
                    </a:prstGeom>
                    <a:ln>
                      <a:noFill/>
                    </a:ln>
                    <a:extLst>
                      <a:ext uri="{53640926-AAD7-44D8-BBD7-CCE9431645EC}">
                        <a14:shadowObscured xmlns:a14="http://schemas.microsoft.com/office/drawing/2010/main"/>
                      </a:ext>
                    </a:extLst>
                  </pic:spPr>
                </pic:pic>
              </a:graphicData>
            </a:graphic>
          </wp:inline>
        </w:drawing>
      </w:r>
    </w:p>
    <w:p w:rsidR="00A16721" w:rsidRDefault="00A16721" w:rsidP="00504A5E">
      <w:pPr>
        <w:jc w:val="both"/>
        <w:rPr>
          <w:rFonts w:ascii="Arial" w:hAnsi="Arial"/>
          <w:sz w:val="20"/>
          <w:szCs w:val="20"/>
        </w:rPr>
      </w:pPr>
    </w:p>
    <w:p w:rsidR="00C54AB6" w:rsidRPr="00504A5E" w:rsidRDefault="00C54AB6" w:rsidP="00504A5E">
      <w:pPr>
        <w:jc w:val="both"/>
        <w:rPr>
          <w:rFonts w:ascii="Arial" w:hAnsi="Arial"/>
          <w:sz w:val="20"/>
          <w:szCs w:val="20"/>
        </w:rPr>
      </w:pPr>
    </w:p>
    <w:p w:rsidR="00A16721" w:rsidRPr="00A16721" w:rsidRDefault="00A16721" w:rsidP="00A16721">
      <w:pPr>
        <w:jc w:val="both"/>
        <w:rPr>
          <w:rFonts w:ascii="Arial" w:hAnsi="Arial"/>
          <w:sz w:val="20"/>
          <w:szCs w:val="20"/>
        </w:rPr>
      </w:pPr>
      <w:r w:rsidRPr="00A16721">
        <w:rPr>
          <w:rFonts w:ascii="Arial" w:hAnsi="Arial"/>
          <w:sz w:val="20"/>
          <w:szCs w:val="20"/>
        </w:rPr>
        <w:t xml:space="preserve">33.- </w:t>
      </w:r>
      <w:r w:rsidRPr="00A16721">
        <w:rPr>
          <w:rFonts w:ascii="Arial" w:hAnsi="Arial" w:cs="Arial"/>
          <w:sz w:val="20"/>
          <w:szCs w:val="20"/>
        </w:rPr>
        <w:t xml:space="preserve">El Poder Legislativo local tiene a la vista de toda persona en formato abierto, accesible y electrónico información sobre la </w:t>
      </w:r>
      <w:r w:rsidRPr="00A16721">
        <w:rPr>
          <w:rFonts w:ascii="Arial" w:hAnsi="Arial"/>
          <w:b/>
          <w:sz w:val="20"/>
          <w:szCs w:val="20"/>
          <w:u w:val="single"/>
        </w:rPr>
        <w:t>selección y la lista de los integrantes del comité (cualquiera que sea su nombre) que vigila/revisa las compras</w:t>
      </w:r>
      <w:r w:rsidRPr="00A16721">
        <w:rPr>
          <w:rFonts w:ascii="Arial" w:hAnsi="Arial"/>
          <w:sz w:val="20"/>
          <w:szCs w:val="20"/>
        </w:rPr>
        <w:t xml:space="preserve"> </w:t>
      </w:r>
      <w:r w:rsidRPr="00A16721">
        <w:rPr>
          <w:rFonts w:ascii="Arial" w:hAnsi="Arial"/>
          <w:sz w:val="20"/>
          <w:szCs w:val="20"/>
          <w:lang w:val="es-MX"/>
        </w:rPr>
        <w:t xml:space="preserve">y está actualizada </w:t>
      </w:r>
      <w:r w:rsidRPr="00A16721">
        <w:rPr>
          <w:rFonts w:ascii="Arial" w:hAnsi="Arial" w:cs="Arial"/>
          <w:sz w:val="20"/>
          <w:szCs w:val="20"/>
        </w:rPr>
        <w:t>al menos al trimestre inmediato anterior de vigencia:</w:t>
      </w:r>
    </w:p>
    <w:p w:rsidR="00A16721" w:rsidRPr="00A16721" w:rsidRDefault="00A16721" w:rsidP="00A16721">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5"/>
        <w:gridCol w:w="409"/>
        <w:gridCol w:w="350"/>
        <w:gridCol w:w="526"/>
        <w:gridCol w:w="350"/>
      </w:tblGrid>
      <w:tr w:rsidR="00A16721" w:rsidRPr="00A16721" w:rsidTr="00C0162D">
        <w:tc>
          <w:tcPr>
            <w:tcW w:w="4065"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33.1 Existe el Comité</w:t>
            </w:r>
          </w:p>
        </w:tc>
        <w:tc>
          <w:tcPr>
            <w:tcW w:w="238"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Sí </w:t>
            </w:r>
          </w:p>
        </w:tc>
        <w:tc>
          <w:tcPr>
            <w:tcW w:w="202" w:type="pct"/>
          </w:tcPr>
          <w:p w:rsidR="00A16721" w:rsidRPr="00A16721" w:rsidRDefault="00A16721" w:rsidP="00A16721">
            <w:pPr>
              <w:jc w:val="both"/>
              <w:rPr>
                <w:rFonts w:ascii="Arial" w:hAnsi="Arial"/>
                <w:color w:val="FF0000"/>
                <w:sz w:val="20"/>
                <w:szCs w:val="20"/>
                <w:lang w:eastAsia="en-US"/>
              </w:rPr>
            </w:pPr>
            <w:r w:rsidRPr="00821691">
              <w:rPr>
                <w:rFonts w:ascii="Arial" w:hAnsi="Arial"/>
                <w:color w:val="000000" w:themeColor="text1"/>
                <w:sz w:val="20"/>
                <w:szCs w:val="20"/>
                <w:lang w:eastAsia="en-US"/>
              </w:rPr>
              <w:t>X</w:t>
            </w:r>
          </w:p>
        </w:tc>
        <w:tc>
          <w:tcPr>
            <w:tcW w:w="306"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No </w:t>
            </w:r>
          </w:p>
        </w:tc>
        <w:tc>
          <w:tcPr>
            <w:tcW w:w="188" w:type="pct"/>
          </w:tcPr>
          <w:p w:rsidR="00A16721" w:rsidRPr="00A16721" w:rsidRDefault="00A16721" w:rsidP="00A16721">
            <w:pPr>
              <w:jc w:val="both"/>
              <w:rPr>
                <w:rFonts w:ascii="Arial" w:hAnsi="Arial"/>
                <w:color w:val="FF0000"/>
                <w:sz w:val="20"/>
                <w:szCs w:val="20"/>
                <w:lang w:eastAsia="en-US"/>
              </w:rPr>
            </w:pPr>
          </w:p>
        </w:tc>
      </w:tr>
      <w:tr w:rsidR="00A16721" w:rsidRPr="00A16721" w:rsidTr="00821691">
        <w:tc>
          <w:tcPr>
            <w:tcW w:w="4065"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33.2 El Comité tiene un reglamento interno</w:t>
            </w:r>
          </w:p>
        </w:tc>
        <w:tc>
          <w:tcPr>
            <w:tcW w:w="238" w:type="pct"/>
          </w:tcPr>
          <w:p w:rsidR="00A16721" w:rsidRPr="00821691" w:rsidRDefault="00A16721" w:rsidP="00A16721">
            <w:pPr>
              <w:jc w:val="both"/>
              <w:rPr>
                <w:rFonts w:ascii="Arial" w:hAnsi="Arial"/>
                <w:color w:val="000000" w:themeColor="text1"/>
                <w:sz w:val="20"/>
                <w:szCs w:val="20"/>
                <w:lang w:eastAsia="en-US"/>
              </w:rPr>
            </w:pPr>
            <w:r w:rsidRPr="00821691">
              <w:rPr>
                <w:rFonts w:ascii="Arial" w:hAnsi="Arial"/>
                <w:color w:val="000000" w:themeColor="text1"/>
                <w:sz w:val="20"/>
                <w:szCs w:val="20"/>
                <w:lang w:eastAsia="en-US"/>
              </w:rPr>
              <w:t>Sí</w:t>
            </w:r>
          </w:p>
        </w:tc>
        <w:tc>
          <w:tcPr>
            <w:tcW w:w="202" w:type="pct"/>
          </w:tcPr>
          <w:p w:rsidR="00A16721" w:rsidRPr="00821691" w:rsidRDefault="00FB77D5" w:rsidP="00A16721">
            <w:pPr>
              <w:jc w:val="both"/>
              <w:rPr>
                <w:rFonts w:ascii="Arial" w:hAnsi="Arial"/>
                <w:color w:val="000000" w:themeColor="text1"/>
                <w:sz w:val="20"/>
                <w:szCs w:val="20"/>
                <w:lang w:eastAsia="en-US"/>
              </w:rPr>
            </w:pPr>
            <w:r w:rsidRPr="00821691">
              <w:rPr>
                <w:rFonts w:ascii="Arial" w:hAnsi="Arial"/>
                <w:color w:val="000000" w:themeColor="text1"/>
                <w:sz w:val="20"/>
                <w:szCs w:val="20"/>
                <w:lang w:eastAsia="en-US"/>
              </w:rPr>
              <w:t>X</w:t>
            </w:r>
          </w:p>
        </w:tc>
        <w:tc>
          <w:tcPr>
            <w:tcW w:w="306" w:type="pct"/>
            <w:shd w:val="clear" w:color="auto" w:fill="auto"/>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No</w:t>
            </w:r>
          </w:p>
        </w:tc>
        <w:tc>
          <w:tcPr>
            <w:tcW w:w="188" w:type="pct"/>
            <w:shd w:val="clear" w:color="auto" w:fill="auto"/>
          </w:tcPr>
          <w:p w:rsidR="00A16721" w:rsidRPr="00A16721" w:rsidRDefault="00A16721" w:rsidP="00A16721">
            <w:pPr>
              <w:jc w:val="both"/>
              <w:rPr>
                <w:rFonts w:ascii="Arial" w:hAnsi="Arial"/>
                <w:color w:val="FF0000"/>
                <w:sz w:val="20"/>
                <w:szCs w:val="20"/>
                <w:lang w:eastAsia="en-US"/>
              </w:rPr>
            </w:pPr>
          </w:p>
        </w:tc>
      </w:tr>
      <w:tr w:rsidR="00A16721" w:rsidRPr="00A16721" w:rsidTr="00821691">
        <w:tc>
          <w:tcPr>
            <w:tcW w:w="4065"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33.3 El reglamento describe el método de selección de integrantes</w:t>
            </w:r>
          </w:p>
        </w:tc>
        <w:tc>
          <w:tcPr>
            <w:tcW w:w="238" w:type="pct"/>
          </w:tcPr>
          <w:p w:rsidR="00A16721" w:rsidRPr="00821691" w:rsidRDefault="00A16721" w:rsidP="00A16721">
            <w:pPr>
              <w:jc w:val="both"/>
              <w:rPr>
                <w:rFonts w:ascii="Arial" w:hAnsi="Arial"/>
                <w:color w:val="000000" w:themeColor="text1"/>
                <w:sz w:val="20"/>
                <w:szCs w:val="20"/>
                <w:lang w:eastAsia="en-US"/>
              </w:rPr>
            </w:pPr>
            <w:r w:rsidRPr="00821691">
              <w:rPr>
                <w:rFonts w:ascii="Arial" w:hAnsi="Arial"/>
                <w:color w:val="000000" w:themeColor="text1"/>
                <w:sz w:val="20"/>
                <w:szCs w:val="20"/>
                <w:lang w:eastAsia="en-US"/>
              </w:rPr>
              <w:t xml:space="preserve">Sí </w:t>
            </w:r>
          </w:p>
        </w:tc>
        <w:tc>
          <w:tcPr>
            <w:tcW w:w="202" w:type="pct"/>
          </w:tcPr>
          <w:p w:rsidR="00A16721" w:rsidRPr="00821691" w:rsidRDefault="00FB77D5" w:rsidP="00A16721">
            <w:pPr>
              <w:jc w:val="both"/>
              <w:rPr>
                <w:rFonts w:ascii="Arial" w:hAnsi="Arial"/>
                <w:color w:val="000000" w:themeColor="text1"/>
                <w:sz w:val="20"/>
                <w:szCs w:val="20"/>
                <w:lang w:eastAsia="en-US"/>
              </w:rPr>
            </w:pPr>
            <w:r w:rsidRPr="00821691">
              <w:rPr>
                <w:rFonts w:ascii="Arial" w:hAnsi="Arial"/>
                <w:color w:val="000000" w:themeColor="text1"/>
                <w:sz w:val="20"/>
                <w:szCs w:val="20"/>
                <w:lang w:eastAsia="en-US"/>
              </w:rPr>
              <w:t>X</w:t>
            </w:r>
          </w:p>
        </w:tc>
        <w:tc>
          <w:tcPr>
            <w:tcW w:w="306" w:type="pct"/>
            <w:shd w:val="clear" w:color="auto" w:fill="auto"/>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No </w:t>
            </w:r>
          </w:p>
        </w:tc>
        <w:tc>
          <w:tcPr>
            <w:tcW w:w="188" w:type="pct"/>
            <w:shd w:val="clear" w:color="auto" w:fill="auto"/>
          </w:tcPr>
          <w:p w:rsidR="00A16721" w:rsidRPr="00A16721" w:rsidRDefault="00A16721" w:rsidP="00A16721">
            <w:pPr>
              <w:jc w:val="both"/>
              <w:rPr>
                <w:rFonts w:ascii="Arial" w:hAnsi="Arial"/>
                <w:color w:val="FF0000"/>
                <w:sz w:val="20"/>
                <w:szCs w:val="20"/>
                <w:lang w:eastAsia="en-US"/>
              </w:rPr>
            </w:pPr>
          </w:p>
        </w:tc>
      </w:tr>
      <w:tr w:rsidR="00A16721" w:rsidRPr="00A16721" w:rsidTr="00341486">
        <w:tc>
          <w:tcPr>
            <w:tcW w:w="4065"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33.4 Existe acta de instalación con el nombre de los integrantes, procedencia y cargos asignados. </w:t>
            </w:r>
          </w:p>
        </w:tc>
        <w:tc>
          <w:tcPr>
            <w:tcW w:w="238" w:type="pct"/>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Sí </w:t>
            </w:r>
          </w:p>
        </w:tc>
        <w:tc>
          <w:tcPr>
            <w:tcW w:w="202" w:type="pct"/>
          </w:tcPr>
          <w:p w:rsidR="00A16721" w:rsidRPr="00A16721" w:rsidRDefault="00A16721" w:rsidP="00A16721">
            <w:pPr>
              <w:jc w:val="both"/>
              <w:rPr>
                <w:rFonts w:ascii="Arial" w:hAnsi="Arial"/>
                <w:color w:val="FF0000"/>
                <w:sz w:val="20"/>
                <w:szCs w:val="20"/>
                <w:lang w:eastAsia="en-US"/>
              </w:rPr>
            </w:pPr>
          </w:p>
        </w:tc>
        <w:tc>
          <w:tcPr>
            <w:tcW w:w="306" w:type="pct"/>
            <w:shd w:val="clear" w:color="auto" w:fill="FFFF00"/>
          </w:tcPr>
          <w:p w:rsidR="00A16721" w:rsidRPr="00A16721" w:rsidRDefault="00A16721" w:rsidP="00A16721">
            <w:pPr>
              <w:jc w:val="both"/>
              <w:rPr>
                <w:rFonts w:ascii="Arial" w:hAnsi="Arial"/>
                <w:sz w:val="20"/>
                <w:szCs w:val="20"/>
                <w:lang w:eastAsia="en-US"/>
              </w:rPr>
            </w:pPr>
            <w:r w:rsidRPr="00A16721">
              <w:rPr>
                <w:rFonts w:ascii="Arial" w:hAnsi="Arial"/>
                <w:sz w:val="20"/>
                <w:szCs w:val="20"/>
                <w:lang w:eastAsia="en-US"/>
              </w:rPr>
              <w:t xml:space="preserve">No </w:t>
            </w:r>
          </w:p>
        </w:tc>
        <w:tc>
          <w:tcPr>
            <w:tcW w:w="188" w:type="pct"/>
            <w:shd w:val="clear" w:color="auto" w:fill="FFFF00"/>
          </w:tcPr>
          <w:p w:rsidR="00A16721" w:rsidRPr="00A16721" w:rsidRDefault="00A16721" w:rsidP="00A16721">
            <w:pPr>
              <w:jc w:val="both"/>
              <w:rPr>
                <w:rFonts w:ascii="Arial" w:hAnsi="Arial"/>
                <w:color w:val="FF0000"/>
                <w:sz w:val="20"/>
                <w:szCs w:val="20"/>
                <w:lang w:eastAsia="en-US"/>
              </w:rPr>
            </w:pPr>
            <w:r w:rsidRPr="00A16721">
              <w:rPr>
                <w:rFonts w:ascii="Arial" w:hAnsi="Arial"/>
                <w:color w:val="FF0000"/>
                <w:sz w:val="20"/>
                <w:szCs w:val="20"/>
                <w:lang w:eastAsia="en-US"/>
              </w:rPr>
              <w:t>X</w:t>
            </w:r>
          </w:p>
        </w:tc>
      </w:tr>
    </w:tbl>
    <w:p w:rsidR="00A16721" w:rsidRPr="00A16721" w:rsidRDefault="00A16721" w:rsidP="00A16721">
      <w:pPr>
        <w:jc w:val="both"/>
        <w:outlineLvl w:val="0"/>
        <w:rPr>
          <w:rFonts w:ascii="Arial" w:hAnsi="Arial"/>
          <w:b/>
          <w:sz w:val="20"/>
          <w:szCs w:val="20"/>
        </w:rPr>
      </w:pPr>
    </w:p>
    <w:p w:rsidR="003D3C27" w:rsidRPr="00821691" w:rsidRDefault="00821691" w:rsidP="00821691">
      <w:pPr>
        <w:jc w:val="both"/>
        <w:outlineLvl w:val="0"/>
        <w:rPr>
          <w:rFonts w:ascii="Arial" w:hAnsi="Arial"/>
          <w:sz w:val="20"/>
          <w:szCs w:val="20"/>
        </w:rPr>
      </w:pPr>
      <w:r w:rsidRPr="00821691">
        <w:rPr>
          <w:rFonts w:ascii="Arial" w:hAnsi="Arial"/>
          <w:sz w:val="20"/>
          <w:szCs w:val="20"/>
        </w:rPr>
        <w:t>33.1) Si existe el Comité</w:t>
      </w:r>
    </w:p>
    <w:p w:rsidR="00FB5B1C" w:rsidRDefault="00A16721" w:rsidP="00504A5E">
      <w:pPr>
        <w:pStyle w:val="Textoindependiente2"/>
        <w:outlineLvl w:val="0"/>
        <w:rPr>
          <w:rFonts w:ascii="Arial" w:hAnsi="Arial"/>
          <w:b/>
          <w:sz w:val="20"/>
          <w:szCs w:val="20"/>
        </w:rPr>
      </w:pPr>
      <w:r>
        <w:rPr>
          <w:noProof/>
          <w:lang w:val="es-MX" w:eastAsia="es-MX"/>
        </w:rPr>
        <w:drawing>
          <wp:anchor distT="0" distB="0" distL="114300" distR="114300" simplePos="0" relativeHeight="251669504" behindDoc="0" locked="0" layoutInCell="1" allowOverlap="1">
            <wp:simplePos x="0" y="0"/>
            <wp:positionH relativeFrom="margin">
              <wp:posOffset>0</wp:posOffset>
            </wp:positionH>
            <wp:positionV relativeFrom="paragraph">
              <wp:posOffset>142240</wp:posOffset>
            </wp:positionV>
            <wp:extent cx="6000750" cy="3022600"/>
            <wp:effectExtent l="0" t="0" r="0" b="635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cstate="print">
                      <a:extLst>
                        <a:ext uri="{28A0092B-C50C-407E-A947-70E740481C1C}">
                          <a14:useLocalDpi xmlns:a14="http://schemas.microsoft.com/office/drawing/2010/main" val="0"/>
                        </a:ext>
                      </a:extLst>
                    </a:blip>
                    <a:srcRect t="7212"/>
                    <a:stretch/>
                  </pic:blipFill>
                  <pic:spPr bwMode="auto">
                    <a:xfrm>
                      <a:off x="0" y="0"/>
                      <a:ext cx="6000750" cy="3022600"/>
                    </a:xfrm>
                    <a:prstGeom prst="rect">
                      <a:avLst/>
                    </a:prstGeom>
                    <a:ln>
                      <a:noFill/>
                    </a:ln>
                    <a:extLst>
                      <a:ext uri="{53640926-AAD7-44D8-BBD7-CCE9431645EC}">
                        <a14:shadowObscured xmlns:a14="http://schemas.microsoft.com/office/drawing/2010/main"/>
                      </a:ext>
                    </a:extLst>
                  </pic:spPr>
                </pic:pic>
              </a:graphicData>
            </a:graphic>
          </wp:anchor>
        </w:drawing>
      </w:r>
    </w:p>
    <w:p w:rsidR="00A16721" w:rsidRPr="00821691" w:rsidRDefault="00A16721" w:rsidP="00A16721">
      <w:pPr>
        <w:jc w:val="both"/>
        <w:outlineLvl w:val="0"/>
        <w:rPr>
          <w:rFonts w:ascii="Arial" w:hAnsi="Arial"/>
          <w:color w:val="000000" w:themeColor="text1"/>
          <w:sz w:val="20"/>
          <w:szCs w:val="20"/>
        </w:rPr>
      </w:pPr>
      <w:r w:rsidRPr="00821691">
        <w:rPr>
          <w:rFonts w:ascii="Arial" w:hAnsi="Arial"/>
          <w:color w:val="000000" w:themeColor="text1"/>
          <w:sz w:val="20"/>
          <w:szCs w:val="20"/>
        </w:rPr>
        <w:t>33.2) No existe información de reglamento interno</w:t>
      </w:r>
    </w:p>
    <w:p w:rsidR="00FB77D5" w:rsidRPr="00A16721" w:rsidRDefault="00FB77D5" w:rsidP="00A16721">
      <w:pPr>
        <w:jc w:val="both"/>
        <w:outlineLvl w:val="0"/>
        <w:rPr>
          <w:rFonts w:ascii="Arial" w:hAnsi="Arial"/>
          <w:b/>
          <w:sz w:val="20"/>
          <w:szCs w:val="20"/>
        </w:rPr>
      </w:pPr>
      <w:r>
        <w:rPr>
          <w:rFonts w:ascii="Arial" w:hAnsi="Arial"/>
          <w:b/>
          <w:sz w:val="20"/>
          <w:szCs w:val="20"/>
        </w:rPr>
        <w:t xml:space="preserve">Justifica: </w:t>
      </w:r>
      <w:r>
        <w:rPr>
          <w:rFonts w:ascii="Arial" w:hAnsi="Arial" w:cs="Arial"/>
          <w:color w:val="803131"/>
          <w:sz w:val="18"/>
          <w:szCs w:val="18"/>
          <w:shd w:val="clear" w:color="auto" w:fill="FFFFFF"/>
        </w:rPr>
        <w:t xml:space="preserve">No existe un reglamento específico sobre el Comité de Adquisiciones, se regula en el Reglamento de la Ley Orgánica del Poder Legislativo artículos 146 y 148: Artículo 146. 1. El Comité estará integrado de la siguiente manera: I. Un Diputado representante de la Comisión de Administración; II. Un Diputado representante de la Comisión de Hacienda; III. Tres representantes nombrados por el Consejo Estatal de Desarrollo Económico y la Competitividad, a petición del Congreso; IV. El Director de Control Presupuestal, quien fungirá como Secretario Técnico del Comité. 2. Los integrantes participarán de manera honorífica, por lo que no tendrán remuneración alguna. Artículo 148. 1. Dentro de los primeros treinta días de cada Legislatura, la Asamblea proveerá a la integración de este Comité, en los términos de los artículos aquí establecidos. 2. El Comité integrado de conformidad con este precepto ejercerá sus </w:t>
      </w:r>
      <w:r>
        <w:rPr>
          <w:rFonts w:ascii="Arial" w:hAnsi="Arial" w:cs="Arial"/>
          <w:color w:val="803131"/>
          <w:sz w:val="18"/>
          <w:szCs w:val="18"/>
          <w:shd w:val="clear" w:color="auto" w:fill="FFFFFF"/>
        </w:rPr>
        <w:lastRenderedPageBreak/>
        <w:t>atribuciones durante el período constitucional de la Legislatura en curso. 3. Los representantes del Consejo Económico Social y la Competitividad que hubieren concurrido al Comité integrado por la Legislatura inmediata anterior, se tendrán por miembros del Comité que integre la nueva Legislatura, en tanto aquel no revoque su nombramiento. En dicho reglamento de la ley orgánica se regula en el Título Décimo Tercero de Adquisiciones de Bienes, Servicios y Enajenaciones del Poder Legislativo del Estado de Jalisco del Reglamento de la Ley Orgánica del Poder Legislativo, regula adquisición, enajenación, arrendamiento de bienes o la contratación de servicios, establece el proceso para llevar a cabo la adquisición de bienes y servicios.</w:t>
      </w:r>
    </w:p>
    <w:p w:rsidR="0071789E" w:rsidRDefault="0071789E" w:rsidP="00A16721">
      <w:pPr>
        <w:jc w:val="both"/>
        <w:outlineLvl w:val="0"/>
        <w:rPr>
          <w:rFonts w:ascii="Arial" w:hAnsi="Arial"/>
          <w:color w:val="000000" w:themeColor="text1"/>
          <w:sz w:val="20"/>
          <w:szCs w:val="20"/>
        </w:rPr>
      </w:pPr>
    </w:p>
    <w:p w:rsidR="00A16721" w:rsidRDefault="00821691" w:rsidP="00A16721">
      <w:pPr>
        <w:jc w:val="both"/>
        <w:outlineLvl w:val="0"/>
        <w:rPr>
          <w:rFonts w:ascii="Arial" w:hAnsi="Arial"/>
          <w:color w:val="FF0000"/>
          <w:sz w:val="20"/>
          <w:szCs w:val="20"/>
        </w:rPr>
      </w:pPr>
      <w:r>
        <w:rPr>
          <w:rFonts w:ascii="Arial" w:hAnsi="Arial"/>
          <w:b/>
          <w:color w:val="FF0000"/>
          <w:sz w:val="20"/>
          <w:szCs w:val="20"/>
        </w:rPr>
        <w:t>33</w:t>
      </w:r>
      <w:r w:rsidRPr="00821691">
        <w:rPr>
          <w:rFonts w:ascii="Arial" w:hAnsi="Arial"/>
          <w:b/>
          <w:color w:val="FF0000"/>
          <w:sz w:val="20"/>
          <w:szCs w:val="20"/>
        </w:rPr>
        <w:t>.</w:t>
      </w:r>
      <w:r w:rsidR="00A16721" w:rsidRPr="00821691">
        <w:rPr>
          <w:rFonts w:ascii="Arial" w:hAnsi="Arial"/>
          <w:b/>
          <w:color w:val="FF0000"/>
          <w:sz w:val="20"/>
          <w:szCs w:val="20"/>
        </w:rPr>
        <w:t xml:space="preserve">4) </w:t>
      </w:r>
      <w:r w:rsidR="00A16721" w:rsidRPr="00821691">
        <w:rPr>
          <w:rFonts w:ascii="Arial" w:hAnsi="Arial"/>
          <w:color w:val="FF0000"/>
          <w:sz w:val="20"/>
          <w:szCs w:val="20"/>
        </w:rPr>
        <w:t xml:space="preserve">No existe acta de instalación con el nombre de los integrantes, procedencia y cargos </w:t>
      </w:r>
      <w:proofErr w:type="gramStart"/>
      <w:r w:rsidR="00A16721" w:rsidRPr="00821691">
        <w:rPr>
          <w:rFonts w:ascii="Arial" w:hAnsi="Arial"/>
          <w:color w:val="FF0000"/>
          <w:sz w:val="20"/>
          <w:szCs w:val="20"/>
        </w:rPr>
        <w:t>asignados</w:t>
      </w:r>
      <w:proofErr w:type="gramEnd"/>
      <w:r w:rsidR="00A16721" w:rsidRPr="00821691">
        <w:rPr>
          <w:rFonts w:ascii="Arial" w:hAnsi="Arial"/>
          <w:color w:val="FF0000"/>
          <w:sz w:val="20"/>
          <w:szCs w:val="20"/>
        </w:rPr>
        <w:t>.</w:t>
      </w:r>
    </w:p>
    <w:p w:rsidR="00821691" w:rsidRDefault="00383AED" w:rsidP="00A16721">
      <w:pPr>
        <w:jc w:val="both"/>
        <w:outlineLvl w:val="0"/>
        <w:rPr>
          <w:rFonts w:ascii="Arial" w:hAnsi="Arial"/>
          <w:b/>
          <w:sz w:val="20"/>
          <w:szCs w:val="20"/>
        </w:rPr>
      </w:pPr>
      <w:hyperlink r:id="rId164" w:history="1">
        <w:r w:rsidR="00821691" w:rsidRPr="005D50D5">
          <w:rPr>
            <w:rStyle w:val="Hipervnculo"/>
            <w:rFonts w:ascii="Arial" w:hAnsi="Arial"/>
            <w:b/>
            <w:sz w:val="20"/>
            <w:szCs w:val="20"/>
          </w:rPr>
          <w:t>http://congresoweb.congresojal.gob.mx:8012/sistemaintegral/Transparencia/Comisiones/ActasSesionComi.cfm</w:t>
        </w:r>
      </w:hyperlink>
    </w:p>
    <w:p w:rsidR="00821691" w:rsidRPr="00A16721" w:rsidRDefault="00821691" w:rsidP="00A16721">
      <w:pPr>
        <w:jc w:val="both"/>
        <w:outlineLvl w:val="0"/>
        <w:rPr>
          <w:rFonts w:ascii="Arial" w:hAnsi="Arial"/>
          <w:b/>
          <w:sz w:val="20"/>
          <w:szCs w:val="20"/>
        </w:rPr>
      </w:pPr>
    </w:p>
    <w:p w:rsidR="00A16721" w:rsidRDefault="00821691" w:rsidP="00504A5E">
      <w:pPr>
        <w:pStyle w:val="Textoindependiente2"/>
        <w:outlineLvl w:val="0"/>
        <w:rPr>
          <w:rFonts w:ascii="Arial" w:hAnsi="Arial"/>
          <w:b/>
          <w:sz w:val="20"/>
          <w:szCs w:val="20"/>
        </w:rPr>
      </w:pPr>
      <w:r>
        <w:rPr>
          <w:noProof/>
          <w:lang w:val="es-MX" w:eastAsia="es-MX"/>
        </w:rPr>
        <w:drawing>
          <wp:inline distT="0" distB="0" distL="0" distR="0" wp14:anchorId="55A7AC72" wp14:editId="0486010B">
            <wp:extent cx="5400040" cy="4319788"/>
            <wp:effectExtent l="0" t="0" r="0" b="508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400040" cy="4319788"/>
                    </a:xfrm>
                    <a:prstGeom prst="rect">
                      <a:avLst/>
                    </a:prstGeom>
                  </pic:spPr>
                </pic:pic>
              </a:graphicData>
            </a:graphic>
          </wp:inline>
        </w:drawing>
      </w:r>
    </w:p>
    <w:p w:rsidR="00A16721" w:rsidRDefault="00A16721" w:rsidP="00504A5E">
      <w:pPr>
        <w:pStyle w:val="Textoindependiente2"/>
        <w:outlineLvl w:val="0"/>
        <w:rPr>
          <w:rFonts w:ascii="Arial" w:hAnsi="Arial"/>
          <w:b/>
          <w:sz w:val="20"/>
          <w:szCs w:val="20"/>
        </w:rPr>
      </w:pPr>
    </w:p>
    <w:p w:rsidR="00FB5B1C" w:rsidRDefault="00FB5B1C" w:rsidP="00504A5E">
      <w:pPr>
        <w:pStyle w:val="Textoindependiente2"/>
        <w:outlineLvl w:val="0"/>
        <w:rPr>
          <w:rFonts w:ascii="Arial" w:hAnsi="Arial"/>
          <w:b/>
          <w:sz w:val="20"/>
          <w:szCs w:val="20"/>
        </w:rPr>
      </w:pPr>
    </w:p>
    <w:p w:rsidR="00821691" w:rsidRPr="00504A5E" w:rsidRDefault="00821691" w:rsidP="00504A5E">
      <w:pPr>
        <w:pStyle w:val="Textoindependiente2"/>
        <w:outlineLvl w:val="0"/>
        <w:rPr>
          <w:rFonts w:ascii="Arial" w:hAnsi="Arial"/>
          <w:b/>
          <w:sz w:val="20"/>
          <w:szCs w:val="20"/>
        </w:rPr>
      </w:pPr>
    </w:p>
    <w:p w:rsidR="00D610A7" w:rsidRPr="00FB5B1C" w:rsidRDefault="00FB5B1C" w:rsidP="00504A5E">
      <w:pPr>
        <w:pStyle w:val="Textoindependiente2"/>
        <w:outlineLvl w:val="0"/>
        <w:rPr>
          <w:rFonts w:ascii="Arial" w:hAnsi="Arial"/>
          <w:b/>
          <w:szCs w:val="20"/>
          <w:u w:val="single"/>
        </w:rPr>
      </w:pPr>
      <w:r w:rsidRPr="00FB5B1C">
        <w:rPr>
          <w:rFonts w:ascii="Arial" w:hAnsi="Arial"/>
          <w:b/>
          <w:szCs w:val="20"/>
          <w:u w:val="single"/>
        </w:rPr>
        <w:t xml:space="preserve">BLOQUE “CONTROL INTERNO”  </w:t>
      </w:r>
    </w:p>
    <w:p w:rsidR="005446BC" w:rsidRPr="00504A5E" w:rsidRDefault="005446BC" w:rsidP="00504A5E">
      <w:pPr>
        <w:jc w:val="both"/>
        <w:rPr>
          <w:rFonts w:ascii="Arial" w:hAnsi="Arial"/>
          <w:sz w:val="20"/>
          <w:szCs w:val="20"/>
          <w:highlight w:val="red"/>
        </w:rPr>
      </w:pPr>
    </w:p>
    <w:p w:rsidR="00C54AB6" w:rsidRDefault="00A92BBD" w:rsidP="00504A5E">
      <w:pPr>
        <w:jc w:val="both"/>
        <w:rPr>
          <w:rFonts w:ascii="Arial" w:hAnsi="Arial" w:cs="Arial"/>
          <w:sz w:val="20"/>
          <w:szCs w:val="20"/>
        </w:rPr>
      </w:pPr>
      <w:r w:rsidRPr="00504A5E">
        <w:rPr>
          <w:rFonts w:ascii="Arial" w:hAnsi="Arial"/>
          <w:sz w:val="20"/>
          <w:szCs w:val="20"/>
        </w:rPr>
        <w:t>34</w:t>
      </w:r>
      <w:r w:rsidR="00653256">
        <w:rPr>
          <w:rFonts w:ascii="Arial" w:hAnsi="Arial"/>
          <w:sz w:val="20"/>
          <w:szCs w:val="20"/>
        </w:rPr>
        <w:t>.-</w:t>
      </w:r>
      <w:r w:rsidR="00653256">
        <w:rPr>
          <w:rFonts w:ascii="Arial" w:hAnsi="Arial" w:cs="Arial"/>
          <w:sz w:val="20"/>
          <w:szCs w:val="20"/>
        </w:rPr>
        <w:t xml:space="preserve"> </w:t>
      </w:r>
      <w:r w:rsidR="00C54AB6" w:rsidRPr="00504A5E">
        <w:rPr>
          <w:rFonts w:ascii="Arial" w:hAnsi="Arial" w:cs="Arial"/>
          <w:sz w:val="20"/>
          <w:szCs w:val="20"/>
        </w:rPr>
        <w:t xml:space="preserve">El Poder Legislativo local tiene a la </w:t>
      </w:r>
      <w:r w:rsidR="00C54AB6" w:rsidRPr="007A004E">
        <w:rPr>
          <w:rFonts w:ascii="Arial" w:hAnsi="Arial" w:cs="Arial"/>
          <w:sz w:val="20"/>
          <w:szCs w:val="20"/>
        </w:rPr>
        <w:t>vista de toda persona en formato a</w:t>
      </w:r>
      <w:r w:rsidR="00C54AB6">
        <w:rPr>
          <w:rFonts w:ascii="Arial" w:hAnsi="Arial" w:cs="Arial"/>
          <w:sz w:val="20"/>
          <w:szCs w:val="20"/>
        </w:rPr>
        <w:t>bierto,</w:t>
      </w:r>
      <w:r w:rsidR="00C54AB6" w:rsidRPr="007A004E">
        <w:rPr>
          <w:rFonts w:ascii="Arial" w:hAnsi="Arial" w:cs="Arial"/>
          <w:sz w:val="20"/>
          <w:szCs w:val="20"/>
        </w:rPr>
        <w:t xml:space="preserve"> accesible</w:t>
      </w:r>
      <w:r w:rsidR="00C54AB6">
        <w:rPr>
          <w:rFonts w:ascii="Arial" w:hAnsi="Arial" w:cs="Arial"/>
          <w:sz w:val="20"/>
          <w:szCs w:val="20"/>
        </w:rPr>
        <w:t xml:space="preserve"> y electrónico</w:t>
      </w:r>
      <w:r w:rsidR="00C54AB6" w:rsidRPr="007A004E">
        <w:rPr>
          <w:rFonts w:ascii="Arial" w:hAnsi="Arial" w:cs="Arial"/>
          <w:sz w:val="20"/>
          <w:szCs w:val="20"/>
        </w:rPr>
        <w:t xml:space="preserve"> </w:t>
      </w:r>
      <w:r w:rsidR="00C54AB6" w:rsidRPr="0030458A">
        <w:rPr>
          <w:rFonts w:ascii="Arial" w:hAnsi="Arial" w:cs="Arial"/>
          <w:sz w:val="20"/>
          <w:szCs w:val="20"/>
        </w:rPr>
        <w:t>información sobre</w:t>
      </w:r>
      <w:r w:rsidR="00C54AB6">
        <w:rPr>
          <w:rFonts w:ascii="Arial" w:hAnsi="Arial" w:cs="Arial"/>
          <w:sz w:val="20"/>
          <w:szCs w:val="20"/>
        </w:rPr>
        <w:t xml:space="preserve"> la</w:t>
      </w:r>
      <w:r w:rsidR="00C54AB6" w:rsidRPr="0030458A">
        <w:rPr>
          <w:rFonts w:ascii="Arial" w:hAnsi="Arial" w:cs="Arial"/>
          <w:sz w:val="20"/>
          <w:szCs w:val="20"/>
        </w:rPr>
        <w:t xml:space="preserve"> </w:t>
      </w:r>
      <w:r w:rsidR="00C54AB6" w:rsidRPr="00740180">
        <w:rPr>
          <w:rFonts w:ascii="Arial" w:hAnsi="Arial" w:cs="Arial"/>
          <w:b/>
          <w:sz w:val="20"/>
          <w:szCs w:val="20"/>
          <w:u w:val="single"/>
        </w:rPr>
        <w:t>actividad de la Contraloría Interna</w:t>
      </w:r>
      <w:r w:rsidR="00C54AB6" w:rsidRPr="00740180">
        <w:rPr>
          <w:rFonts w:ascii="Arial" w:hAnsi="Arial" w:cs="Arial"/>
          <w:sz w:val="20"/>
          <w:szCs w:val="20"/>
          <w:u w:val="single"/>
        </w:rPr>
        <w:t xml:space="preserve"> </w:t>
      </w:r>
      <w:r w:rsidR="00C54AB6" w:rsidRPr="00740180">
        <w:rPr>
          <w:rFonts w:ascii="Arial" w:hAnsi="Arial" w:cs="Arial"/>
          <w:b/>
          <w:sz w:val="20"/>
          <w:szCs w:val="20"/>
          <w:u w:val="single"/>
        </w:rPr>
        <w:t>en materia disciplinaria</w:t>
      </w:r>
      <w:r w:rsidR="00C54AB6">
        <w:rPr>
          <w:rFonts w:ascii="Arial" w:hAnsi="Arial"/>
          <w:sz w:val="20"/>
          <w:szCs w:val="20"/>
        </w:rPr>
        <w:t xml:space="preserve"> </w:t>
      </w:r>
      <w:r w:rsidR="00C54AB6" w:rsidRPr="0030458A">
        <w:rPr>
          <w:rFonts w:ascii="Arial" w:hAnsi="Arial"/>
          <w:sz w:val="20"/>
          <w:szCs w:val="20"/>
          <w:lang w:val="es-MX"/>
        </w:rPr>
        <w:t xml:space="preserve">y está actualizada </w:t>
      </w:r>
      <w:r w:rsidR="00C54AB6" w:rsidRPr="0030458A">
        <w:rPr>
          <w:rFonts w:ascii="Arial" w:hAnsi="Arial" w:cs="Arial"/>
          <w:sz w:val="20"/>
          <w:szCs w:val="20"/>
        </w:rPr>
        <w:t>al menos al trimestre inmediato anterior de vigencia:</w:t>
      </w:r>
    </w:p>
    <w:p w:rsidR="00D610A7" w:rsidRPr="00504A5E" w:rsidRDefault="00D82976" w:rsidP="00504A5E">
      <w:pPr>
        <w:jc w:val="both"/>
        <w:rPr>
          <w:rFonts w:ascii="Arial" w:hAnsi="Arial" w:cs="Arial"/>
          <w:sz w:val="20"/>
          <w:szCs w:val="20"/>
        </w:rPr>
      </w:pPr>
      <w:r w:rsidRPr="00504A5E">
        <w:rPr>
          <w:rFonts w:ascii="Arial" w:hAnsi="Arial" w:cs="Arial"/>
          <w:sz w:val="20"/>
          <w:szCs w:val="20"/>
        </w:rPr>
        <w:t xml:space="preserve"> </w:t>
      </w:r>
      <w:r w:rsidR="00362A7C" w:rsidRPr="00504A5E">
        <w:rPr>
          <w:rFonts w:ascii="Arial" w:hAnsi="Arial" w:cs="Arial"/>
          <w:sz w:val="20"/>
          <w:szCs w:val="20"/>
        </w:rPr>
        <w:t xml:space="preserve"> </w:t>
      </w:r>
      <w:r w:rsidR="008A7BC4" w:rsidRPr="00504A5E">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6"/>
        <w:gridCol w:w="405"/>
        <w:gridCol w:w="349"/>
        <w:gridCol w:w="530"/>
        <w:gridCol w:w="350"/>
      </w:tblGrid>
      <w:tr w:rsidR="00D610A7" w:rsidRPr="00504A5E" w:rsidTr="00341486">
        <w:tc>
          <w:tcPr>
            <w:tcW w:w="4067" w:type="pct"/>
          </w:tcPr>
          <w:p w:rsidR="00D610A7" w:rsidRPr="00504A5E" w:rsidRDefault="006C3E76" w:rsidP="00504A5E">
            <w:pPr>
              <w:pStyle w:val="Textoindependiente2"/>
              <w:rPr>
                <w:rFonts w:ascii="Arial" w:hAnsi="Arial"/>
                <w:sz w:val="20"/>
                <w:szCs w:val="20"/>
                <w:lang w:eastAsia="en-US"/>
              </w:rPr>
            </w:pPr>
            <w:r w:rsidRPr="00504A5E">
              <w:rPr>
                <w:rFonts w:ascii="Arial" w:hAnsi="Arial"/>
                <w:sz w:val="20"/>
                <w:szCs w:val="20"/>
                <w:lang w:eastAsia="en-US"/>
              </w:rPr>
              <w:t>34</w:t>
            </w:r>
            <w:r w:rsidR="003E2194" w:rsidRPr="00504A5E">
              <w:rPr>
                <w:rFonts w:ascii="Arial" w:hAnsi="Arial"/>
                <w:sz w:val="20"/>
                <w:szCs w:val="20"/>
                <w:lang w:eastAsia="en-US"/>
              </w:rPr>
              <w:t xml:space="preserve">.1 </w:t>
            </w:r>
            <w:r w:rsidR="00D610A7" w:rsidRPr="00504A5E">
              <w:rPr>
                <w:rFonts w:ascii="Arial" w:hAnsi="Arial" w:cs="Arial"/>
                <w:sz w:val="20"/>
                <w:szCs w:val="20"/>
                <w:lang w:eastAsia="en-US"/>
              </w:rPr>
              <w:t xml:space="preserve">Número de quejas </w:t>
            </w:r>
            <w:r w:rsidR="00A8260C" w:rsidRPr="00504A5E">
              <w:rPr>
                <w:rFonts w:ascii="Arial" w:hAnsi="Arial" w:cs="Arial"/>
                <w:sz w:val="20"/>
                <w:szCs w:val="20"/>
                <w:lang w:eastAsia="en-US"/>
              </w:rPr>
              <w:t>o</w:t>
            </w:r>
            <w:r w:rsidR="00E22A71" w:rsidRPr="00504A5E">
              <w:rPr>
                <w:rFonts w:ascii="Arial" w:hAnsi="Arial" w:cs="Arial"/>
                <w:sz w:val="20"/>
                <w:szCs w:val="20"/>
                <w:lang w:eastAsia="en-US"/>
              </w:rPr>
              <w:t xml:space="preserve"> denuncias </w:t>
            </w:r>
            <w:r w:rsidR="00D610A7" w:rsidRPr="00504A5E">
              <w:rPr>
                <w:rFonts w:ascii="Arial" w:hAnsi="Arial" w:cs="Arial"/>
                <w:sz w:val="20"/>
                <w:szCs w:val="20"/>
                <w:lang w:eastAsia="en-US"/>
              </w:rPr>
              <w:t xml:space="preserve">realizadas y el motivo de las mismas. </w:t>
            </w:r>
          </w:p>
        </w:tc>
        <w:tc>
          <w:tcPr>
            <w:tcW w:w="232" w:type="pct"/>
          </w:tcPr>
          <w:p w:rsidR="00D610A7" w:rsidRPr="00504A5E" w:rsidRDefault="00D610A7" w:rsidP="00504A5E">
            <w:pPr>
              <w:pStyle w:val="Textoindependiente2"/>
              <w:rPr>
                <w:rFonts w:ascii="Arial" w:hAnsi="Arial"/>
                <w:sz w:val="20"/>
                <w:szCs w:val="20"/>
                <w:lang w:eastAsia="en-US"/>
              </w:rPr>
            </w:pPr>
            <w:r w:rsidRPr="00504A5E">
              <w:rPr>
                <w:rFonts w:ascii="Arial" w:hAnsi="Arial"/>
                <w:sz w:val="20"/>
                <w:szCs w:val="20"/>
                <w:lang w:eastAsia="en-US"/>
              </w:rPr>
              <w:t>Sí</w:t>
            </w:r>
          </w:p>
        </w:tc>
        <w:tc>
          <w:tcPr>
            <w:tcW w:w="204" w:type="pct"/>
          </w:tcPr>
          <w:p w:rsidR="00D610A7" w:rsidRPr="0035281C" w:rsidRDefault="00D610A7" w:rsidP="00504A5E">
            <w:pPr>
              <w:pStyle w:val="Textoindependiente2"/>
              <w:rPr>
                <w:rFonts w:ascii="Arial" w:hAnsi="Arial"/>
                <w:color w:val="FF0000"/>
                <w:sz w:val="20"/>
                <w:szCs w:val="20"/>
                <w:lang w:eastAsia="en-US"/>
              </w:rPr>
            </w:pPr>
          </w:p>
        </w:tc>
        <w:tc>
          <w:tcPr>
            <w:tcW w:w="308" w:type="pct"/>
            <w:shd w:val="clear" w:color="auto" w:fill="FFFF00"/>
          </w:tcPr>
          <w:p w:rsidR="00D610A7" w:rsidRPr="00504A5E" w:rsidRDefault="00D610A7" w:rsidP="00504A5E">
            <w:pPr>
              <w:pStyle w:val="Textoindependiente2"/>
              <w:rPr>
                <w:rFonts w:ascii="Arial" w:hAnsi="Arial"/>
                <w:sz w:val="20"/>
                <w:szCs w:val="20"/>
                <w:lang w:eastAsia="en-US"/>
              </w:rPr>
            </w:pPr>
            <w:r w:rsidRPr="00504A5E">
              <w:rPr>
                <w:rFonts w:ascii="Arial" w:hAnsi="Arial"/>
                <w:sz w:val="20"/>
                <w:szCs w:val="20"/>
                <w:lang w:eastAsia="en-US"/>
              </w:rPr>
              <w:t>No</w:t>
            </w:r>
          </w:p>
        </w:tc>
        <w:tc>
          <w:tcPr>
            <w:tcW w:w="189" w:type="pct"/>
            <w:shd w:val="clear" w:color="auto" w:fill="FFFF00"/>
          </w:tcPr>
          <w:p w:rsidR="00D610A7" w:rsidRPr="0035281C" w:rsidRDefault="00781416" w:rsidP="00504A5E">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D610A7" w:rsidRPr="00504A5E" w:rsidTr="00726B76">
        <w:tc>
          <w:tcPr>
            <w:tcW w:w="4067" w:type="pct"/>
          </w:tcPr>
          <w:p w:rsidR="00D610A7" w:rsidRPr="00504A5E" w:rsidRDefault="006C3E76" w:rsidP="00504A5E">
            <w:pPr>
              <w:pStyle w:val="Textoindependiente2"/>
              <w:rPr>
                <w:rFonts w:ascii="Arial" w:hAnsi="Arial"/>
                <w:sz w:val="20"/>
                <w:szCs w:val="20"/>
                <w:lang w:eastAsia="en-US"/>
              </w:rPr>
            </w:pPr>
            <w:r w:rsidRPr="00504A5E">
              <w:rPr>
                <w:rFonts w:ascii="Arial" w:hAnsi="Arial"/>
                <w:sz w:val="20"/>
                <w:szCs w:val="20"/>
                <w:lang w:eastAsia="en-US"/>
              </w:rPr>
              <w:t>34</w:t>
            </w:r>
            <w:r w:rsidR="003E2194" w:rsidRPr="00504A5E">
              <w:rPr>
                <w:rFonts w:ascii="Arial" w:hAnsi="Arial"/>
                <w:sz w:val="20"/>
                <w:szCs w:val="20"/>
                <w:lang w:eastAsia="en-US"/>
              </w:rPr>
              <w:t xml:space="preserve">.2 </w:t>
            </w:r>
            <w:r w:rsidR="00D610A7" w:rsidRPr="00504A5E">
              <w:rPr>
                <w:rFonts w:ascii="Arial" w:hAnsi="Arial" w:cs="Arial"/>
                <w:sz w:val="20"/>
                <w:szCs w:val="20"/>
                <w:lang w:eastAsia="en-US"/>
              </w:rPr>
              <w:t>El número de procesos iniciados</w:t>
            </w:r>
            <w:r w:rsidR="00D610A7" w:rsidRPr="00504A5E">
              <w:rPr>
                <w:rFonts w:ascii="Arial" w:hAnsi="Arial"/>
                <w:sz w:val="20"/>
                <w:szCs w:val="20"/>
                <w:lang w:eastAsia="en-US"/>
              </w:rPr>
              <w:t xml:space="preserve"> </w:t>
            </w:r>
            <w:r w:rsidR="002501B4" w:rsidRPr="00504A5E">
              <w:rPr>
                <w:rFonts w:ascii="Arial" w:hAnsi="Arial"/>
                <w:sz w:val="20"/>
                <w:szCs w:val="20"/>
                <w:lang w:eastAsia="en-US"/>
              </w:rPr>
              <w:t>contra un funcionario o empleado</w:t>
            </w:r>
          </w:p>
        </w:tc>
        <w:tc>
          <w:tcPr>
            <w:tcW w:w="232" w:type="pct"/>
          </w:tcPr>
          <w:p w:rsidR="00D610A7" w:rsidRPr="00504A5E" w:rsidRDefault="00D610A7" w:rsidP="00504A5E">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4" w:type="pct"/>
          </w:tcPr>
          <w:p w:rsidR="00D610A7" w:rsidRPr="0035281C" w:rsidRDefault="00D610A7" w:rsidP="00504A5E">
            <w:pPr>
              <w:pStyle w:val="Textoindependiente2"/>
              <w:rPr>
                <w:rFonts w:ascii="Arial" w:hAnsi="Arial"/>
                <w:color w:val="FF0000"/>
                <w:sz w:val="20"/>
                <w:szCs w:val="20"/>
                <w:lang w:eastAsia="en-US"/>
              </w:rPr>
            </w:pPr>
          </w:p>
        </w:tc>
        <w:tc>
          <w:tcPr>
            <w:tcW w:w="308" w:type="pct"/>
            <w:shd w:val="clear" w:color="auto" w:fill="FFFF00"/>
          </w:tcPr>
          <w:p w:rsidR="00D610A7" w:rsidRPr="00504A5E" w:rsidRDefault="00D610A7" w:rsidP="00504A5E">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9" w:type="pct"/>
            <w:shd w:val="clear" w:color="auto" w:fill="FFFF00"/>
          </w:tcPr>
          <w:p w:rsidR="00D610A7" w:rsidRPr="0035281C" w:rsidRDefault="00502CD2" w:rsidP="00504A5E">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D610A7" w:rsidRPr="00504A5E" w:rsidTr="00726B76">
        <w:tc>
          <w:tcPr>
            <w:tcW w:w="4067" w:type="pct"/>
          </w:tcPr>
          <w:p w:rsidR="00D610A7" w:rsidRPr="00504A5E" w:rsidRDefault="006C3E76" w:rsidP="00504A5E">
            <w:pPr>
              <w:pStyle w:val="Textoindependiente2"/>
              <w:rPr>
                <w:rFonts w:ascii="Arial" w:hAnsi="Arial"/>
                <w:sz w:val="20"/>
                <w:szCs w:val="20"/>
                <w:lang w:eastAsia="en-US"/>
              </w:rPr>
            </w:pPr>
            <w:r w:rsidRPr="00504A5E">
              <w:rPr>
                <w:rFonts w:ascii="Arial" w:hAnsi="Arial"/>
                <w:sz w:val="20"/>
                <w:szCs w:val="20"/>
                <w:lang w:eastAsia="en-US"/>
              </w:rPr>
              <w:t>34</w:t>
            </w:r>
            <w:r w:rsidR="003E2194" w:rsidRPr="00504A5E">
              <w:rPr>
                <w:rFonts w:ascii="Arial" w:hAnsi="Arial"/>
                <w:sz w:val="20"/>
                <w:szCs w:val="20"/>
                <w:lang w:eastAsia="en-US"/>
              </w:rPr>
              <w:t xml:space="preserve">.3 </w:t>
            </w:r>
            <w:r w:rsidR="00D610A7" w:rsidRPr="00504A5E">
              <w:rPr>
                <w:rFonts w:ascii="Arial" w:hAnsi="Arial" w:cs="Arial"/>
                <w:sz w:val="20"/>
                <w:szCs w:val="20"/>
                <w:lang w:eastAsia="en-US"/>
              </w:rPr>
              <w:t>La parte del proceso en que se encuentran los que no han concluido aun</w:t>
            </w:r>
          </w:p>
        </w:tc>
        <w:tc>
          <w:tcPr>
            <w:tcW w:w="232" w:type="pct"/>
          </w:tcPr>
          <w:p w:rsidR="00D610A7" w:rsidRPr="00504A5E" w:rsidRDefault="00D610A7" w:rsidP="00504A5E">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4" w:type="pct"/>
          </w:tcPr>
          <w:p w:rsidR="00D610A7" w:rsidRPr="0035281C" w:rsidRDefault="00D610A7" w:rsidP="00504A5E">
            <w:pPr>
              <w:pStyle w:val="Textoindependiente2"/>
              <w:rPr>
                <w:rFonts w:ascii="Arial" w:hAnsi="Arial"/>
                <w:color w:val="FF0000"/>
                <w:sz w:val="20"/>
                <w:szCs w:val="20"/>
                <w:lang w:eastAsia="en-US"/>
              </w:rPr>
            </w:pPr>
          </w:p>
        </w:tc>
        <w:tc>
          <w:tcPr>
            <w:tcW w:w="308" w:type="pct"/>
            <w:shd w:val="clear" w:color="auto" w:fill="FFFF00"/>
          </w:tcPr>
          <w:p w:rsidR="00D610A7" w:rsidRPr="00504A5E" w:rsidRDefault="00D610A7" w:rsidP="00504A5E">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9" w:type="pct"/>
            <w:shd w:val="clear" w:color="auto" w:fill="FFFF00"/>
          </w:tcPr>
          <w:p w:rsidR="001B2BD8" w:rsidRPr="0035281C" w:rsidRDefault="00502CD2" w:rsidP="00504A5E">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D610A7" w:rsidRPr="00504A5E" w:rsidTr="00341486">
        <w:tc>
          <w:tcPr>
            <w:tcW w:w="4067" w:type="pct"/>
          </w:tcPr>
          <w:p w:rsidR="00D610A7" w:rsidRPr="00504A5E" w:rsidRDefault="006C3E76" w:rsidP="00504A5E">
            <w:pPr>
              <w:pStyle w:val="Textoindependiente2"/>
              <w:rPr>
                <w:rFonts w:ascii="Arial" w:hAnsi="Arial"/>
                <w:sz w:val="20"/>
                <w:szCs w:val="20"/>
                <w:lang w:eastAsia="en-US"/>
              </w:rPr>
            </w:pPr>
            <w:r w:rsidRPr="00504A5E">
              <w:rPr>
                <w:rFonts w:ascii="Arial" w:hAnsi="Arial"/>
                <w:sz w:val="20"/>
                <w:szCs w:val="20"/>
                <w:lang w:eastAsia="en-US"/>
              </w:rPr>
              <w:t>34</w:t>
            </w:r>
            <w:r w:rsidR="003E2194" w:rsidRPr="00504A5E">
              <w:rPr>
                <w:rFonts w:ascii="Arial" w:hAnsi="Arial"/>
                <w:sz w:val="20"/>
                <w:szCs w:val="20"/>
                <w:lang w:eastAsia="en-US"/>
              </w:rPr>
              <w:t xml:space="preserve">.4 </w:t>
            </w:r>
            <w:r w:rsidR="00D610A7" w:rsidRPr="00504A5E">
              <w:rPr>
                <w:rFonts w:ascii="Arial" w:hAnsi="Arial" w:cs="Arial"/>
                <w:sz w:val="20"/>
                <w:szCs w:val="20"/>
                <w:lang w:eastAsia="en-US"/>
              </w:rPr>
              <w:t>Las resoluciones de los procesos concluidos (mencionando las sanciones aplicadas y la fundamentaci</w:t>
            </w:r>
            <w:r w:rsidR="00E74B37" w:rsidRPr="00504A5E">
              <w:rPr>
                <w:rFonts w:ascii="Arial" w:hAnsi="Arial" w:cs="Arial"/>
                <w:sz w:val="20"/>
                <w:szCs w:val="20"/>
                <w:lang w:eastAsia="en-US"/>
              </w:rPr>
              <w:t>ó</w:t>
            </w:r>
            <w:r w:rsidR="00D610A7" w:rsidRPr="00504A5E">
              <w:rPr>
                <w:rFonts w:ascii="Arial" w:hAnsi="Arial" w:cs="Arial"/>
                <w:sz w:val="20"/>
                <w:szCs w:val="20"/>
                <w:lang w:eastAsia="en-US"/>
              </w:rPr>
              <w:t>n de la resoluci</w:t>
            </w:r>
            <w:r w:rsidR="00E74B37" w:rsidRPr="00504A5E">
              <w:rPr>
                <w:rFonts w:ascii="Arial" w:hAnsi="Arial" w:cs="Arial"/>
                <w:sz w:val="20"/>
                <w:szCs w:val="20"/>
                <w:lang w:eastAsia="en-US"/>
              </w:rPr>
              <w:t>ó</w:t>
            </w:r>
            <w:r w:rsidR="00D610A7" w:rsidRPr="00504A5E">
              <w:rPr>
                <w:rFonts w:ascii="Arial" w:hAnsi="Arial" w:cs="Arial"/>
                <w:sz w:val="20"/>
                <w:szCs w:val="20"/>
                <w:lang w:eastAsia="en-US"/>
              </w:rPr>
              <w:t>n independientemente de si se determina responsabilidad al funcionario por la omisi</w:t>
            </w:r>
            <w:r w:rsidR="00E74B37" w:rsidRPr="00504A5E">
              <w:rPr>
                <w:rFonts w:ascii="Arial" w:hAnsi="Arial" w:cs="Arial"/>
                <w:sz w:val="20"/>
                <w:szCs w:val="20"/>
                <w:lang w:eastAsia="en-US"/>
              </w:rPr>
              <w:t>ó</w:t>
            </w:r>
            <w:r w:rsidR="00D610A7" w:rsidRPr="00504A5E">
              <w:rPr>
                <w:rFonts w:ascii="Arial" w:hAnsi="Arial" w:cs="Arial"/>
                <w:sz w:val="20"/>
                <w:szCs w:val="20"/>
                <w:lang w:eastAsia="en-US"/>
              </w:rPr>
              <w:t>n cometida o no).</w:t>
            </w:r>
            <w:r w:rsidR="0053086E" w:rsidRPr="00504A5E">
              <w:rPr>
                <w:rFonts w:ascii="Arial" w:hAnsi="Arial" w:cs="Arial"/>
                <w:sz w:val="20"/>
                <w:szCs w:val="20"/>
                <w:lang w:eastAsia="en-US"/>
              </w:rPr>
              <w:t xml:space="preserve"> </w:t>
            </w:r>
            <w:r w:rsidR="00D610A7" w:rsidRPr="00504A5E">
              <w:rPr>
                <w:rFonts w:ascii="Arial" w:hAnsi="Arial" w:cs="Arial"/>
                <w:sz w:val="20"/>
                <w:szCs w:val="20"/>
                <w:lang w:eastAsia="en-US"/>
              </w:rPr>
              <w:t xml:space="preserve">  </w:t>
            </w:r>
          </w:p>
        </w:tc>
        <w:tc>
          <w:tcPr>
            <w:tcW w:w="232" w:type="pct"/>
          </w:tcPr>
          <w:p w:rsidR="00D610A7" w:rsidRPr="00504A5E" w:rsidRDefault="00D610A7" w:rsidP="00504A5E">
            <w:pPr>
              <w:pStyle w:val="Textoindependiente2"/>
              <w:rPr>
                <w:rFonts w:ascii="Arial" w:hAnsi="Arial"/>
                <w:sz w:val="20"/>
                <w:szCs w:val="20"/>
                <w:lang w:eastAsia="en-US"/>
              </w:rPr>
            </w:pPr>
            <w:r w:rsidRPr="00504A5E">
              <w:rPr>
                <w:rFonts w:ascii="Arial" w:hAnsi="Arial"/>
                <w:sz w:val="20"/>
                <w:szCs w:val="20"/>
                <w:lang w:eastAsia="en-US"/>
              </w:rPr>
              <w:t>Sí</w:t>
            </w:r>
          </w:p>
        </w:tc>
        <w:tc>
          <w:tcPr>
            <w:tcW w:w="204" w:type="pct"/>
            <w:shd w:val="clear" w:color="auto" w:fill="auto"/>
          </w:tcPr>
          <w:p w:rsidR="00D610A7" w:rsidRPr="0035281C" w:rsidRDefault="00D610A7" w:rsidP="00504A5E">
            <w:pPr>
              <w:pStyle w:val="Textoindependiente2"/>
              <w:rPr>
                <w:rFonts w:ascii="Arial" w:hAnsi="Arial"/>
                <w:color w:val="FF0000"/>
                <w:sz w:val="20"/>
                <w:szCs w:val="20"/>
                <w:lang w:eastAsia="en-US"/>
              </w:rPr>
            </w:pPr>
          </w:p>
        </w:tc>
        <w:tc>
          <w:tcPr>
            <w:tcW w:w="308" w:type="pct"/>
            <w:shd w:val="clear" w:color="auto" w:fill="FFFF00"/>
          </w:tcPr>
          <w:p w:rsidR="00D610A7" w:rsidRPr="00504A5E" w:rsidRDefault="00D610A7" w:rsidP="00504A5E">
            <w:pPr>
              <w:pStyle w:val="Textoindependiente2"/>
              <w:rPr>
                <w:rFonts w:ascii="Arial" w:hAnsi="Arial"/>
                <w:sz w:val="20"/>
                <w:szCs w:val="20"/>
                <w:lang w:eastAsia="en-US"/>
              </w:rPr>
            </w:pPr>
            <w:r w:rsidRPr="00504A5E">
              <w:rPr>
                <w:rFonts w:ascii="Arial" w:hAnsi="Arial"/>
                <w:sz w:val="20"/>
                <w:szCs w:val="20"/>
                <w:lang w:eastAsia="en-US"/>
              </w:rPr>
              <w:t>No</w:t>
            </w:r>
          </w:p>
        </w:tc>
        <w:tc>
          <w:tcPr>
            <w:tcW w:w="189" w:type="pct"/>
            <w:shd w:val="clear" w:color="auto" w:fill="FFFF00"/>
          </w:tcPr>
          <w:p w:rsidR="00D610A7" w:rsidRPr="0035281C" w:rsidRDefault="00781416" w:rsidP="00504A5E">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781416" w:rsidRDefault="001E17D0" w:rsidP="00FB77D5">
      <w:pPr>
        <w:pStyle w:val="Textoindependiente2"/>
        <w:rPr>
          <w:rFonts w:ascii="Arial" w:hAnsi="Arial" w:cs="Arial"/>
          <w:color w:val="803131"/>
          <w:sz w:val="18"/>
          <w:szCs w:val="18"/>
          <w:shd w:val="clear" w:color="auto" w:fill="FFFFFF"/>
        </w:rPr>
      </w:pPr>
      <w:r>
        <w:rPr>
          <w:rFonts w:ascii="Arial" w:hAnsi="Arial"/>
          <w:b/>
          <w:sz w:val="20"/>
          <w:szCs w:val="20"/>
        </w:rPr>
        <w:lastRenderedPageBreak/>
        <w:t>34.</w:t>
      </w:r>
      <w:r w:rsidR="00F30C83">
        <w:rPr>
          <w:rFonts w:ascii="Arial" w:hAnsi="Arial"/>
          <w:b/>
          <w:sz w:val="20"/>
          <w:szCs w:val="20"/>
        </w:rPr>
        <w:t xml:space="preserve">) </w:t>
      </w:r>
      <w:r w:rsidR="00FB77D5">
        <w:rPr>
          <w:rFonts w:ascii="Arial" w:hAnsi="Arial"/>
          <w:b/>
          <w:sz w:val="20"/>
          <w:szCs w:val="20"/>
        </w:rPr>
        <w:t xml:space="preserve">Justifica </w:t>
      </w:r>
      <w:r w:rsidR="00FB77D5">
        <w:rPr>
          <w:rFonts w:ascii="Arial" w:hAnsi="Arial" w:cs="Arial"/>
          <w:color w:val="803131"/>
          <w:sz w:val="18"/>
          <w:szCs w:val="18"/>
          <w:shd w:val="clear" w:color="auto" w:fill="FFFFFF"/>
        </w:rPr>
        <w:t xml:space="preserve">El Poder Legislativo del Estado de Jalisco no cuenta con una normatividad que de vida a una Contraloría Interna; se hace de su conocimiento que ya existe una iniciativa al respecto que se estudia en comisiones legislativas. </w:t>
      </w:r>
    </w:p>
    <w:p w:rsidR="00726B76" w:rsidRDefault="00726B76" w:rsidP="00504A5E">
      <w:pPr>
        <w:pStyle w:val="Textoindependiente2"/>
        <w:rPr>
          <w:rFonts w:ascii="Arial" w:hAnsi="Arial" w:cs="Arial"/>
          <w:color w:val="FF0000"/>
          <w:sz w:val="18"/>
          <w:szCs w:val="18"/>
          <w:shd w:val="clear" w:color="auto" w:fill="FFFFFF"/>
        </w:rPr>
      </w:pPr>
    </w:p>
    <w:p w:rsidR="00781416" w:rsidRPr="00726B76" w:rsidRDefault="00726B76" w:rsidP="00504A5E">
      <w:pPr>
        <w:pStyle w:val="Textoindependiente2"/>
        <w:rPr>
          <w:rFonts w:ascii="Arial" w:hAnsi="Arial"/>
          <w:color w:val="FF0000"/>
          <w:sz w:val="20"/>
          <w:szCs w:val="20"/>
        </w:rPr>
      </w:pPr>
      <w:r w:rsidRPr="00726B76">
        <w:rPr>
          <w:rFonts w:ascii="Arial" w:hAnsi="Arial"/>
          <w:color w:val="FF0000"/>
          <w:sz w:val="20"/>
          <w:szCs w:val="20"/>
        </w:rPr>
        <w:t>34) Reconociendo la justificación</w:t>
      </w:r>
      <w:r>
        <w:rPr>
          <w:rFonts w:ascii="Arial" w:hAnsi="Arial"/>
          <w:color w:val="FF0000"/>
          <w:sz w:val="20"/>
          <w:szCs w:val="20"/>
        </w:rPr>
        <w:t xml:space="preserve"> presentada</w:t>
      </w:r>
      <w:r w:rsidRPr="00726B76">
        <w:rPr>
          <w:rFonts w:ascii="Arial" w:hAnsi="Arial"/>
          <w:color w:val="FF0000"/>
          <w:sz w:val="20"/>
          <w:szCs w:val="20"/>
        </w:rPr>
        <w:t>, no es posible otorgar los puntos hasta que exista un documento que sustente la existencia de la Contraloría interna</w:t>
      </w:r>
      <w:r>
        <w:rPr>
          <w:rFonts w:ascii="Arial" w:hAnsi="Arial"/>
          <w:color w:val="FF0000"/>
          <w:sz w:val="20"/>
          <w:szCs w:val="20"/>
        </w:rPr>
        <w:t xml:space="preserve"> y operación de la misma.</w:t>
      </w:r>
    </w:p>
    <w:p w:rsidR="00F11D0A" w:rsidRDefault="00F11D0A" w:rsidP="00504A5E">
      <w:pPr>
        <w:pStyle w:val="Textoindependiente2"/>
        <w:rPr>
          <w:rFonts w:ascii="Arial" w:hAnsi="Arial"/>
          <w:b/>
          <w:sz w:val="20"/>
          <w:szCs w:val="20"/>
        </w:rPr>
      </w:pPr>
    </w:p>
    <w:p w:rsidR="00781416" w:rsidRDefault="00781416" w:rsidP="00504A5E">
      <w:pPr>
        <w:pStyle w:val="Textoindependiente2"/>
        <w:rPr>
          <w:rFonts w:ascii="Arial" w:hAnsi="Arial"/>
          <w:b/>
          <w:sz w:val="20"/>
          <w:szCs w:val="20"/>
        </w:rPr>
      </w:pPr>
    </w:p>
    <w:p w:rsidR="009102FC" w:rsidRDefault="009102FC" w:rsidP="009102FC">
      <w:pPr>
        <w:jc w:val="both"/>
        <w:rPr>
          <w:rFonts w:ascii="Arial" w:hAnsi="Arial"/>
          <w:sz w:val="20"/>
          <w:szCs w:val="20"/>
        </w:rPr>
      </w:pPr>
      <w:r>
        <w:rPr>
          <w:rFonts w:ascii="Arial" w:hAnsi="Arial"/>
          <w:sz w:val="20"/>
          <w:szCs w:val="20"/>
        </w:rPr>
        <w:t xml:space="preserve">35.- </w:t>
      </w:r>
      <w:r>
        <w:rPr>
          <w:rFonts w:ascii="Arial" w:hAnsi="Arial" w:cs="Arial"/>
          <w:sz w:val="20"/>
          <w:szCs w:val="20"/>
        </w:rPr>
        <w:t xml:space="preserve">El Poder Legislativo local tiene a la vista de toda persona en formato abierto, accesible y electrónico información sobre las </w:t>
      </w:r>
      <w:r>
        <w:rPr>
          <w:rFonts w:ascii="Arial" w:hAnsi="Arial" w:cs="Arial"/>
          <w:b/>
          <w:sz w:val="20"/>
          <w:szCs w:val="20"/>
          <w:u w:val="single"/>
        </w:rPr>
        <w:t>auditorías llevadas a cabo por la Contraloría Interna</w:t>
      </w:r>
      <w:r>
        <w:rPr>
          <w:rFonts w:ascii="Arial" w:hAnsi="Arial"/>
          <w:sz w:val="20"/>
          <w:szCs w:val="20"/>
        </w:rPr>
        <w:t xml:space="preserve"> </w:t>
      </w:r>
      <w:r>
        <w:rPr>
          <w:rFonts w:ascii="Arial" w:hAnsi="Arial"/>
          <w:sz w:val="20"/>
          <w:szCs w:val="20"/>
          <w:lang w:val="es-MX"/>
        </w:rPr>
        <w:t xml:space="preserve">y está actualizada </w:t>
      </w:r>
      <w:r>
        <w:rPr>
          <w:rFonts w:ascii="Arial" w:hAnsi="Arial" w:cs="Arial"/>
          <w:sz w:val="20"/>
          <w:szCs w:val="20"/>
        </w:rPr>
        <w:t>al menos al trimestre inmediato anterior de vigencia:</w:t>
      </w:r>
    </w:p>
    <w:p w:rsidR="009102FC" w:rsidRDefault="009102FC" w:rsidP="009102FC">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5"/>
        <w:gridCol w:w="409"/>
        <w:gridCol w:w="350"/>
        <w:gridCol w:w="526"/>
        <w:gridCol w:w="350"/>
      </w:tblGrid>
      <w:tr w:rsidR="009102FC" w:rsidTr="00341486">
        <w:tc>
          <w:tcPr>
            <w:tcW w:w="4063"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 xml:space="preserve">35.1 </w:t>
            </w:r>
            <w:r>
              <w:rPr>
                <w:rFonts w:ascii="Arial" w:hAnsi="Arial" w:cs="Arial"/>
                <w:sz w:val="20"/>
                <w:szCs w:val="20"/>
                <w:lang w:eastAsia="en-US"/>
              </w:rPr>
              <w:t xml:space="preserve">Publica los informes de auditoría </w:t>
            </w:r>
          </w:p>
        </w:tc>
        <w:tc>
          <w:tcPr>
            <w:tcW w:w="235"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Sí</w:t>
            </w:r>
          </w:p>
        </w:tc>
        <w:tc>
          <w:tcPr>
            <w:tcW w:w="201" w:type="pct"/>
            <w:tcBorders>
              <w:top w:val="single" w:sz="4" w:space="0" w:color="auto"/>
              <w:left w:val="single" w:sz="4" w:space="0" w:color="auto"/>
              <w:bottom w:val="single" w:sz="4" w:space="0" w:color="auto"/>
              <w:right w:val="single" w:sz="4" w:space="0" w:color="auto"/>
            </w:tcBorders>
          </w:tcPr>
          <w:p w:rsidR="009102FC" w:rsidRDefault="009102FC">
            <w:pPr>
              <w:pStyle w:val="Textoindependiente2"/>
              <w:rPr>
                <w:rFonts w:ascii="Arial" w:hAnsi="Arial"/>
                <w:color w:val="FF0000"/>
                <w:sz w:val="20"/>
                <w:szCs w:val="20"/>
                <w:lang w:eastAsia="en-US"/>
              </w:rPr>
            </w:pPr>
          </w:p>
        </w:tc>
        <w:tc>
          <w:tcPr>
            <w:tcW w:w="302" w:type="pct"/>
            <w:tcBorders>
              <w:top w:val="single" w:sz="4" w:space="0" w:color="auto"/>
              <w:left w:val="single" w:sz="4" w:space="0" w:color="auto"/>
              <w:bottom w:val="single" w:sz="4" w:space="0" w:color="auto"/>
              <w:right w:val="single" w:sz="4" w:space="0" w:color="auto"/>
            </w:tcBorders>
            <w:shd w:val="clear" w:color="auto" w:fill="FFFF00"/>
            <w:hideMark/>
          </w:tcPr>
          <w:p w:rsidR="009102FC" w:rsidRDefault="009102FC">
            <w:pPr>
              <w:pStyle w:val="Textoindependiente2"/>
              <w:rPr>
                <w:rFonts w:ascii="Arial" w:hAnsi="Arial"/>
                <w:sz w:val="20"/>
                <w:szCs w:val="20"/>
                <w:lang w:eastAsia="en-US"/>
              </w:rPr>
            </w:pPr>
            <w:r>
              <w:rPr>
                <w:rFonts w:ascii="Arial" w:hAnsi="Arial"/>
                <w:sz w:val="20"/>
                <w:szCs w:val="20"/>
                <w:lang w:eastAsia="en-US"/>
              </w:rPr>
              <w:t>No</w:t>
            </w:r>
          </w:p>
        </w:tc>
        <w:tc>
          <w:tcPr>
            <w:tcW w:w="201" w:type="pct"/>
            <w:tcBorders>
              <w:top w:val="single" w:sz="4" w:space="0" w:color="auto"/>
              <w:left w:val="single" w:sz="4" w:space="0" w:color="auto"/>
              <w:bottom w:val="single" w:sz="4" w:space="0" w:color="auto"/>
              <w:right w:val="single" w:sz="4" w:space="0" w:color="auto"/>
            </w:tcBorders>
            <w:shd w:val="clear" w:color="auto" w:fill="FFFF00"/>
            <w:hideMark/>
          </w:tcPr>
          <w:p w:rsidR="009102FC" w:rsidRDefault="009102FC">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9102FC" w:rsidTr="00341486">
        <w:tc>
          <w:tcPr>
            <w:tcW w:w="4063"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35.2 Clasifica las auditorías según su tipo (administrativas, financieras, desempeño, etc.)</w:t>
            </w:r>
          </w:p>
        </w:tc>
        <w:tc>
          <w:tcPr>
            <w:tcW w:w="235"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Sí</w:t>
            </w:r>
          </w:p>
        </w:tc>
        <w:tc>
          <w:tcPr>
            <w:tcW w:w="201" w:type="pct"/>
            <w:tcBorders>
              <w:top w:val="single" w:sz="4" w:space="0" w:color="auto"/>
              <w:left w:val="single" w:sz="4" w:space="0" w:color="auto"/>
              <w:bottom w:val="single" w:sz="4" w:space="0" w:color="auto"/>
              <w:right w:val="single" w:sz="4" w:space="0" w:color="auto"/>
            </w:tcBorders>
          </w:tcPr>
          <w:p w:rsidR="009102FC" w:rsidRDefault="009102FC">
            <w:pPr>
              <w:pStyle w:val="Textoindependiente2"/>
              <w:rPr>
                <w:rFonts w:ascii="Arial" w:hAnsi="Arial"/>
                <w:color w:val="FF0000"/>
                <w:sz w:val="20"/>
                <w:szCs w:val="20"/>
                <w:lang w:eastAsia="en-US"/>
              </w:rPr>
            </w:pPr>
          </w:p>
        </w:tc>
        <w:tc>
          <w:tcPr>
            <w:tcW w:w="302" w:type="pct"/>
            <w:tcBorders>
              <w:top w:val="single" w:sz="4" w:space="0" w:color="auto"/>
              <w:left w:val="single" w:sz="4" w:space="0" w:color="auto"/>
              <w:bottom w:val="single" w:sz="4" w:space="0" w:color="auto"/>
              <w:right w:val="single" w:sz="4" w:space="0" w:color="auto"/>
            </w:tcBorders>
            <w:shd w:val="clear" w:color="auto" w:fill="FFFF00"/>
            <w:hideMark/>
          </w:tcPr>
          <w:p w:rsidR="009102FC" w:rsidRDefault="009102FC">
            <w:pPr>
              <w:pStyle w:val="Textoindependiente2"/>
              <w:rPr>
                <w:rFonts w:ascii="Arial" w:hAnsi="Arial"/>
                <w:sz w:val="20"/>
                <w:szCs w:val="20"/>
                <w:lang w:eastAsia="en-US"/>
              </w:rPr>
            </w:pPr>
            <w:r>
              <w:rPr>
                <w:rFonts w:ascii="Arial" w:hAnsi="Arial"/>
                <w:sz w:val="20"/>
                <w:szCs w:val="20"/>
                <w:lang w:eastAsia="en-US"/>
              </w:rPr>
              <w:t>No</w:t>
            </w:r>
          </w:p>
        </w:tc>
        <w:tc>
          <w:tcPr>
            <w:tcW w:w="201" w:type="pct"/>
            <w:tcBorders>
              <w:top w:val="single" w:sz="4" w:space="0" w:color="auto"/>
              <w:left w:val="single" w:sz="4" w:space="0" w:color="auto"/>
              <w:bottom w:val="single" w:sz="4" w:space="0" w:color="auto"/>
              <w:right w:val="single" w:sz="4" w:space="0" w:color="auto"/>
            </w:tcBorders>
            <w:shd w:val="clear" w:color="auto" w:fill="FFFF00"/>
            <w:hideMark/>
          </w:tcPr>
          <w:p w:rsidR="009102FC" w:rsidRDefault="009102FC">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9102FC" w:rsidTr="00341486">
        <w:tc>
          <w:tcPr>
            <w:tcW w:w="4063"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35.3 Existe auditorías de desempeño o algo a fin al seguimiento a la labor del personal (cual fuere su contratación: base, confianza, honorarios, asimilados, etc.)</w:t>
            </w:r>
          </w:p>
        </w:tc>
        <w:tc>
          <w:tcPr>
            <w:tcW w:w="235"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Sí</w:t>
            </w:r>
          </w:p>
        </w:tc>
        <w:tc>
          <w:tcPr>
            <w:tcW w:w="201" w:type="pct"/>
            <w:tcBorders>
              <w:top w:val="single" w:sz="4" w:space="0" w:color="auto"/>
              <w:left w:val="single" w:sz="4" w:space="0" w:color="auto"/>
              <w:bottom w:val="single" w:sz="4" w:space="0" w:color="auto"/>
              <w:right w:val="single" w:sz="4" w:space="0" w:color="auto"/>
            </w:tcBorders>
          </w:tcPr>
          <w:p w:rsidR="009102FC" w:rsidRDefault="009102FC">
            <w:pPr>
              <w:pStyle w:val="Textoindependiente2"/>
              <w:rPr>
                <w:rFonts w:ascii="Arial" w:hAnsi="Arial"/>
                <w:color w:val="FF0000"/>
                <w:sz w:val="20"/>
                <w:szCs w:val="20"/>
                <w:lang w:eastAsia="en-US"/>
              </w:rPr>
            </w:pPr>
          </w:p>
        </w:tc>
        <w:tc>
          <w:tcPr>
            <w:tcW w:w="302" w:type="pct"/>
            <w:tcBorders>
              <w:top w:val="single" w:sz="4" w:space="0" w:color="auto"/>
              <w:left w:val="single" w:sz="4" w:space="0" w:color="auto"/>
              <w:bottom w:val="single" w:sz="4" w:space="0" w:color="auto"/>
              <w:right w:val="single" w:sz="4" w:space="0" w:color="auto"/>
            </w:tcBorders>
            <w:shd w:val="clear" w:color="auto" w:fill="FFFF00"/>
            <w:hideMark/>
          </w:tcPr>
          <w:p w:rsidR="009102FC" w:rsidRDefault="009102FC">
            <w:pPr>
              <w:pStyle w:val="Textoindependiente2"/>
              <w:rPr>
                <w:rFonts w:ascii="Arial" w:hAnsi="Arial"/>
                <w:sz w:val="20"/>
                <w:szCs w:val="20"/>
                <w:lang w:eastAsia="en-US"/>
              </w:rPr>
            </w:pPr>
            <w:r>
              <w:rPr>
                <w:rFonts w:ascii="Arial" w:hAnsi="Arial"/>
                <w:sz w:val="20"/>
                <w:szCs w:val="20"/>
                <w:lang w:eastAsia="en-US"/>
              </w:rPr>
              <w:t>No</w:t>
            </w:r>
          </w:p>
        </w:tc>
        <w:tc>
          <w:tcPr>
            <w:tcW w:w="201" w:type="pct"/>
            <w:tcBorders>
              <w:top w:val="single" w:sz="4" w:space="0" w:color="auto"/>
              <w:left w:val="single" w:sz="4" w:space="0" w:color="auto"/>
              <w:bottom w:val="single" w:sz="4" w:space="0" w:color="auto"/>
              <w:right w:val="single" w:sz="4" w:space="0" w:color="auto"/>
            </w:tcBorders>
            <w:shd w:val="clear" w:color="auto" w:fill="FFFF00"/>
            <w:hideMark/>
          </w:tcPr>
          <w:p w:rsidR="009102FC" w:rsidRDefault="009102FC">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9102FC" w:rsidTr="00341486">
        <w:tc>
          <w:tcPr>
            <w:tcW w:w="4063"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 xml:space="preserve">35.4 Informa sobre los resultados y seguimiento de las medidas preventivas y/o correctivas que promueve  </w:t>
            </w:r>
          </w:p>
        </w:tc>
        <w:tc>
          <w:tcPr>
            <w:tcW w:w="235"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 xml:space="preserve">Sí </w:t>
            </w:r>
          </w:p>
        </w:tc>
        <w:tc>
          <w:tcPr>
            <w:tcW w:w="201" w:type="pct"/>
            <w:tcBorders>
              <w:top w:val="single" w:sz="4" w:space="0" w:color="auto"/>
              <w:left w:val="single" w:sz="4" w:space="0" w:color="auto"/>
              <w:bottom w:val="single" w:sz="4" w:space="0" w:color="auto"/>
              <w:right w:val="single" w:sz="4" w:space="0" w:color="auto"/>
            </w:tcBorders>
          </w:tcPr>
          <w:p w:rsidR="009102FC" w:rsidRDefault="009102FC">
            <w:pPr>
              <w:pStyle w:val="Textoindependiente2"/>
              <w:rPr>
                <w:rFonts w:ascii="Arial" w:hAnsi="Arial"/>
                <w:color w:val="FF0000"/>
                <w:sz w:val="20"/>
                <w:szCs w:val="20"/>
                <w:lang w:eastAsia="en-US"/>
              </w:rPr>
            </w:pPr>
          </w:p>
        </w:tc>
        <w:tc>
          <w:tcPr>
            <w:tcW w:w="302" w:type="pct"/>
            <w:tcBorders>
              <w:top w:val="single" w:sz="4" w:space="0" w:color="auto"/>
              <w:left w:val="single" w:sz="4" w:space="0" w:color="auto"/>
              <w:bottom w:val="single" w:sz="4" w:space="0" w:color="auto"/>
              <w:right w:val="single" w:sz="4" w:space="0" w:color="auto"/>
            </w:tcBorders>
            <w:shd w:val="clear" w:color="auto" w:fill="FFFF00"/>
            <w:hideMark/>
          </w:tcPr>
          <w:p w:rsidR="009102FC" w:rsidRDefault="009102FC">
            <w:pPr>
              <w:pStyle w:val="Textoindependiente2"/>
              <w:rPr>
                <w:rFonts w:ascii="Arial" w:hAnsi="Arial"/>
                <w:sz w:val="20"/>
                <w:szCs w:val="20"/>
                <w:lang w:eastAsia="en-US"/>
              </w:rPr>
            </w:pPr>
            <w:r>
              <w:rPr>
                <w:rFonts w:ascii="Arial" w:hAnsi="Arial"/>
                <w:sz w:val="20"/>
                <w:szCs w:val="20"/>
                <w:lang w:eastAsia="en-US"/>
              </w:rPr>
              <w:t xml:space="preserve">No </w:t>
            </w:r>
          </w:p>
        </w:tc>
        <w:tc>
          <w:tcPr>
            <w:tcW w:w="201" w:type="pct"/>
            <w:tcBorders>
              <w:top w:val="single" w:sz="4" w:space="0" w:color="auto"/>
              <w:left w:val="single" w:sz="4" w:space="0" w:color="auto"/>
              <w:bottom w:val="single" w:sz="4" w:space="0" w:color="auto"/>
              <w:right w:val="single" w:sz="4" w:space="0" w:color="auto"/>
            </w:tcBorders>
            <w:shd w:val="clear" w:color="auto" w:fill="FFFF00"/>
            <w:hideMark/>
          </w:tcPr>
          <w:p w:rsidR="009102FC" w:rsidRDefault="009102FC">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9102FC" w:rsidTr="00450C5C">
        <w:tc>
          <w:tcPr>
            <w:tcW w:w="4063"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35.5 Publica informes de auditoría de la legislatura anterior</w:t>
            </w:r>
          </w:p>
        </w:tc>
        <w:tc>
          <w:tcPr>
            <w:tcW w:w="235"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Sí</w:t>
            </w:r>
          </w:p>
        </w:tc>
        <w:tc>
          <w:tcPr>
            <w:tcW w:w="201"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color w:val="FF0000"/>
                <w:sz w:val="20"/>
                <w:szCs w:val="20"/>
                <w:lang w:eastAsia="en-US"/>
              </w:rPr>
            </w:pPr>
          </w:p>
        </w:tc>
        <w:tc>
          <w:tcPr>
            <w:tcW w:w="302" w:type="pct"/>
            <w:tcBorders>
              <w:top w:val="single" w:sz="4" w:space="0" w:color="auto"/>
              <w:left w:val="single" w:sz="4" w:space="0" w:color="auto"/>
              <w:bottom w:val="single" w:sz="4" w:space="0" w:color="auto"/>
              <w:right w:val="single" w:sz="4" w:space="0" w:color="auto"/>
            </w:tcBorders>
            <w:shd w:val="clear" w:color="auto" w:fill="FFFF00"/>
            <w:hideMark/>
          </w:tcPr>
          <w:p w:rsidR="009102FC" w:rsidRDefault="009102FC">
            <w:pPr>
              <w:pStyle w:val="Textoindependiente2"/>
              <w:rPr>
                <w:rFonts w:ascii="Arial" w:hAnsi="Arial"/>
                <w:sz w:val="20"/>
                <w:szCs w:val="20"/>
                <w:lang w:eastAsia="en-US"/>
              </w:rPr>
            </w:pPr>
            <w:r>
              <w:rPr>
                <w:rFonts w:ascii="Arial" w:hAnsi="Arial"/>
                <w:sz w:val="20"/>
                <w:szCs w:val="20"/>
                <w:lang w:eastAsia="en-US"/>
              </w:rPr>
              <w:t>No</w:t>
            </w:r>
          </w:p>
        </w:tc>
        <w:tc>
          <w:tcPr>
            <w:tcW w:w="201" w:type="pct"/>
            <w:tcBorders>
              <w:top w:val="single" w:sz="4" w:space="0" w:color="auto"/>
              <w:left w:val="single" w:sz="4" w:space="0" w:color="auto"/>
              <w:bottom w:val="single" w:sz="4" w:space="0" w:color="auto"/>
              <w:right w:val="single" w:sz="4" w:space="0" w:color="auto"/>
            </w:tcBorders>
            <w:shd w:val="clear" w:color="auto" w:fill="FFFF00"/>
          </w:tcPr>
          <w:p w:rsidR="009102FC" w:rsidRDefault="00502CD2">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9102FC" w:rsidTr="00341486">
        <w:tc>
          <w:tcPr>
            <w:tcW w:w="4063"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35.6 Se han aplicado algún tipo de sanciones a los servidores públicos respecto a las auditorias aplicadas, según su tipo</w:t>
            </w:r>
          </w:p>
        </w:tc>
        <w:tc>
          <w:tcPr>
            <w:tcW w:w="235" w:type="pct"/>
            <w:tcBorders>
              <w:top w:val="single" w:sz="4" w:space="0" w:color="auto"/>
              <w:left w:val="single" w:sz="4" w:space="0" w:color="auto"/>
              <w:bottom w:val="single" w:sz="4" w:space="0" w:color="auto"/>
              <w:right w:val="single" w:sz="4" w:space="0" w:color="auto"/>
            </w:tcBorders>
            <w:hideMark/>
          </w:tcPr>
          <w:p w:rsidR="009102FC" w:rsidRDefault="009102FC">
            <w:pPr>
              <w:pStyle w:val="Textoindependiente2"/>
              <w:rPr>
                <w:rFonts w:ascii="Arial" w:hAnsi="Arial"/>
                <w:sz w:val="20"/>
                <w:szCs w:val="20"/>
                <w:lang w:eastAsia="en-US"/>
              </w:rPr>
            </w:pPr>
            <w:r>
              <w:rPr>
                <w:rFonts w:ascii="Arial" w:hAnsi="Arial"/>
                <w:sz w:val="20"/>
                <w:szCs w:val="20"/>
                <w:lang w:eastAsia="en-US"/>
              </w:rPr>
              <w:t>Sí</w:t>
            </w:r>
          </w:p>
        </w:tc>
        <w:tc>
          <w:tcPr>
            <w:tcW w:w="201" w:type="pct"/>
            <w:tcBorders>
              <w:top w:val="single" w:sz="4" w:space="0" w:color="auto"/>
              <w:left w:val="single" w:sz="4" w:space="0" w:color="auto"/>
              <w:bottom w:val="single" w:sz="4" w:space="0" w:color="auto"/>
              <w:right w:val="single" w:sz="4" w:space="0" w:color="auto"/>
            </w:tcBorders>
          </w:tcPr>
          <w:p w:rsidR="009102FC" w:rsidRDefault="009102FC">
            <w:pPr>
              <w:pStyle w:val="Textoindependiente2"/>
              <w:rPr>
                <w:rFonts w:ascii="Arial" w:hAnsi="Arial"/>
                <w:color w:val="FF0000"/>
                <w:sz w:val="20"/>
                <w:szCs w:val="20"/>
                <w:lang w:eastAsia="en-US"/>
              </w:rPr>
            </w:pPr>
          </w:p>
        </w:tc>
        <w:tc>
          <w:tcPr>
            <w:tcW w:w="302" w:type="pct"/>
            <w:tcBorders>
              <w:top w:val="single" w:sz="4" w:space="0" w:color="auto"/>
              <w:left w:val="single" w:sz="4" w:space="0" w:color="auto"/>
              <w:bottom w:val="single" w:sz="4" w:space="0" w:color="auto"/>
              <w:right w:val="single" w:sz="4" w:space="0" w:color="auto"/>
            </w:tcBorders>
            <w:shd w:val="clear" w:color="auto" w:fill="FFFF00"/>
            <w:hideMark/>
          </w:tcPr>
          <w:p w:rsidR="009102FC" w:rsidRDefault="009102FC">
            <w:pPr>
              <w:pStyle w:val="Textoindependiente2"/>
              <w:rPr>
                <w:rFonts w:ascii="Arial" w:hAnsi="Arial"/>
                <w:sz w:val="20"/>
                <w:szCs w:val="20"/>
                <w:lang w:eastAsia="en-US"/>
              </w:rPr>
            </w:pPr>
            <w:r>
              <w:rPr>
                <w:rFonts w:ascii="Arial" w:hAnsi="Arial"/>
                <w:sz w:val="20"/>
                <w:szCs w:val="20"/>
                <w:lang w:eastAsia="en-US"/>
              </w:rPr>
              <w:t>No</w:t>
            </w:r>
          </w:p>
        </w:tc>
        <w:tc>
          <w:tcPr>
            <w:tcW w:w="201" w:type="pct"/>
            <w:tcBorders>
              <w:top w:val="single" w:sz="4" w:space="0" w:color="auto"/>
              <w:left w:val="single" w:sz="4" w:space="0" w:color="auto"/>
              <w:bottom w:val="single" w:sz="4" w:space="0" w:color="auto"/>
              <w:right w:val="single" w:sz="4" w:space="0" w:color="auto"/>
            </w:tcBorders>
            <w:shd w:val="clear" w:color="auto" w:fill="FFFF00"/>
            <w:hideMark/>
          </w:tcPr>
          <w:p w:rsidR="009102FC" w:rsidRDefault="00502CD2">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9102FC" w:rsidRDefault="009102FC" w:rsidP="009102FC">
      <w:pPr>
        <w:jc w:val="both"/>
        <w:rPr>
          <w:rFonts w:ascii="Arial" w:hAnsi="Arial" w:cs="Arial"/>
          <w:sz w:val="16"/>
          <w:szCs w:val="20"/>
        </w:rPr>
      </w:pPr>
      <w:r>
        <w:rPr>
          <w:rFonts w:ascii="Arial" w:hAnsi="Arial" w:cs="Arial"/>
          <w:sz w:val="16"/>
          <w:szCs w:val="20"/>
        </w:rPr>
        <w:t>*Obligación de transparencia según artículo 70 (</w:t>
      </w:r>
      <w:proofErr w:type="spellStart"/>
      <w:r>
        <w:rPr>
          <w:rFonts w:ascii="Arial" w:hAnsi="Arial" w:cs="Arial"/>
          <w:sz w:val="16"/>
          <w:szCs w:val="20"/>
        </w:rPr>
        <w:t>fracc</w:t>
      </w:r>
      <w:proofErr w:type="spellEnd"/>
      <w:r>
        <w:rPr>
          <w:rFonts w:ascii="Arial" w:hAnsi="Arial" w:cs="Arial"/>
          <w:sz w:val="16"/>
          <w:szCs w:val="20"/>
        </w:rPr>
        <w:t>. XXIV) de la LGTAIP, aunque no con este nivel de desglose.</w:t>
      </w:r>
    </w:p>
    <w:p w:rsidR="009102FC" w:rsidRDefault="009102FC" w:rsidP="00504A5E">
      <w:pPr>
        <w:pStyle w:val="Textoindependiente2"/>
        <w:rPr>
          <w:rFonts w:ascii="Arial" w:hAnsi="Arial"/>
          <w:b/>
          <w:sz w:val="20"/>
          <w:szCs w:val="20"/>
        </w:rPr>
      </w:pPr>
    </w:p>
    <w:p w:rsidR="00502CD2" w:rsidRDefault="00502CD2" w:rsidP="00502CD2">
      <w:pPr>
        <w:pStyle w:val="Textoindependiente2"/>
        <w:rPr>
          <w:rFonts w:ascii="Arial" w:hAnsi="Arial" w:cs="Arial"/>
          <w:color w:val="803131"/>
          <w:sz w:val="18"/>
          <w:szCs w:val="18"/>
          <w:shd w:val="clear" w:color="auto" w:fill="FFFFFF"/>
        </w:rPr>
      </w:pPr>
      <w:r>
        <w:rPr>
          <w:rFonts w:ascii="Arial" w:hAnsi="Arial"/>
          <w:b/>
          <w:sz w:val="20"/>
          <w:szCs w:val="20"/>
        </w:rPr>
        <w:t xml:space="preserve">Justifica </w:t>
      </w:r>
      <w:r>
        <w:rPr>
          <w:rFonts w:ascii="Arial" w:hAnsi="Arial" w:cs="Arial"/>
          <w:color w:val="803131"/>
          <w:sz w:val="18"/>
          <w:szCs w:val="18"/>
          <w:shd w:val="clear" w:color="auto" w:fill="FFFFFF"/>
        </w:rPr>
        <w:t xml:space="preserve">El Poder Legislativo del Estado de Jalisco no cuenta con una normatividad que de vida a una Contraloría Interna; se hace de su conocimiento que ya existe una iniciativa al respecto que se estudia en comisiones legislativas. </w:t>
      </w:r>
    </w:p>
    <w:p w:rsidR="00BD7C94" w:rsidRPr="00502CD2" w:rsidRDefault="00BD7C94" w:rsidP="00BD7C94">
      <w:pPr>
        <w:jc w:val="both"/>
        <w:rPr>
          <w:noProof/>
          <w:lang w:eastAsia="es-MX"/>
        </w:rPr>
      </w:pPr>
    </w:p>
    <w:p w:rsidR="00450C5C" w:rsidRPr="00726B76" w:rsidRDefault="00450C5C" w:rsidP="00450C5C">
      <w:pPr>
        <w:pStyle w:val="Textoindependiente2"/>
        <w:rPr>
          <w:rFonts w:ascii="Arial" w:hAnsi="Arial"/>
          <w:color w:val="FF0000"/>
          <w:sz w:val="20"/>
          <w:szCs w:val="20"/>
        </w:rPr>
      </w:pPr>
      <w:r>
        <w:rPr>
          <w:rFonts w:ascii="Arial" w:hAnsi="Arial"/>
          <w:color w:val="FF0000"/>
          <w:sz w:val="20"/>
          <w:szCs w:val="20"/>
        </w:rPr>
        <w:t>35</w:t>
      </w:r>
      <w:r w:rsidRPr="00726B76">
        <w:rPr>
          <w:rFonts w:ascii="Arial" w:hAnsi="Arial"/>
          <w:color w:val="FF0000"/>
          <w:sz w:val="20"/>
          <w:szCs w:val="20"/>
        </w:rPr>
        <w:t>) Reconociendo la justificación</w:t>
      </w:r>
      <w:r>
        <w:rPr>
          <w:rFonts w:ascii="Arial" w:hAnsi="Arial"/>
          <w:color w:val="FF0000"/>
          <w:sz w:val="20"/>
          <w:szCs w:val="20"/>
        </w:rPr>
        <w:t xml:space="preserve"> presentada</w:t>
      </w:r>
      <w:r w:rsidRPr="00726B76">
        <w:rPr>
          <w:rFonts w:ascii="Arial" w:hAnsi="Arial"/>
          <w:color w:val="FF0000"/>
          <w:sz w:val="20"/>
          <w:szCs w:val="20"/>
        </w:rPr>
        <w:t>, no es posible otorgar los puntos hasta que exista un documento que sustente la existencia de la Contraloría interna</w:t>
      </w:r>
      <w:r>
        <w:rPr>
          <w:rFonts w:ascii="Arial" w:hAnsi="Arial"/>
          <w:color w:val="FF0000"/>
          <w:sz w:val="20"/>
          <w:szCs w:val="20"/>
        </w:rPr>
        <w:t xml:space="preserve"> y operación de la misma.</w:t>
      </w:r>
    </w:p>
    <w:p w:rsidR="00BD7C94" w:rsidRDefault="00BD7C94" w:rsidP="00504A5E">
      <w:pPr>
        <w:jc w:val="both"/>
        <w:rPr>
          <w:rFonts w:ascii="Arial" w:hAnsi="Arial"/>
          <w:sz w:val="20"/>
          <w:szCs w:val="20"/>
        </w:rPr>
      </w:pPr>
    </w:p>
    <w:p w:rsidR="00BD7C94" w:rsidRDefault="00BD7C94" w:rsidP="00504A5E">
      <w:pPr>
        <w:jc w:val="both"/>
        <w:rPr>
          <w:rFonts w:ascii="Arial" w:hAnsi="Arial"/>
          <w:sz w:val="20"/>
          <w:szCs w:val="20"/>
        </w:rPr>
      </w:pPr>
    </w:p>
    <w:p w:rsidR="00BD7C94" w:rsidRPr="00BD7C94" w:rsidRDefault="00BD7C94" w:rsidP="00BD7C94">
      <w:pPr>
        <w:jc w:val="both"/>
        <w:rPr>
          <w:rFonts w:ascii="Arial" w:hAnsi="Arial"/>
          <w:sz w:val="20"/>
          <w:szCs w:val="20"/>
        </w:rPr>
      </w:pPr>
      <w:r w:rsidRPr="00BD7C94">
        <w:rPr>
          <w:rFonts w:ascii="Arial" w:hAnsi="Arial"/>
          <w:sz w:val="20"/>
          <w:szCs w:val="20"/>
        </w:rPr>
        <w:t xml:space="preserve">36.- </w:t>
      </w:r>
      <w:r w:rsidRPr="00BD7C94">
        <w:rPr>
          <w:rFonts w:ascii="Arial" w:hAnsi="Arial" w:cs="Arial"/>
          <w:sz w:val="20"/>
          <w:szCs w:val="20"/>
        </w:rPr>
        <w:t xml:space="preserve">El Poder Legislativo local tiene a la vista de toda persona en formato abierto, accesible y electrónico información sobre </w:t>
      </w:r>
      <w:r w:rsidRPr="00BD7C94">
        <w:rPr>
          <w:rFonts w:ascii="Arial" w:hAnsi="Arial"/>
          <w:b/>
          <w:sz w:val="20"/>
          <w:szCs w:val="20"/>
        </w:rPr>
        <w:t xml:space="preserve">el </w:t>
      </w:r>
      <w:r w:rsidRPr="00BD7C94">
        <w:rPr>
          <w:rFonts w:ascii="Arial" w:hAnsi="Arial"/>
          <w:b/>
          <w:sz w:val="20"/>
          <w:szCs w:val="20"/>
          <w:u w:val="single"/>
        </w:rPr>
        <w:t>ejercicio y aplicación del gasto de diputados, órganos y dependencias</w:t>
      </w:r>
      <w:r w:rsidRPr="00BD7C94">
        <w:rPr>
          <w:rFonts w:ascii="Arial" w:hAnsi="Arial"/>
          <w:sz w:val="20"/>
          <w:szCs w:val="20"/>
        </w:rPr>
        <w:t xml:space="preserve"> </w:t>
      </w:r>
      <w:r w:rsidRPr="00BD7C94">
        <w:rPr>
          <w:rFonts w:ascii="Arial" w:hAnsi="Arial"/>
          <w:sz w:val="20"/>
          <w:szCs w:val="20"/>
          <w:lang w:val="es-MX"/>
        </w:rPr>
        <w:t xml:space="preserve">y está actualizada </w:t>
      </w:r>
      <w:r w:rsidRPr="00BD7C94">
        <w:rPr>
          <w:rFonts w:ascii="Arial" w:hAnsi="Arial" w:cs="Arial"/>
          <w:sz w:val="20"/>
          <w:szCs w:val="20"/>
        </w:rPr>
        <w:t>al menos al trimestre inmediato anterior de vigencia:</w:t>
      </w:r>
    </w:p>
    <w:p w:rsidR="00BD7C94" w:rsidRPr="00BD7C94" w:rsidRDefault="00BD7C94" w:rsidP="00BD7C94">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5"/>
        <w:gridCol w:w="409"/>
        <w:gridCol w:w="350"/>
        <w:gridCol w:w="526"/>
        <w:gridCol w:w="350"/>
      </w:tblGrid>
      <w:tr w:rsidR="00BD7C94" w:rsidRPr="00BD7C94" w:rsidTr="00C0162D">
        <w:tc>
          <w:tcPr>
            <w:tcW w:w="406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36.1 </w:t>
            </w:r>
            <w:r w:rsidRPr="00BD7C94">
              <w:rPr>
                <w:rFonts w:ascii="Arial" w:hAnsi="Arial" w:cs="Arial"/>
                <w:sz w:val="20"/>
                <w:szCs w:val="20"/>
                <w:lang w:eastAsia="en-US"/>
              </w:rPr>
              <w:t>Listado de observaciones por diputado, funcionario, empleado, órgano y dependencia</w:t>
            </w:r>
          </w:p>
        </w:tc>
        <w:tc>
          <w:tcPr>
            <w:tcW w:w="238"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Sí</w:t>
            </w:r>
          </w:p>
        </w:tc>
        <w:tc>
          <w:tcPr>
            <w:tcW w:w="202" w:type="pct"/>
          </w:tcPr>
          <w:p w:rsidR="00BD7C94" w:rsidRPr="00C37867" w:rsidRDefault="00BD7C94" w:rsidP="00BD7C94">
            <w:pPr>
              <w:jc w:val="both"/>
              <w:rPr>
                <w:rFonts w:ascii="Arial" w:hAnsi="Arial"/>
                <w:color w:val="000000" w:themeColor="text1"/>
                <w:sz w:val="20"/>
                <w:szCs w:val="20"/>
                <w:lang w:eastAsia="en-US"/>
              </w:rPr>
            </w:pPr>
            <w:r w:rsidRPr="00C37867">
              <w:rPr>
                <w:rFonts w:ascii="Arial" w:hAnsi="Arial"/>
                <w:color w:val="000000" w:themeColor="text1"/>
                <w:sz w:val="20"/>
                <w:szCs w:val="20"/>
                <w:lang w:eastAsia="en-US"/>
              </w:rPr>
              <w:t>X</w:t>
            </w:r>
          </w:p>
        </w:tc>
        <w:tc>
          <w:tcPr>
            <w:tcW w:w="30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No</w:t>
            </w:r>
          </w:p>
        </w:tc>
        <w:tc>
          <w:tcPr>
            <w:tcW w:w="188" w:type="pct"/>
          </w:tcPr>
          <w:p w:rsidR="00BD7C94" w:rsidRPr="00BD7C94" w:rsidRDefault="00BD7C94" w:rsidP="00BD7C94">
            <w:pPr>
              <w:jc w:val="both"/>
              <w:rPr>
                <w:rFonts w:ascii="Arial" w:hAnsi="Arial"/>
                <w:color w:val="FF0000"/>
                <w:sz w:val="20"/>
                <w:szCs w:val="20"/>
                <w:lang w:eastAsia="en-US"/>
              </w:rPr>
            </w:pPr>
          </w:p>
        </w:tc>
      </w:tr>
      <w:tr w:rsidR="00BD7C94" w:rsidRPr="00BD7C94" w:rsidTr="00C0162D">
        <w:tc>
          <w:tcPr>
            <w:tcW w:w="406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 xml:space="preserve">36.2 </w:t>
            </w:r>
            <w:r w:rsidRPr="00BD7C94">
              <w:rPr>
                <w:rFonts w:ascii="Arial" w:hAnsi="Arial" w:cs="Arial"/>
                <w:sz w:val="20"/>
                <w:szCs w:val="20"/>
                <w:lang w:eastAsia="en-US"/>
              </w:rPr>
              <w:t>Estatus de las observaciones por diputado, funcionario, empleado órgano y dependencia</w:t>
            </w:r>
          </w:p>
        </w:tc>
        <w:tc>
          <w:tcPr>
            <w:tcW w:w="238"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Sí</w:t>
            </w:r>
          </w:p>
        </w:tc>
        <w:tc>
          <w:tcPr>
            <w:tcW w:w="202" w:type="pct"/>
          </w:tcPr>
          <w:p w:rsidR="00BD7C94" w:rsidRPr="00C37867" w:rsidRDefault="00BD7C94" w:rsidP="00BD7C94">
            <w:pPr>
              <w:jc w:val="both"/>
              <w:rPr>
                <w:rFonts w:ascii="Arial" w:hAnsi="Arial"/>
                <w:color w:val="000000" w:themeColor="text1"/>
                <w:sz w:val="20"/>
                <w:szCs w:val="20"/>
                <w:lang w:eastAsia="en-US"/>
              </w:rPr>
            </w:pPr>
            <w:r w:rsidRPr="00C37867">
              <w:rPr>
                <w:rFonts w:ascii="Arial" w:hAnsi="Arial"/>
                <w:color w:val="000000" w:themeColor="text1"/>
                <w:sz w:val="20"/>
                <w:szCs w:val="20"/>
                <w:lang w:eastAsia="en-US"/>
              </w:rPr>
              <w:t>X</w:t>
            </w:r>
          </w:p>
        </w:tc>
        <w:tc>
          <w:tcPr>
            <w:tcW w:w="30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No</w:t>
            </w:r>
          </w:p>
        </w:tc>
        <w:tc>
          <w:tcPr>
            <w:tcW w:w="188" w:type="pct"/>
          </w:tcPr>
          <w:p w:rsidR="00BD7C94" w:rsidRPr="00BD7C94" w:rsidRDefault="00BD7C94" w:rsidP="00BD7C94">
            <w:pPr>
              <w:jc w:val="both"/>
              <w:rPr>
                <w:rFonts w:ascii="Arial" w:hAnsi="Arial"/>
                <w:color w:val="FF0000"/>
                <w:sz w:val="20"/>
                <w:szCs w:val="20"/>
                <w:lang w:eastAsia="en-US"/>
              </w:rPr>
            </w:pPr>
          </w:p>
        </w:tc>
      </w:tr>
      <w:tr w:rsidR="00BD7C94" w:rsidRPr="00BD7C94" w:rsidTr="00341486">
        <w:tc>
          <w:tcPr>
            <w:tcW w:w="406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36.3 Listado de las acciones promovidas por la contraloría interna</w:t>
            </w:r>
          </w:p>
        </w:tc>
        <w:tc>
          <w:tcPr>
            <w:tcW w:w="238"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Sí</w:t>
            </w:r>
          </w:p>
        </w:tc>
        <w:tc>
          <w:tcPr>
            <w:tcW w:w="202" w:type="pct"/>
          </w:tcPr>
          <w:p w:rsidR="00BD7C94" w:rsidRPr="00BD7C94" w:rsidRDefault="00BD7C94" w:rsidP="00BD7C94">
            <w:pPr>
              <w:jc w:val="both"/>
              <w:rPr>
                <w:rFonts w:ascii="Arial" w:hAnsi="Arial"/>
                <w:color w:val="FF0000"/>
                <w:sz w:val="20"/>
                <w:szCs w:val="20"/>
                <w:lang w:eastAsia="en-US"/>
              </w:rPr>
            </w:pPr>
          </w:p>
        </w:tc>
        <w:tc>
          <w:tcPr>
            <w:tcW w:w="306" w:type="pct"/>
            <w:shd w:val="clear" w:color="auto" w:fill="FFFF00"/>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No</w:t>
            </w:r>
          </w:p>
        </w:tc>
        <w:tc>
          <w:tcPr>
            <w:tcW w:w="188" w:type="pct"/>
            <w:shd w:val="clear" w:color="auto" w:fill="FFFF00"/>
          </w:tcPr>
          <w:p w:rsidR="00BD7C94" w:rsidRPr="00BD7C94" w:rsidRDefault="00BD7C94" w:rsidP="00BD7C94">
            <w:pPr>
              <w:jc w:val="both"/>
              <w:rPr>
                <w:rFonts w:ascii="Arial" w:hAnsi="Arial"/>
                <w:color w:val="FF0000"/>
                <w:sz w:val="20"/>
                <w:szCs w:val="20"/>
                <w:lang w:eastAsia="en-US"/>
              </w:rPr>
            </w:pPr>
            <w:r w:rsidRPr="00BD7C94">
              <w:rPr>
                <w:rFonts w:ascii="Arial" w:hAnsi="Arial"/>
                <w:color w:val="FF0000"/>
                <w:sz w:val="20"/>
                <w:szCs w:val="20"/>
                <w:lang w:eastAsia="en-US"/>
              </w:rPr>
              <w:t>X</w:t>
            </w:r>
          </w:p>
        </w:tc>
      </w:tr>
      <w:tr w:rsidR="00BD7C94" w:rsidRPr="00BD7C94" w:rsidTr="00341486">
        <w:tc>
          <w:tcPr>
            <w:tcW w:w="4066"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36.4 Publica listado de observaciones y acciones promovidas por la contraloría en la legislatura anterior</w:t>
            </w:r>
          </w:p>
        </w:tc>
        <w:tc>
          <w:tcPr>
            <w:tcW w:w="238" w:type="pct"/>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Sí</w:t>
            </w:r>
          </w:p>
        </w:tc>
        <w:tc>
          <w:tcPr>
            <w:tcW w:w="202" w:type="pct"/>
          </w:tcPr>
          <w:p w:rsidR="00BD7C94" w:rsidRPr="00BD7C94" w:rsidRDefault="00BD7C94" w:rsidP="00BD7C94">
            <w:pPr>
              <w:jc w:val="both"/>
              <w:rPr>
                <w:rFonts w:ascii="Arial" w:hAnsi="Arial"/>
                <w:color w:val="FF0000"/>
                <w:sz w:val="20"/>
                <w:szCs w:val="20"/>
                <w:lang w:eastAsia="en-US"/>
              </w:rPr>
            </w:pPr>
          </w:p>
        </w:tc>
        <w:tc>
          <w:tcPr>
            <w:tcW w:w="306" w:type="pct"/>
            <w:shd w:val="clear" w:color="auto" w:fill="FFFF00"/>
          </w:tcPr>
          <w:p w:rsidR="00BD7C94" w:rsidRPr="00BD7C94" w:rsidRDefault="00BD7C94" w:rsidP="00BD7C94">
            <w:pPr>
              <w:jc w:val="both"/>
              <w:rPr>
                <w:rFonts w:ascii="Arial" w:hAnsi="Arial"/>
                <w:sz w:val="20"/>
                <w:szCs w:val="20"/>
                <w:lang w:eastAsia="en-US"/>
              </w:rPr>
            </w:pPr>
            <w:r w:rsidRPr="00BD7C94">
              <w:rPr>
                <w:rFonts w:ascii="Arial" w:hAnsi="Arial"/>
                <w:sz w:val="20"/>
                <w:szCs w:val="20"/>
                <w:lang w:eastAsia="en-US"/>
              </w:rPr>
              <w:t>No</w:t>
            </w:r>
          </w:p>
        </w:tc>
        <w:tc>
          <w:tcPr>
            <w:tcW w:w="188" w:type="pct"/>
            <w:shd w:val="clear" w:color="auto" w:fill="FFFF00"/>
          </w:tcPr>
          <w:p w:rsidR="00BD7C94" w:rsidRPr="00BD7C94" w:rsidRDefault="00BD7C94" w:rsidP="00BD7C94">
            <w:pPr>
              <w:jc w:val="both"/>
              <w:rPr>
                <w:rFonts w:ascii="Arial" w:hAnsi="Arial"/>
                <w:color w:val="FF0000"/>
                <w:sz w:val="20"/>
                <w:szCs w:val="20"/>
                <w:lang w:eastAsia="en-US"/>
              </w:rPr>
            </w:pPr>
            <w:r w:rsidRPr="00BD7C94">
              <w:rPr>
                <w:rFonts w:ascii="Arial" w:hAnsi="Arial"/>
                <w:color w:val="FF0000"/>
                <w:sz w:val="20"/>
                <w:szCs w:val="20"/>
                <w:lang w:eastAsia="en-US"/>
              </w:rPr>
              <w:t>X</w:t>
            </w:r>
          </w:p>
        </w:tc>
      </w:tr>
    </w:tbl>
    <w:p w:rsidR="00BD7C94" w:rsidRPr="00BD7C94" w:rsidRDefault="00BD7C94" w:rsidP="00BD7C94">
      <w:pPr>
        <w:jc w:val="both"/>
        <w:rPr>
          <w:rFonts w:ascii="Arial" w:hAnsi="Arial"/>
          <w:sz w:val="20"/>
          <w:szCs w:val="20"/>
        </w:rPr>
      </w:pPr>
    </w:p>
    <w:p w:rsidR="00BD7C94" w:rsidRPr="00BD7C94" w:rsidRDefault="00BD7C94" w:rsidP="00BD7C94">
      <w:pPr>
        <w:jc w:val="both"/>
        <w:rPr>
          <w:rFonts w:ascii="Arial" w:hAnsi="Arial"/>
          <w:sz w:val="20"/>
          <w:szCs w:val="20"/>
        </w:rPr>
      </w:pPr>
      <w:r w:rsidRPr="00BD7C94">
        <w:rPr>
          <w:rFonts w:ascii="Arial" w:hAnsi="Arial"/>
          <w:sz w:val="20"/>
          <w:szCs w:val="20"/>
        </w:rPr>
        <w:t>36.1 Se muestran los gastos en cuanto a viáticos, viajes oficiales y costos</w:t>
      </w:r>
      <w:r w:rsidR="00627993">
        <w:rPr>
          <w:rFonts w:ascii="Arial" w:hAnsi="Arial"/>
          <w:sz w:val="20"/>
          <w:szCs w:val="20"/>
        </w:rPr>
        <w:t xml:space="preserve"> de funcionarios y diputados</w:t>
      </w:r>
      <w:r w:rsidRPr="00BD7C94">
        <w:rPr>
          <w:rFonts w:ascii="Arial" w:hAnsi="Arial"/>
          <w:sz w:val="20"/>
          <w:szCs w:val="20"/>
        </w:rPr>
        <w:t xml:space="preserve">. </w:t>
      </w:r>
      <w:hyperlink r:id="rId166" w:anchor="a45" w:history="1">
        <w:r w:rsidRPr="00BD7C94">
          <w:rPr>
            <w:rFonts w:ascii="Arial" w:hAnsi="Arial"/>
            <w:color w:val="0000FF"/>
            <w:sz w:val="20"/>
            <w:szCs w:val="20"/>
            <w:u w:val="single"/>
          </w:rPr>
          <w:t>http://transparencia.congresojal.gob.mx/index.php#a45</w:t>
        </w:r>
      </w:hyperlink>
    </w:p>
    <w:p w:rsidR="00BD7C94" w:rsidRDefault="00BD7C94" w:rsidP="00504A5E">
      <w:pPr>
        <w:jc w:val="both"/>
        <w:rPr>
          <w:rFonts w:ascii="Arial" w:hAnsi="Arial"/>
          <w:sz w:val="20"/>
          <w:szCs w:val="20"/>
        </w:rPr>
      </w:pPr>
    </w:p>
    <w:p w:rsidR="00667A9E" w:rsidRDefault="00BD7C94" w:rsidP="00504A5E">
      <w:pPr>
        <w:jc w:val="both"/>
        <w:rPr>
          <w:rFonts w:ascii="Arial" w:hAnsi="Arial"/>
          <w:sz w:val="20"/>
          <w:szCs w:val="20"/>
        </w:rPr>
      </w:pPr>
      <w:r>
        <w:rPr>
          <w:rFonts w:ascii="Arial" w:hAnsi="Arial"/>
          <w:noProof/>
          <w:sz w:val="20"/>
          <w:szCs w:val="20"/>
          <w:lang w:val="es-MX" w:eastAsia="es-MX"/>
        </w:rPr>
        <w:lastRenderedPageBreak/>
        <w:drawing>
          <wp:inline distT="0" distB="0" distL="0" distR="0">
            <wp:extent cx="5400040" cy="2945130"/>
            <wp:effectExtent l="0" t="0" r="0" b="762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C4F4FE.tmp"/>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400040" cy="2945130"/>
                    </a:xfrm>
                    <a:prstGeom prst="rect">
                      <a:avLst/>
                    </a:prstGeom>
                  </pic:spPr>
                </pic:pic>
              </a:graphicData>
            </a:graphic>
          </wp:inline>
        </w:drawing>
      </w:r>
    </w:p>
    <w:p w:rsidR="00BD7C94" w:rsidRDefault="00BD7C94" w:rsidP="00504A5E">
      <w:pPr>
        <w:jc w:val="both"/>
        <w:rPr>
          <w:rFonts w:ascii="Arial" w:hAnsi="Arial"/>
          <w:sz w:val="20"/>
          <w:szCs w:val="20"/>
        </w:rPr>
      </w:pPr>
    </w:p>
    <w:p w:rsidR="00BD7C94" w:rsidRDefault="00BD7C94" w:rsidP="00504A5E">
      <w:pPr>
        <w:jc w:val="both"/>
        <w:rPr>
          <w:rFonts w:ascii="Arial" w:hAnsi="Arial"/>
          <w:sz w:val="20"/>
          <w:szCs w:val="20"/>
        </w:rPr>
      </w:pPr>
      <w:r>
        <w:rPr>
          <w:noProof/>
          <w:lang w:val="es-MX" w:eastAsia="es-MX"/>
        </w:rPr>
        <w:drawing>
          <wp:inline distT="0" distB="0" distL="0" distR="0">
            <wp:extent cx="5400040" cy="303784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cstate="print"/>
                    <a:stretch>
                      <a:fillRect/>
                    </a:stretch>
                  </pic:blipFill>
                  <pic:spPr>
                    <a:xfrm>
                      <a:off x="0" y="0"/>
                      <a:ext cx="5400040" cy="3037840"/>
                    </a:xfrm>
                    <a:prstGeom prst="rect">
                      <a:avLst/>
                    </a:prstGeom>
                  </pic:spPr>
                </pic:pic>
              </a:graphicData>
            </a:graphic>
          </wp:inline>
        </w:drawing>
      </w:r>
    </w:p>
    <w:p w:rsidR="00BD7C94" w:rsidRDefault="00BD7C94" w:rsidP="00504A5E">
      <w:pPr>
        <w:jc w:val="both"/>
        <w:rPr>
          <w:rFonts w:ascii="Arial" w:hAnsi="Arial"/>
          <w:sz w:val="20"/>
          <w:szCs w:val="20"/>
        </w:rPr>
      </w:pPr>
    </w:p>
    <w:p w:rsidR="00BD7C94" w:rsidRPr="00BD7C94" w:rsidRDefault="00BD7C94" w:rsidP="00BD7C94">
      <w:pPr>
        <w:jc w:val="both"/>
        <w:rPr>
          <w:rFonts w:ascii="Arial" w:hAnsi="Arial"/>
          <w:sz w:val="20"/>
          <w:szCs w:val="20"/>
        </w:rPr>
      </w:pPr>
      <w:r w:rsidRPr="00C37867">
        <w:rPr>
          <w:rFonts w:ascii="Arial" w:hAnsi="Arial"/>
          <w:color w:val="FF0000"/>
          <w:sz w:val="20"/>
          <w:szCs w:val="20"/>
        </w:rPr>
        <w:t>36.3, 4. No existe ninguna información sobre contraloría interna.</w:t>
      </w:r>
    </w:p>
    <w:p w:rsidR="00BD7C94" w:rsidRPr="00BD7C94" w:rsidRDefault="00BD7C94" w:rsidP="00BD7C94">
      <w:pPr>
        <w:jc w:val="both"/>
        <w:rPr>
          <w:noProof/>
          <w:lang w:val="es-MX" w:eastAsia="es-MX"/>
        </w:rPr>
      </w:pPr>
    </w:p>
    <w:p w:rsidR="00BD7C94" w:rsidRPr="00504A5E" w:rsidRDefault="00BD7C94" w:rsidP="00504A5E">
      <w:pPr>
        <w:jc w:val="both"/>
        <w:rPr>
          <w:rFonts w:ascii="Arial" w:hAnsi="Arial"/>
          <w:sz w:val="20"/>
          <w:szCs w:val="20"/>
        </w:rPr>
      </w:pPr>
    </w:p>
    <w:p w:rsidR="00A9106B" w:rsidRDefault="00BD7C94" w:rsidP="00504A5E">
      <w:pPr>
        <w:jc w:val="both"/>
        <w:rPr>
          <w:rFonts w:ascii="Arial" w:hAnsi="Arial"/>
          <w:sz w:val="20"/>
          <w:szCs w:val="20"/>
        </w:rPr>
      </w:pPr>
      <w:r>
        <w:rPr>
          <w:noProof/>
          <w:lang w:val="es-MX" w:eastAsia="es-MX"/>
        </w:rPr>
        <w:lastRenderedPageBreak/>
        <w:drawing>
          <wp:inline distT="0" distB="0" distL="0" distR="0">
            <wp:extent cx="5400040" cy="303784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tretch>
                      <a:fillRect/>
                    </a:stretch>
                  </pic:blipFill>
                  <pic:spPr>
                    <a:xfrm>
                      <a:off x="0" y="0"/>
                      <a:ext cx="5400040" cy="3037840"/>
                    </a:xfrm>
                    <a:prstGeom prst="rect">
                      <a:avLst/>
                    </a:prstGeom>
                  </pic:spPr>
                </pic:pic>
              </a:graphicData>
            </a:graphic>
          </wp:inline>
        </w:drawing>
      </w:r>
    </w:p>
    <w:p w:rsidR="00BD7C94" w:rsidRDefault="00BD7C94" w:rsidP="00504A5E">
      <w:pPr>
        <w:jc w:val="both"/>
        <w:rPr>
          <w:rFonts w:ascii="Arial" w:hAnsi="Arial"/>
          <w:sz w:val="20"/>
          <w:szCs w:val="20"/>
        </w:rPr>
      </w:pPr>
    </w:p>
    <w:p w:rsidR="00BD7C94" w:rsidRDefault="00BD7C94" w:rsidP="00504A5E">
      <w:pPr>
        <w:jc w:val="both"/>
        <w:rPr>
          <w:rFonts w:ascii="Arial" w:hAnsi="Arial"/>
          <w:sz w:val="20"/>
          <w:szCs w:val="20"/>
        </w:rPr>
      </w:pPr>
    </w:p>
    <w:p w:rsidR="00BD7C94" w:rsidRDefault="00BD7C94" w:rsidP="00504A5E">
      <w:pPr>
        <w:jc w:val="both"/>
        <w:rPr>
          <w:rFonts w:ascii="Arial" w:hAnsi="Arial"/>
          <w:sz w:val="20"/>
          <w:szCs w:val="20"/>
        </w:rPr>
      </w:pPr>
    </w:p>
    <w:p w:rsidR="00C0162D" w:rsidRDefault="00C0162D" w:rsidP="00C0162D">
      <w:pPr>
        <w:jc w:val="both"/>
        <w:rPr>
          <w:rFonts w:ascii="Arial" w:hAnsi="Arial"/>
          <w:sz w:val="20"/>
          <w:szCs w:val="20"/>
        </w:rPr>
      </w:pPr>
      <w:r w:rsidRPr="00504A5E">
        <w:rPr>
          <w:rFonts w:ascii="Arial" w:hAnsi="Arial"/>
          <w:sz w:val="20"/>
          <w:szCs w:val="20"/>
        </w:rPr>
        <w:t>37.</w:t>
      </w:r>
      <w:r>
        <w:rPr>
          <w:rFonts w:ascii="Arial" w:hAnsi="Arial"/>
          <w:sz w:val="20"/>
          <w:szCs w:val="20"/>
        </w:rPr>
        <w:t>-</w:t>
      </w:r>
      <w:r w:rsidRPr="00504A5E">
        <w:rPr>
          <w:rFonts w:ascii="Arial" w:hAnsi="Arial"/>
          <w:sz w:val="20"/>
          <w:szCs w:val="20"/>
        </w:rPr>
        <w:t xml:space="preserve"> </w:t>
      </w:r>
      <w:r w:rsidRPr="00504A5E">
        <w:rPr>
          <w:rFonts w:ascii="Arial" w:hAnsi="Arial" w:cs="Arial"/>
          <w:sz w:val="20"/>
          <w:szCs w:val="20"/>
        </w:rPr>
        <w:t xml:space="preserve">El Poder Legislativo local tiene a la </w:t>
      </w:r>
      <w:r w:rsidRPr="007A004E">
        <w:rPr>
          <w:rFonts w:ascii="Arial" w:hAnsi="Arial" w:cs="Arial"/>
          <w:sz w:val="20"/>
          <w:szCs w:val="20"/>
        </w:rPr>
        <w:t>vista de toda persona en formato a</w:t>
      </w:r>
      <w:r>
        <w:rPr>
          <w:rFonts w:ascii="Arial" w:hAnsi="Arial" w:cs="Arial"/>
          <w:sz w:val="20"/>
          <w:szCs w:val="20"/>
        </w:rPr>
        <w:t>bierto,</w:t>
      </w:r>
      <w:r w:rsidRPr="007A004E">
        <w:rPr>
          <w:rFonts w:ascii="Arial" w:hAnsi="Arial" w:cs="Arial"/>
          <w:sz w:val="20"/>
          <w:szCs w:val="20"/>
        </w:rPr>
        <w:t xml:space="preserve"> accesible</w:t>
      </w:r>
      <w:r>
        <w:rPr>
          <w:rFonts w:ascii="Arial" w:hAnsi="Arial" w:cs="Arial"/>
          <w:sz w:val="20"/>
          <w:szCs w:val="20"/>
        </w:rPr>
        <w:t xml:space="preserve"> y electrónico</w:t>
      </w:r>
      <w:r w:rsidRPr="007A004E">
        <w:rPr>
          <w:rFonts w:ascii="Arial" w:hAnsi="Arial" w:cs="Arial"/>
          <w:sz w:val="20"/>
          <w:szCs w:val="20"/>
        </w:rPr>
        <w:t xml:space="preserve"> </w:t>
      </w:r>
      <w:r w:rsidRPr="0030458A">
        <w:rPr>
          <w:rFonts w:ascii="Arial" w:hAnsi="Arial" w:cs="Arial"/>
          <w:sz w:val="20"/>
          <w:szCs w:val="20"/>
        </w:rPr>
        <w:t>información sobre</w:t>
      </w:r>
      <w:r w:rsidRPr="00653256">
        <w:rPr>
          <w:rFonts w:ascii="Arial" w:hAnsi="Arial" w:cs="Arial"/>
          <w:sz w:val="20"/>
          <w:szCs w:val="20"/>
        </w:rPr>
        <w:t xml:space="preserve"> </w:t>
      </w:r>
      <w:r w:rsidRPr="00653256">
        <w:rPr>
          <w:rFonts w:ascii="Arial" w:hAnsi="Arial"/>
          <w:sz w:val="20"/>
          <w:szCs w:val="20"/>
        </w:rPr>
        <w:t>los</w:t>
      </w:r>
      <w:r w:rsidRPr="00504A5E">
        <w:rPr>
          <w:rFonts w:ascii="Arial" w:hAnsi="Arial"/>
          <w:b/>
          <w:sz w:val="20"/>
          <w:szCs w:val="20"/>
        </w:rPr>
        <w:t xml:space="preserve"> </w:t>
      </w:r>
      <w:r w:rsidRPr="00740180">
        <w:rPr>
          <w:rFonts w:ascii="Arial" w:hAnsi="Arial"/>
          <w:b/>
          <w:sz w:val="20"/>
          <w:szCs w:val="20"/>
          <w:u w:val="single"/>
        </w:rPr>
        <w:t>informes de cuenta pública</w:t>
      </w:r>
      <w:r>
        <w:rPr>
          <w:rFonts w:ascii="Arial" w:hAnsi="Arial"/>
          <w:sz w:val="20"/>
          <w:szCs w:val="20"/>
        </w:rPr>
        <w:t xml:space="preserve"> </w:t>
      </w:r>
      <w:r w:rsidRPr="0030458A">
        <w:rPr>
          <w:rFonts w:ascii="Arial" w:hAnsi="Arial"/>
          <w:sz w:val="20"/>
          <w:szCs w:val="20"/>
          <w:lang w:val="es-MX"/>
        </w:rPr>
        <w:t xml:space="preserve">y está actualizada </w:t>
      </w:r>
      <w:r w:rsidRPr="0030458A">
        <w:rPr>
          <w:rFonts w:ascii="Arial" w:hAnsi="Arial" w:cs="Arial"/>
          <w:sz w:val="20"/>
          <w:szCs w:val="20"/>
        </w:rPr>
        <w:t>al menos al trimestre inmediato anterior de vigencia:</w:t>
      </w:r>
    </w:p>
    <w:p w:rsidR="00C0162D" w:rsidRPr="00504A5E" w:rsidRDefault="00C0162D" w:rsidP="00C0162D">
      <w:pPr>
        <w:jc w:val="both"/>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0"/>
        <w:gridCol w:w="413"/>
        <w:gridCol w:w="350"/>
        <w:gridCol w:w="527"/>
        <w:gridCol w:w="350"/>
      </w:tblGrid>
      <w:tr w:rsidR="00C0162D" w:rsidRPr="00653256" w:rsidTr="00C0162D">
        <w:tc>
          <w:tcPr>
            <w:tcW w:w="4061" w:type="pct"/>
          </w:tcPr>
          <w:p w:rsidR="00C0162D" w:rsidRPr="00653256" w:rsidRDefault="00C0162D" w:rsidP="00C0162D">
            <w:pPr>
              <w:pStyle w:val="Textoindependiente2"/>
              <w:rPr>
                <w:rFonts w:ascii="Arial" w:hAnsi="Arial"/>
                <w:sz w:val="20"/>
                <w:szCs w:val="20"/>
                <w:lang w:eastAsia="en-US"/>
              </w:rPr>
            </w:pPr>
            <w:r w:rsidRPr="00653256">
              <w:rPr>
                <w:rFonts w:ascii="Arial" w:hAnsi="Arial"/>
                <w:sz w:val="20"/>
                <w:szCs w:val="20"/>
                <w:lang w:eastAsia="en-US"/>
              </w:rPr>
              <w:t xml:space="preserve">37.1 </w:t>
            </w:r>
            <w:r w:rsidRPr="00653256">
              <w:rPr>
                <w:rFonts w:ascii="Arial" w:hAnsi="Arial" w:cs="Arial"/>
                <w:sz w:val="20"/>
                <w:szCs w:val="20"/>
                <w:lang w:eastAsia="en-US"/>
              </w:rPr>
              <w:t xml:space="preserve">Publica todos los informes de cuenta pública.   </w:t>
            </w:r>
          </w:p>
        </w:tc>
        <w:tc>
          <w:tcPr>
            <w:tcW w:w="238" w:type="pct"/>
          </w:tcPr>
          <w:p w:rsidR="00C0162D" w:rsidRPr="00653256" w:rsidRDefault="00C0162D" w:rsidP="00C0162D">
            <w:pPr>
              <w:pStyle w:val="Textoindependiente2"/>
              <w:rPr>
                <w:rFonts w:ascii="Arial" w:hAnsi="Arial"/>
                <w:sz w:val="20"/>
                <w:szCs w:val="20"/>
                <w:lang w:eastAsia="en-US"/>
              </w:rPr>
            </w:pPr>
            <w:r w:rsidRPr="00653256">
              <w:rPr>
                <w:rFonts w:ascii="Arial" w:hAnsi="Arial"/>
                <w:sz w:val="20"/>
                <w:szCs w:val="20"/>
                <w:lang w:eastAsia="en-US"/>
              </w:rPr>
              <w:t xml:space="preserve">Sí </w:t>
            </w:r>
          </w:p>
        </w:tc>
        <w:tc>
          <w:tcPr>
            <w:tcW w:w="198" w:type="pct"/>
          </w:tcPr>
          <w:p w:rsidR="00C0162D" w:rsidRPr="00653256" w:rsidRDefault="00C0162D" w:rsidP="00C0162D">
            <w:pPr>
              <w:pStyle w:val="Textoindependiente2"/>
              <w:rPr>
                <w:rFonts w:ascii="Arial" w:hAnsi="Arial"/>
                <w:color w:val="FF0000"/>
                <w:sz w:val="20"/>
                <w:szCs w:val="20"/>
                <w:lang w:eastAsia="en-US"/>
              </w:rPr>
            </w:pPr>
            <w:r w:rsidRPr="003E77D0">
              <w:rPr>
                <w:rFonts w:ascii="Arial" w:hAnsi="Arial"/>
                <w:color w:val="000000" w:themeColor="text1"/>
                <w:sz w:val="20"/>
                <w:szCs w:val="20"/>
                <w:lang w:eastAsia="en-US"/>
              </w:rPr>
              <w:t>X</w:t>
            </w:r>
          </w:p>
        </w:tc>
        <w:tc>
          <w:tcPr>
            <w:tcW w:w="303" w:type="pct"/>
          </w:tcPr>
          <w:p w:rsidR="00C0162D" w:rsidRPr="00653256" w:rsidRDefault="00C0162D" w:rsidP="00C0162D">
            <w:pPr>
              <w:pStyle w:val="Textoindependiente2"/>
              <w:rPr>
                <w:rFonts w:ascii="Arial" w:hAnsi="Arial"/>
                <w:sz w:val="20"/>
                <w:szCs w:val="20"/>
                <w:lang w:eastAsia="en-US"/>
              </w:rPr>
            </w:pPr>
            <w:r w:rsidRPr="00653256">
              <w:rPr>
                <w:rFonts w:ascii="Arial" w:hAnsi="Arial"/>
                <w:sz w:val="20"/>
                <w:szCs w:val="20"/>
                <w:lang w:eastAsia="en-US"/>
              </w:rPr>
              <w:t xml:space="preserve">No </w:t>
            </w:r>
          </w:p>
        </w:tc>
        <w:tc>
          <w:tcPr>
            <w:tcW w:w="200" w:type="pct"/>
          </w:tcPr>
          <w:p w:rsidR="00C0162D" w:rsidRPr="00653256" w:rsidRDefault="00C0162D" w:rsidP="00C0162D">
            <w:pPr>
              <w:pStyle w:val="Textoindependiente2"/>
              <w:rPr>
                <w:rFonts w:ascii="Arial" w:hAnsi="Arial"/>
                <w:color w:val="FF0000"/>
                <w:sz w:val="20"/>
                <w:szCs w:val="20"/>
                <w:lang w:eastAsia="en-US"/>
              </w:rPr>
            </w:pPr>
          </w:p>
        </w:tc>
      </w:tr>
      <w:tr w:rsidR="00C0162D" w:rsidRPr="00653256" w:rsidTr="00C0162D">
        <w:tc>
          <w:tcPr>
            <w:tcW w:w="4061" w:type="pct"/>
          </w:tcPr>
          <w:p w:rsidR="00C0162D" w:rsidRPr="00653256" w:rsidRDefault="00C0162D" w:rsidP="00C0162D">
            <w:pPr>
              <w:pStyle w:val="Textoindependiente2"/>
              <w:rPr>
                <w:rFonts w:ascii="Arial" w:hAnsi="Arial"/>
                <w:sz w:val="20"/>
                <w:szCs w:val="20"/>
                <w:lang w:eastAsia="en-US"/>
              </w:rPr>
            </w:pPr>
            <w:r w:rsidRPr="00653256">
              <w:rPr>
                <w:rFonts w:ascii="Arial" w:hAnsi="Arial"/>
                <w:sz w:val="20"/>
                <w:szCs w:val="20"/>
                <w:lang w:eastAsia="en-US"/>
              </w:rPr>
              <w:t xml:space="preserve">37.2 </w:t>
            </w:r>
            <w:r w:rsidRPr="00653256">
              <w:rPr>
                <w:rFonts w:ascii="Arial" w:hAnsi="Arial" w:cs="Arial"/>
                <w:sz w:val="20"/>
                <w:szCs w:val="20"/>
                <w:lang w:eastAsia="en-US"/>
              </w:rPr>
              <w:t xml:space="preserve">Publica los informes de revisión de Cuenta Pública realizados por el órgano de fiscalización superior de la entidad federativa.       </w:t>
            </w:r>
          </w:p>
        </w:tc>
        <w:tc>
          <w:tcPr>
            <w:tcW w:w="238" w:type="pct"/>
          </w:tcPr>
          <w:p w:rsidR="00C0162D" w:rsidRPr="00653256" w:rsidRDefault="00C0162D" w:rsidP="00C0162D">
            <w:pPr>
              <w:pStyle w:val="Textoindependiente2"/>
              <w:rPr>
                <w:rFonts w:ascii="Arial" w:hAnsi="Arial"/>
                <w:sz w:val="20"/>
                <w:szCs w:val="20"/>
                <w:lang w:eastAsia="en-US"/>
              </w:rPr>
            </w:pPr>
            <w:r w:rsidRPr="00653256">
              <w:rPr>
                <w:rFonts w:ascii="Arial" w:hAnsi="Arial"/>
                <w:sz w:val="20"/>
                <w:szCs w:val="20"/>
                <w:lang w:eastAsia="en-US"/>
              </w:rPr>
              <w:t xml:space="preserve">Sí </w:t>
            </w:r>
          </w:p>
        </w:tc>
        <w:tc>
          <w:tcPr>
            <w:tcW w:w="198" w:type="pct"/>
          </w:tcPr>
          <w:p w:rsidR="00C0162D" w:rsidRPr="00653256" w:rsidRDefault="00C0162D" w:rsidP="00C0162D">
            <w:pPr>
              <w:pStyle w:val="Textoindependiente2"/>
              <w:rPr>
                <w:rFonts w:ascii="Arial" w:hAnsi="Arial"/>
                <w:color w:val="FF0000"/>
                <w:sz w:val="20"/>
                <w:szCs w:val="20"/>
                <w:lang w:eastAsia="en-US"/>
              </w:rPr>
            </w:pPr>
          </w:p>
        </w:tc>
        <w:tc>
          <w:tcPr>
            <w:tcW w:w="303" w:type="pct"/>
          </w:tcPr>
          <w:p w:rsidR="00C0162D" w:rsidRPr="00653256" w:rsidRDefault="00C0162D" w:rsidP="00C0162D">
            <w:pPr>
              <w:pStyle w:val="Textoindependiente2"/>
              <w:rPr>
                <w:rFonts w:ascii="Arial" w:hAnsi="Arial"/>
                <w:sz w:val="20"/>
                <w:szCs w:val="20"/>
                <w:lang w:eastAsia="en-US"/>
              </w:rPr>
            </w:pPr>
            <w:r w:rsidRPr="00653256">
              <w:rPr>
                <w:rFonts w:ascii="Arial" w:hAnsi="Arial"/>
                <w:sz w:val="20"/>
                <w:szCs w:val="20"/>
                <w:lang w:eastAsia="en-US"/>
              </w:rPr>
              <w:t>No</w:t>
            </w:r>
          </w:p>
        </w:tc>
        <w:tc>
          <w:tcPr>
            <w:tcW w:w="200" w:type="pct"/>
            <w:shd w:val="clear" w:color="auto" w:fill="FFFF00"/>
          </w:tcPr>
          <w:p w:rsidR="00C0162D" w:rsidRPr="002E7993" w:rsidRDefault="00C0162D" w:rsidP="00C0162D">
            <w:pPr>
              <w:pStyle w:val="Textoindependiente2"/>
              <w:rPr>
                <w:rFonts w:ascii="Arial" w:hAnsi="Arial"/>
                <w:color w:val="FF0000"/>
                <w:sz w:val="20"/>
                <w:szCs w:val="20"/>
                <w:highlight w:val="yellow"/>
                <w:lang w:eastAsia="en-US"/>
              </w:rPr>
            </w:pPr>
            <w:r w:rsidRPr="002E7993">
              <w:rPr>
                <w:rFonts w:ascii="Arial" w:hAnsi="Arial"/>
                <w:color w:val="FF0000"/>
                <w:sz w:val="20"/>
                <w:szCs w:val="20"/>
                <w:lang w:eastAsia="en-US"/>
              </w:rPr>
              <w:t>X</w:t>
            </w:r>
          </w:p>
        </w:tc>
      </w:tr>
      <w:tr w:rsidR="00C0162D" w:rsidRPr="00653256" w:rsidTr="00C0162D">
        <w:tc>
          <w:tcPr>
            <w:tcW w:w="4061" w:type="pct"/>
          </w:tcPr>
          <w:p w:rsidR="00C0162D" w:rsidRPr="00653256" w:rsidRDefault="00C0162D" w:rsidP="00C0162D">
            <w:pPr>
              <w:pStyle w:val="Textoindependiente2"/>
              <w:rPr>
                <w:rFonts w:ascii="Arial" w:hAnsi="Arial"/>
                <w:sz w:val="20"/>
                <w:szCs w:val="20"/>
                <w:lang w:eastAsia="en-US"/>
              </w:rPr>
            </w:pPr>
            <w:r w:rsidRPr="00653256">
              <w:rPr>
                <w:rFonts w:ascii="Arial" w:hAnsi="Arial"/>
                <w:sz w:val="20"/>
                <w:szCs w:val="20"/>
                <w:lang w:eastAsia="en-US"/>
              </w:rPr>
              <w:t>37.3</w:t>
            </w:r>
            <w:r w:rsidRPr="00653256">
              <w:rPr>
                <w:rFonts w:ascii="Arial" w:hAnsi="Arial" w:cs="Arial"/>
                <w:sz w:val="20"/>
                <w:szCs w:val="20"/>
                <w:lang w:eastAsia="en-US"/>
              </w:rPr>
              <w:t xml:space="preserve"> Publica todos los informes de cuenta pública de la legislatura anterior</w:t>
            </w:r>
          </w:p>
        </w:tc>
        <w:tc>
          <w:tcPr>
            <w:tcW w:w="238" w:type="pct"/>
          </w:tcPr>
          <w:p w:rsidR="00C0162D" w:rsidRPr="00653256" w:rsidRDefault="00C0162D" w:rsidP="00C0162D">
            <w:pPr>
              <w:pStyle w:val="Textoindependiente2"/>
              <w:rPr>
                <w:rFonts w:ascii="Arial" w:hAnsi="Arial"/>
                <w:sz w:val="20"/>
                <w:szCs w:val="20"/>
                <w:lang w:eastAsia="en-US"/>
              </w:rPr>
            </w:pPr>
            <w:r w:rsidRPr="00653256">
              <w:rPr>
                <w:rFonts w:ascii="Arial" w:hAnsi="Arial"/>
                <w:sz w:val="20"/>
                <w:szCs w:val="20"/>
                <w:lang w:eastAsia="en-US"/>
              </w:rPr>
              <w:t>Sí</w:t>
            </w:r>
          </w:p>
        </w:tc>
        <w:tc>
          <w:tcPr>
            <w:tcW w:w="198" w:type="pct"/>
          </w:tcPr>
          <w:p w:rsidR="00C0162D" w:rsidRPr="00653256" w:rsidRDefault="00C0162D" w:rsidP="00C0162D">
            <w:pPr>
              <w:pStyle w:val="Textoindependiente2"/>
              <w:rPr>
                <w:rFonts w:ascii="Arial" w:hAnsi="Arial"/>
                <w:color w:val="FF0000"/>
                <w:sz w:val="20"/>
                <w:szCs w:val="20"/>
                <w:lang w:eastAsia="en-US"/>
              </w:rPr>
            </w:pPr>
            <w:r w:rsidRPr="003E77D0">
              <w:rPr>
                <w:rFonts w:ascii="Arial" w:hAnsi="Arial"/>
                <w:color w:val="000000" w:themeColor="text1"/>
                <w:sz w:val="20"/>
                <w:szCs w:val="20"/>
                <w:lang w:eastAsia="en-US"/>
              </w:rPr>
              <w:t>X</w:t>
            </w:r>
          </w:p>
        </w:tc>
        <w:tc>
          <w:tcPr>
            <w:tcW w:w="303" w:type="pct"/>
          </w:tcPr>
          <w:p w:rsidR="00C0162D" w:rsidRPr="00653256" w:rsidRDefault="00C0162D" w:rsidP="00C0162D">
            <w:pPr>
              <w:pStyle w:val="Textoindependiente2"/>
              <w:rPr>
                <w:rFonts w:ascii="Arial" w:hAnsi="Arial"/>
                <w:sz w:val="20"/>
                <w:szCs w:val="20"/>
                <w:lang w:eastAsia="en-US"/>
              </w:rPr>
            </w:pPr>
            <w:r w:rsidRPr="00653256">
              <w:rPr>
                <w:rFonts w:ascii="Arial" w:hAnsi="Arial"/>
                <w:sz w:val="20"/>
                <w:szCs w:val="20"/>
                <w:lang w:eastAsia="en-US"/>
              </w:rPr>
              <w:t>No</w:t>
            </w:r>
          </w:p>
        </w:tc>
        <w:tc>
          <w:tcPr>
            <w:tcW w:w="200" w:type="pct"/>
          </w:tcPr>
          <w:p w:rsidR="00C0162D" w:rsidRPr="00653256" w:rsidRDefault="00C0162D" w:rsidP="00C0162D">
            <w:pPr>
              <w:pStyle w:val="Textoindependiente2"/>
              <w:rPr>
                <w:rFonts w:ascii="Arial" w:hAnsi="Arial"/>
                <w:color w:val="FF0000"/>
                <w:sz w:val="20"/>
                <w:szCs w:val="20"/>
                <w:lang w:eastAsia="en-US"/>
              </w:rPr>
            </w:pPr>
          </w:p>
        </w:tc>
      </w:tr>
    </w:tbl>
    <w:p w:rsidR="00C0162D" w:rsidRPr="00AF1883" w:rsidRDefault="00C0162D" w:rsidP="00C0162D">
      <w:pPr>
        <w:jc w:val="both"/>
        <w:rPr>
          <w:rFonts w:ascii="Arial" w:hAnsi="Arial" w:cs="Arial"/>
          <w:sz w:val="16"/>
          <w:szCs w:val="20"/>
        </w:rPr>
      </w:pPr>
      <w:r w:rsidRPr="00653256">
        <w:rPr>
          <w:rFonts w:ascii="Arial" w:hAnsi="Arial" w:cs="Arial"/>
          <w:sz w:val="16"/>
          <w:szCs w:val="20"/>
        </w:rPr>
        <w:t>*Obligación de transparencia según artículo 70 (</w:t>
      </w:r>
      <w:proofErr w:type="spellStart"/>
      <w:r w:rsidRPr="00653256">
        <w:rPr>
          <w:rFonts w:ascii="Arial" w:hAnsi="Arial" w:cs="Arial"/>
          <w:sz w:val="16"/>
          <w:szCs w:val="20"/>
        </w:rPr>
        <w:t>fracc</w:t>
      </w:r>
      <w:proofErr w:type="spellEnd"/>
      <w:r w:rsidRPr="00653256">
        <w:rPr>
          <w:rFonts w:ascii="Arial" w:hAnsi="Arial" w:cs="Arial"/>
          <w:sz w:val="16"/>
          <w:szCs w:val="20"/>
        </w:rPr>
        <w:t>. XXV) de la LGTAIP, aunque no con este nivel de desglose.</w:t>
      </w:r>
    </w:p>
    <w:p w:rsidR="00BD7C94" w:rsidRPr="003E77D0" w:rsidRDefault="00BD7C94" w:rsidP="00504A5E">
      <w:pPr>
        <w:jc w:val="both"/>
        <w:rPr>
          <w:rFonts w:ascii="Arial" w:hAnsi="Arial" w:cs="Arial"/>
          <w:color w:val="FF0000"/>
          <w:sz w:val="20"/>
          <w:szCs w:val="20"/>
        </w:rPr>
      </w:pPr>
    </w:p>
    <w:p w:rsidR="003E77D0" w:rsidRPr="003E77D0" w:rsidRDefault="003E77D0" w:rsidP="003E77D0">
      <w:pPr>
        <w:jc w:val="both"/>
        <w:rPr>
          <w:rFonts w:ascii="Arial" w:hAnsi="Arial" w:cs="Arial"/>
          <w:color w:val="FF0000"/>
          <w:sz w:val="20"/>
          <w:szCs w:val="20"/>
        </w:rPr>
      </w:pPr>
      <w:r w:rsidRPr="003E77D0">
        <w:rPr>
          <w:rFonts w:ascii="Arial" w:hAnsi="Arial" w:cs="Arial"/>
          <w:color w:val="FF0000"/>
          <w:sz w:val="20"/>
          <w:szCs w:val="20"/>
        </w:rPr>
        <w:t>37.2) Publican que no se han realizado auditorías internas pero nada sobre auditorías externas, además en la página de la Auditoría Superior (dependiente del poder legislativo) no están publicadas sus auditorías de años anteriores</w:t>
      </w:r>
      <w:r>
        <w:rPr>
          <w:rFonts w:ascii="Arial" w:hAnsi="Arial" w:cs="Arial"/>
          <w:color w:val="FF0000"/>
          <w:sz w:val="20"/>
          <w:szCs w:val="20"/>
        </w:rPr>
        <w:t xml:space="preserve"> al 2016.</w:t>
      </w:r>
    </w:p>
    <w:p w:rsidR="00C0162D" w:rsidRPr="00504A5E" w:rsidRDefault="00C0162D" w:rsidP="00504A5E">
      <w:pPr>
        <w:jc w:val="both"/>
        <w:rPr>
          <w:rFonts w:ascii="Arial" w:hAnsi="Arial"/>
          <w:sz w:val="20"/>
          <w:szCs w:val="20"/>
        </w:rPr>
      </w:pPr>
    </w:p>
    <w:p w:rsidR="002B1D88" w:rsidRDefault="00C0162D" w:rsidP="00504A5E">
      <w:pPr>
        <w:pStyle w:val="Textoindependiente2"/>
        <w:rPr>
          <w:rFonts w:ascii="Arial" w:hAnsi="Arial"/>
          <w:b/>
          <w:sz w:val="20"/>
          <w:szCs w:val="20"/>
        </w:rPr>
      </w:pPr>
      <w:r w:rsidRPr="00C0162D">
        <w:rPr>
          <w:rFonts w:ascii="Arial" w:hAnsi="Arial"/>
          <w:b/>
          <w:noProof/>
          <w:sz w:val="20"/>
          <w:szCs w:val="20"/>
          <w:lang w:val="es-MX" w:eastAsia="es-MX"/>
        </w:rPr>
        <w:drawing>
          <wp:inline distT="0" distB="0" distL="0" distR="0">
            <wp:extent cx="5400040" cy="3037840"/>
            <wp:effectExtent l="19050" t="0" r="0" b="0"/>
            <wp:docPr id="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stretch>
                      <a:fillRect/>
                    </a:stretch>
                  </pic:blipFill>
                  <pic:spPr>
                    <a:xfrm>
                      <a:off x="0" y="0"/>
                      <a:ext cx="5400040" cy="3037840"/>
                    </a:xfrm>
                    <a:prstGeom prst="rect">
                      <a:avLst/>
                    </a:prstGeom>
                  </pic:spPr>
                </pic:pic>
              </a:graphicData>
            </a:graphic>
          </wp:inline>
        </w:drawing>
      </w:r>
    </w:p>
    <w:p w:rsidR="00C0162D" w:rsidRDefault="00C0162D" w:rsidP="00504A5E">
      <w:pPr>
        <w:pStyle w:val="Textoindependiente2"/>
        <w:rPr>
          <w:rFonts w:ascii="Arial" w:hAnsi="Arial"/>
          <w:b/>
          <w:sz w:val="20"/>
          <w:szCs w:val="20"/>
        </w:rPr>
      </w:pPr>
    </w:p>
    <w:p w:rsidR="00C0162D" w:rsidRDefault="00C0162D" w:rsidP="00504A5E">
      <w:pPr>
        <w:pStyle w:val="Textoindependiente2"/>
        <w:rPr>
          <w:rFonts w:ascii="Arial" w:hAnsi="Arial"/>
          <w:b/>
          <w:sz w:val="20"/>
          <w:szCs w:val="20"/>
        </w:rPr>
      </w:pPr>
      <w:r w:rsidRPr="00C0162D">
        <w:rPr>
          <w:rFonts w:ascii="Arial" w:hAnsi="Arial"/>
          <w:b/>
          <w:noProof/>
          <w:sz w:val="20"/>
          <w:szCs w:val="20"/>
          <w:lang w:val="es-MX" w:eastAsia="es-MX"/>
        </w:rPr>
        <w:lastRenderedPageBreak/>
        <w:drawing>
          <wp:inline distT="0" distB="0" distL="0" distR="0">
            <wp:extent cx="5400040" cy="3037840"/>
            <wp:effectExtent l="19050" t="0" r="0" b="0"/>
            <wp:docPr id="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stretch>
                      <a:fillRect/>
                    </a:stretch>
                  </pic:blipFill>
                  <pic:spPr>
                    <a:xfrm>
                      <a:off x="0" y="0"/>
                      <a:ext cx="5400040" cy="3037840"/>
                    </a:xfrm>
                    <a:prstGeom prst="rect">
                      <a:avLst/>
                    </a:prstGeom>
                  </pic:spPr>
                </pic:pic>
              </a:graphicData>
            </a:graphic>
          </wp:inline>
        </w:drawing>
      </w:r>
    </w:p>
    <w:p w:rsidR="00C0162D" w:rsidRDefault="00C0162D" w:rsidP="00504A5E">
      <w:pPr>
        <w:pStyle w:val="Textoindependiente2"/>
        <w:outlineLvl w:val="0"/>
        <w:rPr>
          <w:rFonts w:ascii="Arial" w:hAnsi="Arial"/>
          <w:b/>
        </w:rPr>
      </w:pPr>
    </w:p>
    <w:p w:rsidR="00C0162D" w:rsidRDefault="00C0162D" w:rsidP="00504A5E">
      <w:pPr>
        <w:pStyle w:val="Textoindependiente2"/>
        <w:outlineLvl w:val="0"/>
        <w:rPr>
          <w:rFonts w:ascii="Arial" w:hAnsi="Arial"/>
          <w:b/>
        </w:rPr>
      </w:pPr>
    </w:p>
    <w:p w:rsidR="00C0162D" w:rsidRDefault="00C0162D" w:rsidP="00504A5E">
      <w:pPr>
        <w:pStyle w:val="Textoindependiente2"/>
        <w:outlineLvl w:val="0"/>
        <w:rPr>
          <w:rFonts w:ascii="Arial" w:hAnsi="Arial"/>
          <w:b/>
        </w:rPr>
      </w:pPr>
    </w:p>
    <w:p w:rsidR="00C0162D" w:rsidRDefault="00C0162D" w:rsidP="00504A5E">
      <w:pPr>
        <w:pStyle w:val="Textoindependiente2"/>
        <w:outlineLvl w:val="0"/>
        <w:rPr>
          <w:rFonts w:ascii="Arial" w:hAnsi="Arial"/>
          <w:b/>
        </w:rPr>
      </w:pPr>
      <w:r w:rsidRPr="00C0162D">
        <w:rPr>
          <w:rFonts w:ascii="Arial" w:hAnsi="Arial"/>
          <w:b/>
          <w:noProof/>
          <w:lang w:val="es-MX" w:eastAsia="es-MX"/>
        </w:rPr>
        <w:drawing>
          <wp:inline distT="0" distB="0" distL="0" distR="0">
            <wp:extent cx="5400040" cy="3035935"/>
            <wp:effectExtent l="19050" t="0" r="0" b="0"/>
            <wp:docPr id="2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90A63F.tmp"/>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400040" cy="3035935"/>
                    </a:xfrm>
                    <a:prstGeom prst="rect">
                      <a:avLst/>
                    </a:prstGeom>
                  </pic:spPr>
                </pic:pic>
              </a:graphicData>
            </a:graphic>
          </wp:inline>
        </w:drawing>
      </w:r>
    </w:p>
    <w:p w:rsidR="00C0162D" w:rsidRDefault="00C0162D" w:rsidP="00504A5E">
      <w:pPr>
        <w:pStyle w:val="Textoindependiente2"/>
        <w:outlineLvl w:val="0"/>
        <w:rPr>
          <w:rFonts w:ascii="Arial" w:hAnsi="Arial"/>
          <w:b/>
        </w:rPr>
      </w:pPr>
    </w:p>
    <w:p w:rsidR="00C0162D" w:rsidRDefault="00C0162D" w:rsidP="00504A5E">
      <w:pPr>
        <w:pStyle w:val="Textoindependiente2"/>
        <w:outlineLvl w:val="0"/>
        <w:rPr>
          <w:rFonts w:ascii="Arial" w:hAnsi="Arial"/>
          <w:b/>
        </w:rPr>
      </w:pPr>
    </w:p>
    <w:p w:rsidR="00C0162D" w:rsidRDefault="00C0162D" w:rsidP="00504A5E">
      <w:pPr>
        <w:pStyle w:val="Textoindependiente2"/>
        <w:outlineLvl w:val="0"/>
        <w:rPr>
          <w:rFonts w:ascii="Arial" w:hAnsi="Arial"/>
          <w:b/>
        </w:rPr>
      </w:pPr>
      <w:r w:rsidRPr="00C0162D">
        <w:rPr>
          <w:rFonts w:ascii="Arial" w:hAnsi="Arial"/>
          <w:b/>
          <w:noProof/>
          <w:lang w:val="es-MX" w:eastAsia="es-MX"/>
        </w:rPr>
        <w:lastRenderedPageBreak/>
        <w:drawing>
          <wp:inline distT="0" distB="0" distL="0" distR="0">
            <wp:extent cx="5400040" cy="3037840"/>
            <wp:effectExtent l="19050" t="0" r="0" b="0"/>
            <wp:docPr id="2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cstate="print"/>
                    <a:stretch>
                      <a:fillRect/>
                    </a:stretch>
                  </pic:blipFill>
                  <pic:spPr>
                    <a:xfrm>
                      <a:off x="0" y="0"/>
                      <a:ext cx="5400040" cy="3037840"/>
                    </a:xfrm>
                    <a:prstGeom prst="rect">
                      <a:avLst/>
                    </a:prstGeom>
                  </pic:spPr>
                </pic:pic>
              </a:graphicData>
            </a:graphic>
          </wp:inline>
        </w:drawing>
      </w:r>
    </w:p>
    <w:p w:rsidR="00C0162D" w:rsidRDefault="00C0162D" w:rsidP="00504A5E">
      <w:pPr>
        <w:pStyle w:val="Textoindependiente2"/>
        <w:outlineLvl w:val="0"/>
        <w:rPr>
          <w:rFonts w:ascii="Arial" w:hAnsi="Arial"/>
          <w:b/>
        </w:rPr>
      </w:pPr>
    </w:p>
    <w:p w:rsidR="00C0162D" w:rsidRDefault="00C0162D" w:rsidP="00504A5E">
      <w:pPr>
        <w:pStyle w:val="Textoindependiente2"/>
        <w:outlineLvl w:val="0"/>
        <w:rPr>
          <w:rFonts w:ascii="Arial" w:hAnsi="Arial"/>
          <w:b/>
        </w:rPr>
      </w:pPr>
    </w:p>
    <w:p w:rsidR="00C0162D" w:rsidRPr="00504A5E" w:rsidRDefault="00C0162D" w:rsidP="00504A5E">
      <w:pPr>
        <w:pStyle w:val="Textoindependiente2"/>
        <w:outlineLvl w:val="0"/>
        <w:rPr>
          <w:rFonts w:ascii="Arial" w:hAnsi="Arial"/>
          <w:b/>
        </w:rPr>
      </w:pPr>
    </w:p>
    <w:p w:rsidR="002E3C51" w:rsidRPr="00740180" w:rsidRDefault="00740180" w:rsidP="00504A5E">
      <w:pPr>
        <w:pStyle w:val="Textoindependiente2"/>
        <w:outlineLvl w:val="0"/>
        <w:rPr>
          <w:rFonts w:ascii="Arial" w:hAnsi="Arial"/>
          <w:b/>
          <w:color w:val="C00000"/>
          <w:sz w:val="28"/>
          <w:u w:val="single"/>
        </w:rPr>
      </w:pPr>
      <w:r w:rsidRPr="00740180">
        <w:rPr>
          <w:rFonts w:ascii="Arial" w:hAnsi="Arial"/>
          <w:b/>
          <w:color w:val="C00000"/>
          <w:sz w:val="28"/>
        </w:rPr>
        <w:t xml:space="preserve">CAMPO: </w:t>
      </w:r>
      <w:r w:rsidRPr="00740180">
        <w:rPr>
          <w:rFonts w:ascii="Arial" w:hAnsi="Arial"/>
          <w:b/>
          <w:color w:val="C00000"/>
          <w:sz w:val="28"/>
          <w:u w:val="single"/>
        </w:rPr>
        <w:t>ESPACIOS DE COMUNICACIÓN LEGISLATURA - SOCIEDAD</w:t>
      </w:r>
    </w:p>
    <w:p w:rsidR="002B1D88" w:rsidRPr="00504A5E" w:rsidRDefault="002B1D88" w:rsidP="00504A5E">
      <w:pPr>
        <w:pStyle w:val="Textoindependiente2"/>
        <w:rPr>
          <w:rFonts w:ascii="Arial" w:hAnsi="Arial"/>
          <w:b/>
          <w:sz w:val="20"/>
          <w:szCs w:val="20"/>
        </w:rPr>
      </w:pPr>
    </w:p>
    <w:p w:rsidR="008C0A8A" w:rsidRPr="00504A5E" w:rsidRDefault="008C0A8A" w:rsidP="00504A5E">
      <w:pPr>
        <w:pStyle w:val="Textoindependiente2"/>
        <w:rPr>
          <w:rFonts w:ascii="Arial" w:hAnsi="Arial"/>
          <w:b/>
          <w:sz w:val="20"/>
          <w:szCs w:val="20"/>
        </w:rPr>
      </w:pPr>
    </w:p>
    <w:p w:rsidR="00D610A7" w:rsidRPr="00740180" w:rsidRDefault="00740180" w:rsidP="00504A5E">
      <w:pPr>
        <w:pStyle w:val="Textoindependiente2"/>
        <w:outlineLvl w:val="0"/>
        <w:rPr>
          <w:rFonts w:ascii="Arial" w:hAnsi="Arial"/>
          <w:b/>
          <w:szCs w:val="20"/>
          <w:u w:val="single"/>
        </w:rPr>
      </w:pPr>
      <w:r w:rsidRPr="00740180">
        <w:rPr>
          <w:rFonts w:ascii="Arial" w:hAnsi="Arial"/>
          <w:b/>
          <w:szCs w:val="20"/>
          <w:u w:val="single"/>
        </w:rPr>
        <w:t xml:space="preserve">BLOQUE “VINCULACIÓN CIUDADANA” </w:t>
      </w:r>
    </w:p>
    <w:p w:rsidR="007C2A36" w:rsidRPr="00504A5E" w:rsidRDefault="007C2A36" w:rsidP="00504A5E">
      <w:pPr>
        <w:jc w:val="both"/>
        <w:rPr>
          <w:rFonts w:ascii="Arial" w:hAnsi="Arial"/>
          <w:sz w:val="20"/>
          <w:szCs w:val="20"/>
        </w:rPr>
      </w:pPr>
    </w:p>
    <w:p w:rsidR="00A9106B" w:rsidRPr="00504A5E" w:rsidRDefault="00A9106B" w:rsidP="00504A5E">
      <w:pPr>
        <w:jc w:val="both"/>
        <w:rPr>
          <w:rFonts w:ascii="Arial" w:hAnsi="Arial"/>
          <w:sz w:val="20"/>
          <w:szCs w:val="20"/>
        </w:rPr>
      </w:pPr>
    </w:p>
    <w:p w:rsidR="00B1623C" w:rsidRPr="00504A5E" w:rsidRDefault="00B1623C" w:rsidP="00B1623C">
      <w:pPr>
        <w:jc w:val="both"/>
        <w:rPr>
          <w:rFonts w:ascii="Arial" w:hAnsi="Arial" w:cs="Arial"/>
          <w:sz w:val="20"/>
          <w:szCs w:val="20"/>
        </w:rPr>
      </w:pPr>
      <w:r w:rsidRPr="00504A5E">
        <w:rPr>
          <w:rFonts w:ascii="Arial" w:hAnsi="Arial"/>
          <w:sz w:val="20"/>
          <w:szCs w:val="20"/>
        </w:rPr>
        <w:t xml:space="preserve">38. </w:t>
      </w:r>
      <w:r w:rsidRPr="00504A5E">
        <w:rPr>
          <w:rFonts w:ascii="Arial" w:hAnsi="Arial" w:cs="Arial"/>
          <w:sz w:val="20"/>
          <w:szCs w:val="20"/>
        </w:rPr>
        <w:t xml:space="preserve">Existe un </w:t>
      </w:r>
      <w:r w:rsidRPr="00740180">
        <w:rPr>
          <w:rFonts w:ascii="Arial" w:hAnsi="Arial" w:cs="Arial"/>
          <w:b/>
          <w:sz w:val="20"/>
          <w:szCs w:val="20"/>
          <w:u w:val="single"/>
        </w:rPr>
        <w:t>órgano ciudadano reconocido oficialmente</w:t>
      </w:r>
      <w:r w:rsidRPr="00504A5E">
        <w:rPr>
          <w:rFonts w:ascii="Arial" w:hAnsi="Arial" w:cs="Arial"/>
          <w:sz w:val="20"/>
          <w:szCs w:val="20"/>
        </w:rPr>
        <w:t xml:space="preserve"> por el Poder Legislativo con el propósito de que la ciudadanía participe o vigile la actividad de sus órganos y dependencias:</w:t>
      </w:r>
    </w:p>
    <w:p w:rsidR="00B1623C" w:rsidRPr="00504A5E" w:rsidRDefault="00B1623C" w:rsidP="00B1623C">
      <w:pPr>
        <w:jc w:val="both"/>
        <w:rPr>
          <w:rFonts w:ascii="Arial" w:hAnsi="Arial" w:cs="Arial"/>
          <w:sz w:val="20"/>
          <w:szCs w:val="20"/>
        </w:rPr>
      </w:pPr>
      <w:r w:rsidRPr="00504A5E">
        <w:rPr>
          <w:rFonts w:ascii="Arial" w:hAnsi="Arial" w:cs="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5"/>
        <w:gridCol w:w="409"/>
        <w:gridCol w:w="347"/>
        <w:gridCol w:w="529"/>
        <w:gridCol w:w="350"/>
      </w:tblGrid>
      <w:tr w:rsidR="00B1623C" w:rsidRPr="00504A5E" w:rsidTr="00341486">
        <w:tc>
          <w:tcPr>
            <w:tcW w:w="4065"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38.1 Su existencia está reconocida en la ley orgánica</w:t>
            </w:r>
          </w:p>
        </w:tc>
        <w:tc>
          <w:tcPr>
            <w:tcW w:w="238"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2" w:type="pct"/>
          </w:tcPr>
          <w:p w:rsidR="00B1623C" w:rsidRPr="009C6DCC" w:rsidRDefault="00B1623C" w:rsidP="005D05E6">
            <w:pPr>
              <w:pStyle w:val="Textoindependiente2"/>
              <w:rPr>
                <w:rFonts w:ascii="Arial" w:hAnsi="Arial"/>
                <w:color w:val="FF0000"/>
                <w:sz w:val="20"/>
                <w:szCs w:val="20"/>
                <w:lang w:eastAsia="en-US"/>
              </w:rPr>
            </w:pPr>
          </w:p>
        </w:tc>
        <w:tc>
          <w:tcPr>
            <w:tcW w:w="306" w:type="pct"/>
            <w:shd w:val="clear" w:color="auto" w:fill="FFFF00"/>
          </w:tcPr>
          <w:p w:rsidR="00B1623C" w:rsidRPr="00FC2F7A" w:rsidRDefault="00B1623C" w:rsidP="005D05E6">
            <w:pPr>
              <w:pStyle w:val="Textoindependiente2"/>
              <w:rPr>
                <w:rFonts w:ascii="Arial" w:hAnsi="Arial"/>
                <w:sz w:val="20"/>
                <w:szCs w:val="20"/>
                <w:highlight w:val="yellow"/>
                <w:lang w:eastAsia="en-US"/>
              </w:rPr>
            </w:pPr>
            <w:r w:rsidRPr="00FC2F7A">
              <w:rPr>
                <w:rFonts w:ascii="Arial" w:hAnsi="Arial"/>
                <w:sz w:val="20"/>
                <w:szCs w:val="20"/>
                <w:highlight w:val="yellow"/>
                <w:lang w:eastAsia="en-US"/>
              </w:rPr>
              <w:t xml:space="preserve">No </w:t>
            </w:r>
          </w:p>
        </w:tc>
        <w:tc>
          <w:tcPr>
            <w:tcW w:w="188" w:type="pct"/>
            <w:shd w:val="clear" w:color="auto" w:fill="FFFF00"/>
          </w:tcPr>
          <w:p w:rsidR="00B1623C" w:rsidRPr="009C6DCC" w:rsidRDefault="00341486" w:rsidP="005D05E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B1623C" w:rsidRPr="00504A5E" w:rsidTr="00341486">
        <w:tc>
          <w:tcPr>
            <w:tcW w:w="4065"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38.2 Su proceso y esquema de integración están regulados en la ley orgánica o en el reglamento interno</w:t>
            </w:r>
          </w:p>
        </w:tc>
        <w:tc>
          <w:tcPr>
            <w:tcW w:w="238"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2" w:type="pct"/>
          </w:tcPr>
          <w:p w:rsidR="00B1623C" w:rsidRPr="009C6DCC" w:rsidRDefault="00B1623C" w:rsidP="005D05E6">
            <w:pPr>
              <w:pStyle w:val="Textoindependiente2"/>
              <w:rPr>
                <w:rFonts w:ascii="Arial" w:hAnsi="Arial"/>
                <w:color w:val="FF0000"/>
                <w:sz w:val="20"/>
                <w:szCs w:val="20"/>
                <w:lang w:eastAsia="en-US"/>
              </w:rPr>
            </w:pPr>
          </w:p>
        </w:tc>
        <w:tc>
          <w:tcPr>
            <w:tcW w:w="306" w:type="pct"/>
            <w:shd w:val="clear" w:color="auto" w:fill="FFFF00"/>
          </w:tcPr>
          <w:p w:rsidR="00B1623C" w:rsidRPr="00FC2F7A" w:rsidRDefault="00B1623C" w:rsidP="005D05E6">
            <w:pPr>
              <w:pStyle w:val="Textoindependiente2"/>
              <w:rPr>
                <w:rFonts w:ascii="Arial" w:hAnsi="Arial"/>
                <w:sz w:val="20"/>
                <w:szCs w:val="20"/>
                <w:highlight w:val="yellow"/>
                <w:lang w:eastAsia="en-US"/>
              </w:rPr>
            </w:pPr>
            <w:r w:rsidRPr="00FC2F7A">
              <w:rPr>
                <w:rFonts w:ascii="Arial" w:hAnsi="Arial"/>
                <w:sz w:val="20"/>
                <w:szCs w:val="20"/>
                <w:highlight w:val="yellow"/>
                <w:lang w:eastAsia="en-US"/>
              </w:rPr>
              <w:t xml:space="preserve">No </w:t>
            </w:r>
          </w:p>
        </w:tc>
        <w:tc>
          <w:tcPr>
            <w:tcW w:w="188" w:type="pct"/>
            <w:shd w:val="clear" w:color="auto" w:fill="FFFF00"/>
          </w:tcPr>
          <w:p w:rsidR="00B1623C" w:rsidRPr="009C6DCC" w:rsidRDefault="00341486" w:rsidP="005D05E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B1623C" w:rsidRPr="00504A5E" w:rsidTr="00341486">
        <w:tc>
          <w:tcPr>
            <w:tcW w:w="4065"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38.3 Su modalidad o cláusulas de funcionamiento se estipulan en la ley orgánica o en el reglamento interior  </w:t>
            </w:r>
          </w:p>
        </w:tc>
        <w:tc>
          <w:tcPr>
            <w:tcW w:w="238"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Sí</w:t>
            </w:r>
          </w:p>
        </w:tc>
        <w:tc>
          <w:tcPr>
            <w:tcW w:w="202" w:type="pct"/>
          </w:tcPr>
          <w:p w:rsidR="00B1623C" w:rsidRPr="009C6DCC" w:rsidRDefault="00B1623C" w:rsidP="005D05E6">
            <w:pPr>
              <w:pStyle w:val="Textoindependiente2"/>
              <w:rPr>
                <w:rFonts w:ascii="Arial" w:hAnsi="Arial"/>
                <w:color w:val="FF0000"/>
                <w:sz w:val="20"/>
                <w:szCs w:val="20"/>
                <w:lang w:eastAsia="en-US"/>
              </w:rPr>
            </w:pPr>
          </w:p>
        </w:tc>
        <w:tc>
          <w:tcPr>
            <w:tcW w:w="306" w:type="pct"/>
            <w:shd w:val="clear" w:color="auto" w:fill="FFFF00"/>
          </w:tcPr>
          <w:p w:rsidR="00B1623C" w:rsidRPr="00FC2F7A" w:rsidRDefault="00B1623C" w:rsidP="005D05E6">
            <w:pPr>
              <w:pStyle w:val="Textoindependiente2"/>
              <w:rPr>
                <w:rFonts w:ascii="Arial" w:hAnsi="Arial"/>
                <w:sz w:val="20"/>
                <w:szCs w:val="20"/>
                <w:highlight w:val="yellow"/>
                <w:lang w:eastAsia="en-US"/>
              </w:rPr>
            </w:pPr>
            <w:r w:rsidRPr="00FC2F7A">
              <w:rPr>
                <w:rFonts w:ascii="Arial" w:hAnsi="Arial"/>
                <w:sz w:val="20"/>
                <w:szCs w:val="20"/>
                <w:highlight w:val="yellow"/>
                <w:lang w:eastAsia="en-US"/>
              </w:rPr>
              <w:t>No</w:t>
            </w:r>
          </w:p>
        </w:tc>
        <w:tc>
          <w:tcPr>
            <w:tcW w:w="188" w:type="pct"/>
            <w:shd w:val="clear" w:color="auto" w:fill="FFFF00"/>
          </w:tcPr>
          <w:p w:rsidR="00B1623C" w:rsidRPr="009C6DCC" w:rsidRDefault="00341486" w:rsidP="005D05E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B1623C" w:rsidRPr="00504A5E" w:rsidTr="00341486">
        <w:tc>
          <w:tcPr>
            <w:tcW w:w="4065"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38.4 Se expide convocatoria</w:t>
            </w:r>
          </w:p>
        </w:tc>
        <w:tc>
          <w:tcPr>
            <w:tcW w:w="238"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Sí</w:t>
            </w:r>
          </w:p>
        </w:tc>
        <w:tc>
          <w:tcPr>
            <w:tcW w:w="202" w:type="pct"/>
          </w:tcPr>
          <w:p w:rsidR="00B1623C" w:rsidRPr="009C6DCC" w:rsidRDefault="00B1623C" w:rsidP="005D05E6">
            <w:pPr>
              <w:pStyle w:val="Textoindependiente2"/>
              <w:rPr>
                <w:rFonts w:ascii="Arial" w:hAnsi="Arial"/>
                <w:color w:val="FF0000"/>
                <w:sz w:val="20"/>
                <w:szCs w:val="20"/>
                <w:lang w:eastAsia="en-US"/>
              </w:rPr>
            </w:pPr>
          </w:p>
        </w:tc>
        <w:tc>
          <w:tcPr>
            <w:tcW w:w="306" w:type="pct"/>
            <w:shd w:val="clear" w:color="auto" w:fill="FFFF00"/>
          </w:tcPr>
          <w:p w:rsidR="00B1623C" w:rsidRPr="00FC2F7A" w:rsidRDefault="00B1623C" w:rsidP="005D05E6">
            <w:pPr>
              <w:pStyle w:val="Textoindependiente2"/>
              <w:rPr>
                <w:rFonts w:ascii="Arial" w:hAnsi="Arial"/>
                <w:sz w:val="20"/>
                <w:szCs w:val="20"/>
                <w:highlight w:val="yellow"/>
                <w:lang w:eastAsia="en-US"/>
              </w:rPr>
            </w:pPr>
            <w:r w:rsidRPr="00FC2F7A">
              <w:rPr>
                <w:rFonts w:ascii="Arial" w:hAnsi="Arial"/>
                <w:sz w:val="20"/>
                <w:szCs w:val="20"/>
                <w:highlight w:val="yellow"/>
                <w:lang w:eastAsia="en-US"/>
              </w:rPr>
              <w:t>No</w:t>
            </w:r>
          </w:p>
        </w:tc>
        <w:tc>
          <w:tcPr>
            <w:tcW w:w="188" w:type="pct"/>
            <w:shd w:val="clear" w:color="auto" w:fill="FFFF00"/>
          </w:tcPr>
          <w:p w:rsidR="00B1623C" w:rsidRPr="009C6DCC" w:rsidRDefault="00341486" w:rsidP="005D05E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B1623C" w:rsidRPr="00504A5E" w:rsidTr="00341486">
        <w:tc>
          <w:tcPr>
            <w:tcW w:w="4065"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38.5 La mayoría de los integrantes son ciudadanos</w:t>
            </w:r>
          </w:p>
        </w:tc>
        <w:tc>
          <w:tcPr>
            <w:tcW w:w="238"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Sí</w:t>
            </w:r>
          </w:p>
        </w:tc>
        <w:tc>
          <w:tcPr>
            <w:tcW w:w="202" w:type="pct"/>
          </w:tcPr>
          <w:p w:rsidR="00B1623C" w:rsidRPr="009C6DCC" w:rsidRDefault="00B1623C" w:rsidP="005D05E6">
            <w:pPr>
              <w:pStyle w:val="Textoindependiente2"/>
              <w:rPr>
                <w:rFonts w:ascii="Arial" w:hAnsi="Arial"/>
                <w:color w:val="FF0000"/>
                <w:sz w:val="20"/>
                <w:szCs w:val="20"/>
                <w:lang w:eastAsia="en-US"/>
              </w:rPr>
            </w:pPr>
          </w:p>
        </w:tc>
        <w:tc>
          <w:tcPr>
            <w:tcW w:w="306" w:type="pct"/>
            <w:shd w:val="clear" w:color="auto" w:fill="FFFF00"/>
          </w:tcPr>
          <w:p w:rsidR="00B1623C" w:rsidRPr="00FC2F7A" w:rsidRDefault="00B1623C" w:rsidP="005D05E6">
            <w:pPr>
              <w:pStyle w:val="Textoindependiente2"/>
              <w:rPr>
                <w:rFonts w:ascii="Arial" w:hAnsi="Arial"/>
                <w:sz w:val="20"/>
                <w:szCs w:val="20"/>
                <w:highlight w:val="yellow"/>
                <w:lang w:eastAsia="en-US"/>
              </w:rPr>
            </w:pPr>
            <w:r w:rsidRPr="00FC2F7A">
              <w:rPr>
                <w:rFonts w:ascii="Arial" w:hAnsi="Arial"/>
                <w:sz w:val="20"/>
                <w:szCs w:val="20"/>
                <w:highlight w:val="yellow"/>
                <w:lang w:eastAsia="en-US"/>
              </w:rPr>
              <w:t>No</w:t>
            </w:r>
          </w:p>
        </w:tc>
        <w:tc>
          <w:tcPr>
            <w:tcW w:w="188" w:type="pct"/>
            <w:shd w:val="clear" w:color="auto" w:fill="FFFF00"/>
          </w:tcPr>
          <w:p w:rsidR="00B1623C" w:rsidRPr="009C6DCC" w:rsidRDefault="00341486" w:rsidP="005D05E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B1623C" w:rsidRPr="00504A5E" w:rsidTr="00341486">
        <w:tc>
          <w:tcPr>
            <w:tcW w:w="4065"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38.6 Se publican las minutas de sesiones de trabajo</w:t>
            </w:r>
          </w:p>
        </w:tc>
        <w:tc>
          <w:tcPr>
            <w:tcW w:w="238"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Sí</w:t>
            </w:r>
          </w:p>
        </w:tc>
        <w:tc>
          <w:tcPr>
            <w:tcW w:w="202" w:type="pct"/>
          </w:tcPr>
          <w:p w:rsidR="00B1623C" w:rsidRPr="009C6DCC" w:rsidRDefault="00B1623C" w:rsidP="005D05E6">
            <w:pPr>
              <w:pStyle w:val="Textoindependiente2"/>
              <w:rPr>
                <w:rFonts w:ascii="Arial" w:hAnsi="Arial"/>
                <w:color w:val="FF0000"/>
                <w:sz w:val="20"/>
                <w:szCs w:val="20"/>
                <w:lang w:eastAsia="en-US"/>
              </w:rPr>
            </w:pPr>
          </w:p>
        </w:tc>
        <w:tc>
          <w:tcPr>
            <w:tcW w:w="306" w:type="pct"/>
            <w:shd w:val="clear" w:color="auto" w:fill="FFFF00"/>
          </w:tcPr>
          <w:p w:rsidR="00B1623C" w:rsidRPr="00FC2F7A" w:rsidRDefault="00B1623C" w:rsidP="005D05E6">
            <w:pPr>
              <w:pStyle w:val="Textoindependiente2"/>
              <w:rPr>
                <w:rFonts w:ascii="Arial" w:hAnsi="Arial"/>
                <w:sz w:val="20"/>
                <w:szCs w:val="20"/>
                <w:highlight w:val="yellow"/>
                <w:lang w:eastAsia="en-US"/>
              </w:rPr>
            </w:pPr>
            <w:r w:rsidRPr="00FC2F7A">
              <w:rPr>
                <w:rFonts w:ascii="Arial" w:hAnsi="Arial"/>
                <w:sz w:val="20"/>
                <w:szCs w:val="20"/>
                <w:highlight w:val="yellow"/>
                <w:lang w:eastAsia="en-US"/>
              </w:rPr>
              <w:t>No</w:t>
            </w:r>
          </w:p>
        </w:tc>
        <w:tc>
          <w:tcPr>
            <w:tcW w:w="188" w:type="pct"/>
            <w:shd w:val="clear" w:color="auto" w:fill="FFFF00"/>
          </w:tcPr>
          <w:p w:rsidR="00B1623C" w:rsidRPr="009C6DCC" w:rsidRDefault="00341486" w:rsidP="005D05E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B1623C" w:rsidRPr="00284430" w:rsidTr="00341486">
        <w:tc>
          <w:tcPr>
            <w:tcW w:w="4065" w:type="pct"/>
          </w:tcPr>
          <w:p w:rsidR="00B1623C" w:rsidRPr="00284430" w:rsidRDefault="00B1623C" w:rsidP="005D05E6">
            <w:pPr>
              <w:pStyle w:val="Textoindependiente2"/>
              <w:rPr>
                <w:rFonts w:ascii="Arial" w:hAnsi="Arial"/>
                <w:sz w:val="20"/>
                <w:szCs w:val="20"/>
                <w:lang w:eastAsia="en-US"/>
              </w:rPr>
            </w:pPr>
            <w:r w:rsidRPr="00284430">
              <w:rPr>
                <w:rFonts w:ascii="Arial" w:hAnsi="Arial"/>
                <w:sz w:val="20"/>
                <w:szCs w:val="20"/>
                <w:lang w:eastAsia="en-US"/>
              </w:rPr>
              <w:t>38.7 Las decisiones de este órgano son vinculantes</w:t>
            </w:r>
          </w:p>
        </w:tc>
        <w:tc>
          <w:tcPr>
            <w:tcW w:w="238" w:type="pct"/>
          </w:tcPr>
          <w:p w:rsidR="00B1623C" w:rsidRPr="00284430" w:rsidRDefault="00B1623C" w:rsidP="005D05E6">
            <w:pPr>
              <w:pStyle w:val="Textoindependiente2"/>
              <w:rPr>
                <w:rFonts w:ascii="Arial" w:hAnsi="Arial"/>
                <w:sz w:val="20"/>
                <w:szCs w:val="20"/>
                <w:lang w:eastAsia="en-US"/>
              </w:rPr>
            </w:pPr>
            <w:r w:rsidRPr="00284430">
              <w:rPr>
                <w:rFonts w:ascii="Arial" w:hAnsi="Arial"/>
                <w:sz w:val="20"/>
                <w:szCs w:val="20"/>
                <w:lang w:eastAsia="en-US"/>
              </w:rPr>
              <w:t>Sí</w:t>
            </w:r>
          </w:p>
        </w:tc>
        <w:tc>
          <w:tcPr>
            <w:tcW w:w="202" w:type="pct"/>
          </w:tcPr>
          <w:p w:rsidR="00B1623C" w:rsidRPr="00284430" w:rsidRDefault="00B1623C" w:rsidP="005D05E6">
            <w:pPr>
              <w:pStyle w:val="Textoindependiente2"/>
              <w:rPr>
                <w:rFonts w:ascii="Arial" w:hAnsi="Arial"/>
                <w:color w:val="FF0000"/>
                <w:sz w:val="20"/>
                <w:szCs w:val="20"/>
                <w:lang w:eastAsia="en-US"/>
              </w:rPr>
            </w:pPr>
          </w:p>
        </w:tc>
        <w:tc>
          <w:tcPr>
            <w:tcW w:w="306" w:type="pct"/>
            <w:shd w:val="clear" w:color="auto" w:fill="FFFF00"/>
          </w:tcPr>
          <w:p w:rsidR="00B1623C" w:rsidRPr="00FC2F7A" w:rsidRDefault="00B1623C" w:rsidP="005D05E6">
            <w:pPr>
              <w:pStyle w:val="Textoindependiente2"/>
              <w:rPr>
                <w:rFonts w:ascii="Arial" w:hAnsi="Arial"/>
                <w:sz w:val="20"/>
                <w:szCs w:val="20"/>
                <w:highlight w:val="yellow"/>
                <w:lang w:eastAsia="en-US"/>
              </w:rPr>
            </w:pPr>
            <w:r w:rsidRPr="00FC2F7A">
              <w:rPr>
                <w:rFonts w:ascii="Arial" w:hAnsi="Arial"/>
                <w:sz w:val="20"/>
                <w:szCs w:val="20"/>
                <w:highlight w:val="yellow"/>
                <w:lang w:eastAsia="en-US"/>
              </w:rPr>
              <w:t>No</w:t>
            </w:r>
          </w:p>
        </w:tc>
        <w:tc>
          <w:tcPr>
            <w:tcW w:w="188" w:type="pct"/>
            <w:shd w:val="clear" w:color="auto" w:fill="FFFF00"/>
          </w:tcPr>
          <w:p w:rsidR="00B1623C" w:rsidRPr="00284430" w:rsidRDefault="00341486" w:rsidP="005D05E6">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B1623C" w:rsidRDefault="00B1623C" w:rsidP="00B1623C">
      <w:pPr>
        <w:jc w:val="both"/>
        <w:rPr>
          <w:rFonts w:ascii="Arial" w:hAnsi="Arial" w:cs="Arial"/>
          <w:sz w:val="16"/>
          <w:szCs w:val="20"/>
        </w:rPr>
      </w:pPr>
      <w:r w:rsidRPr="00284430">
        <w:rPr>
          <w:rFonts w:ascii="Arial" w:hAnsi="Arial" w:cs="Arial"/>
          <w:sz w:val="16"/>
          <w:szCs w:val="20"/>
        </w:rPr>
        <w:t>*Obligación de transparencia según artículo 70 (</w:t>
      </w:r>
      <w:proofErr w:type="spellStart"/>
      <w:r w:rsidRPr="00284430">
        <w:rPr>
          <w:rFonts w:ascii="Arial" w:hAnsi="Arial" w:cs="Arial"/>
          <w:sz w:val="16"/>
          <w:szCs w:val="20"/>
        </w:rPr>
        <w:t>fracc</w:t>
      </w:r>
      <w:proofErr w:type="spellEnd"/>
      <w:r w:rsidRPr="00284430">
        <w:rPr>
          <w:rFonts w:ascii="Arial" w:hAnsi="Arial" w:cs="Arial"/>
          <w:sz w:val="16"/>
          <w:szCs w:val="20"/>
        </w:rPr>
        <w:t>. XXXVII) de la LGTAIP, aunque no con este nivel de desglose.</w:t>
      </w:r>
    </w:p>
    <w:p w:rsidR="00B1623C" w:rsidRDefault="00B1623C" w:rsidP="00B1623C">
      <w:pPr>
        <w:jc w:val="both"/>
      </w:pPr>
    </w:p>
    <w:p w:rsidR="00EC4223" w:rsidRDefault="00EC4223" w:rsidP="00B1623C">
      <w:pPr>
        <w:jc w:val="both"/>
        <w:rPr>
          <w:rFonts w:ascii="Arial" w:hAnsi="Arial" w:cs="Arial"/>
          <w:sz w:val="16"/>
          <w:szCs w:val="20"/>
        </w:rPr>
      </w:pPr>
    </w:p>
    <w:p w:rsidR="00B1623C" w:rsidRDefault="00B1623C" w:rsidP="00B1623C">
      <w:pPr>
        <w:jc w:val="both"/>
        <w:rPr>
          <w:rFonts w:ascii="Arial" w:hAnsi="Arial" w:cs="Arial"/>
          <w:sz w:val="16"/>
          <w:szCs w:val="20"/>
        </w:rPr>
      </w:pPr>
      <w:r w:rsidRPr="00B1623C">
        <w:rPr>
          <w:rFonts w:ascii="Arial" w:hAnsi="Arial" w:cs="Arial"/>
          <w:noProof/>
          <w:sz w:val="16"/>
          <w:szCs w:val="20"/>
          <w:lang w:val="es-MX" w:eastAsia="es-MX"/>
        </w:rPr>
        <w:lastRenderedPageBreak/>
        <w:drawing>
          <wp:inline distT="0" distB="0" distL="0" distR="0">
            <wp:extent cx="4153535" cy="2336800"/>
            <wp:effectExtent l="0" t="0" r="0" b="6350"/>
            <wp:docPr id="35"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153535" cy="2336800"/>
                    </a:xfrm>
                    <a:prstGeom prst="rect">
                      <a:avLst/>
                    </a:prstGeom>
                  </pic:spPr>
                </pic:pic>
              </a:graphicData>
            </a:graphic>
          </wp:inline>
        </w:drawing>
      </w:r>
    </w:p>
    <w:p w:rsidR="00B1623C" w:rsidRDefault="00B1623C" w:rsidP="00B1623C">
      <w:pPr>
        <w:jc w:val="both"/>
        <w:rPr>
          <w:rFonts w:ascii="Arial" w:hAnsi="Arial" w:cs="Arial"/>
          <w:sz w:val="16"/>
          <w:szCs w:val="20"/>
        </w:rPr>
      </w:pPr>
    </w:p>
    <w:p w:rsidR="00B1623C" w:rsidRDefault="00B1623C" w:rsidP="00B1623C">
      <w:pPr>
        <w:jc w:val="both"/>
        <w:rPr>
          <w:rFonts w:ascii="Arial" w:hAnsi="Arial" w:cs="Arial"/>
          <w:sz w:val="16"/>
          <w:szCs w:val="20"/>
        </w:rPr>
      </w:pPr>
    </w:p>
    <w:p w:rsidR="00B1623C" w:rsidRDefault="00B1623C" w:rsidP="00B1623C">
      <w:pPr>
        <w:jc w:val="both"/>
        <w:rPr>
          <w:rFonts w:ascii="Arial" w:hAnsi="Arial" w:cs="Arial"/>
          <w:sz w:val="16"/>
          <w:szCs w:val="20"/>
        </w:rPr>
      </w:pPr>
    </w:p>
    <w:p w:rsidR="00B1623C" w:rsidRDefault="00383AED" w:rsidP="00B1623C">
      <w:pPr>
        <w:jc w:val="both"/>
        <w:rPr>
          <w:rFonts w:ascii="Arial" w:hAnsi="Arial" w:cs="Arial"/>
          <w:sz w:val="16"/>
          <w:szCs w:val="20"/>
        </w:rPr>
      </w:pPr>
      <w:hyperlink r:id="rId175" w:history="1">
        <w:r w:rsidR="00B1623C" w:rsidRPr="00C306B2">
          <w:rPr>
            <w:rStyle w:val="Hipervnculo"/>
            <w:rFonts w:ascii="Arial" w:hAnsi="Arial" w:cs="Arial"/>
            <w:sz w:val="16"/>
            <w:szCs w:val="20"/>
          </w:rPr>
          <w:t>http://congresoweb.congresojal.gob.mx/BibliotecaVirtual/legislacion/Leyes/Ley%20Orgánica%20del%20Poder%20Legislativo%20del%20Estado%20de%20Jalisco.doc</w:t>
        </w:r>
      </w:hyperlink>
      <w:r w:rsidR="00B1623C">
        <w:rPr>
          <w:rFonts w:ascii="Arial" w:hAnsi="Arial" w:cs="Arial"/>
          <w:sz w:val="16"/>
          <w:szCs w:val="20"/>
        </w:rPr>
        <w:t xml:space="preserve"> </w:t>
      </w:r>
    </w:p>
    <w:p w:rsidR="00B1623C" w:rsidRDefault="00B1623C" w:rsidP="00B1623C">
      <w:pPr>
        <w:jc w:val="both"/>
        <w:rPr>
          <w:rFonts w:ascii="Arial" w:hAnsi="Arial" w:cs="Arial"/>
          <w:sz w:val="16"/>
          <w:szCs w:val="20"/>
        </w:rPr>
      </w:pPr>
    </w:p>
    <w:p w:rsidR="00502CD2" w:rsidRDefault="00502CD2" w:rsidP="00B1623C">
      <w:pPr>
        <w:jc w:val="both"/>
        <w:rPr>
          <w:rFonts w:ascii="Arial" w:hAnsi="Arial" w:cs="Arial"/>
          <w:color w:val="803131"/>
          <w:sz w:val="18"/>
          <w:szCs w:val="18"/>
          <w:shd w:val="clear" w:color="auto" w:fill="FFFFFF"/>
        </w:rPr>
      </w:pPr>
      <w:r>
        <w:rPr>
          <w:rFonts w:ascii="Arial" w:hAnsi="Arial" w:cs="Arial"/>
          <w:sz w:val="16"/>
          <w:szCs w:val="20"/>
        </w:rPr>
        <w:t xml:space="preserve">Justifica: </w:t>
      </w:r>
      <w:r>
        <w:rPr>
          <w:rFonts w:ascii="Arial" w:hAnsi="Arial" w:cs="Arial"/>
          <w:color w:val="803131"/>
          <w:sz w:val="18"/>
          <w:szCs w:val="18"/>
          <w:shd w:val="clear" w:color="auto" w:fill="FFFFFF"/>
        </w:rPr>
        <w:t>No existen consejos ciudadanos reconocidos y/o reglamentados oficialmente por este Poder Legislativo. Los mecanismos de participación ciudadana se limitan a los mencionados en la Ley Orgánica del Poder Legislativo y su Reglamento, en sus artículos 115 y 94 A- 94 M respectivamente.</w:t>
      </w:r>
    </w:p>
    <w:p w:rsidR="00502CD2" w:rsidRDefault="00502CD2" w:rsidP="00B1623C">
      <w:pPr>
        <w:jc w:val="both"/>
        <w:rPr>
          <w:rFonts w:ascii="Arial" w:hAnsi="Arial" w:cs="Arial"/>
          <w:color w:val="803131"/>
          <w:sz w:val="18"/>
          <w:szCs w:val="18"/>
          <w:shd w:val="clear" w:color="auto" w:fill="FFFFFF"/>
        </w:rPr>
      </w:pPr>
    </w:p>
    <w:p w:rsidR="005247C8" w:rsidRPr="00034978" w:rsidRDefault="005247C8" w:rsidP="005247C8">
      <w:pPr>
        <w:jc w:val="both"/>
        <w:rPr>
          <w:rFonts w:ascii="Arial" w:hAnsi="Arial" w:cs="Arial"/>
          <w:color w:val="FF0000"/>
          <w:sz w:val="20"/>
          <w:szCs w:val="20"/>
        </w:rPr>
      </w:pPr>
      <w:r>
        <w:rPr>
          <w:rFonts w:ascii="Arial" w:hAnsi="Arial" w:cs="Arial"/>
          <w:color w:val="FF0000"/>
          <w:sz w:val="20"/>
          <w:szCs w:val="20"/>
        </w:rPr>
        <w:t>38) N</w:t>
      </w:r>
      <w:r w:rsidRPr="00034978">
        <w:rPr>
          <w:rFonts w:ascii="Arial" w:hAnsi="Arial" w:cs="Arial"/>
          <w:color w:val="FF0000"/>
          <w:sz w:val="20"/>
          <w:szCs w:val="20"/>
        </w:rPr>
        <w:t>o existe un órgano ciudadano reconocido oficialmente que vigile o participe en las actividades que de</w:t>
      </w:r>
      <w:r>
        <w:rPr>
          <w:rFonts w:ascii="Arial" w:hAnsi="Arial" w:cs="Arial"/>
          <w:color w:val="FF0000"/>
          <w:sz w:val="20"/>
          <w:szCs w:val="20"/>
        </w:rPr>
        <w:t xml:space="preserve">sarrolla el Congreso del Estado, en </w:t>
      </w:r>
      <w:proofErr w:type="spellStart"/>
      <w:r>
        <w:rPr>
          <w:rFonts w:ascii="Arial" w:hAnsi="Arial" w:cs="Arial"/>
          <w:color w:val="FF0000"/>
          <w:sz w:val="20"/>
          <w:szCs w:val="20"/>
        </w:rPr>
        <w:t>Cimtra</w:t>
      </w:r>
      <w:proofErr w:type="spellEnd"/>
      <w:r>
        <w:rPr>
          <w:rFonts w:ascii="Arial" w:hAnsi="Arial" w:cs="Arial"/>
          <w:color w:val="FF0000"/>
          <w:sz w:val="20"/>
          <w:szCs w:val="20"/>
        </w:rPr>
        <w:t xml:space="preserve"> esperamos que esto se regule y pueda existir.</w:t>
      </w:r>
    </w:p>
    <w:p w:rsidR="00502CD2" w:rsidRDefault="00502CD2" w:rsidP="00B1623C">
      <w:pPr>
        <w:jc w:val="both"/>
        <w:rPr>
          <w:rFonts w:ascii="Arial" w:hAnsi="Arial" w:cs="Arial"/>
          <w:sz w:val="16"/>
          <w:szCs w:val="20"/>
        </w:rPr>
      </w:pPr>
    </w:p>
    <w:p w:rsidR="00B1623C" w:rsidRPr="00B1623C" w:rsidRDefault="00B1623C" w:rsidP="00B1623C">
      <w:pPr>
        <w:jc w:val="both"/>
        <w:rPr>
          <w:rFonts w:ascii="Arial" w:hAnsi="Arial" w:cs="Arial"/>
          <w:sz w:val="16"/>
          <w:szCs w:val="20"/>
        </w:rPr>
      </w:pPr>
    </w:p>
    <w:p w:rsidR="00B1623C" w:rsidRPr="00504A5E" w:rsidRDefault="00B1623C" w:rsidP="00B1623C">
      <w:pPr>
        <w:jc w:val="both"/>
        <w:rPr>
          <w:rFonts w:ascii="Arial" w:hAnsi="Arial"/>
          <w:sz w:val="20"/>
          <w:szCs w:val="20"/>
        </w:rPr>
      </w:pPr>
      <w:r w:rsidRPr="00504A5E">
        <w:rPr>
          <w:rFonts w:ascii="Arial" w:hAnsi="Arial"/>
          <w:sz w:val="20"/>
          <w:szCs w:val="20"/>
        </w:rPr>
        <w:t xml:space="preserve">39. Existen un </w:t>
      </w:r>
      <w:r w:rsidRPr="00DC2B79">
        <w:rPr>
          <w:rFonts w:ascii="Arial" w:hAnsi="Arial"/>
          <w:b/>
          <w:sz w:val="20"/>
          <w:szCs w:val="20"/>
          <w:u w:val="single"/>
        </w:rPr>
        <w:t>mecanismo de colaboración ciudadana</w:t>
      </w:r>
      <w:r w:rsidRPr="00504A5E">
        <w:rPr>
          <w:rFonts w:ascii="Arial" w:hAnsi="Arial"/>
          <w:sz w:val="20"/>
          <w:szCs w:val="20"/>
        </w:rPr>
        <w:t xml:space="preserve"> que facilite la interrelación entre la legislatura y la sociedad que promueva participación ciudadana en el diagnóstico, agenda legislativa, diseño y consulta de proyectos de iniciativa: </w:t>
      </w:r>
    </w:p>
    <w:p w:rsidR="00B1623C" w:rsidRPr="00504A5E" w:rsidRDefault="00B1623C" w:rsidP="00B1623C">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71"/>
        <w:gridCol w:w="405"/>
        <w:gridCol w:w="350"/>
        <w:gridCol w:w="472"/>
        <w:gridCol w:w="222"/>
      </w:tblGrid>
      <w:tr w:rsidR="00B1623C" w:rsidRPr="00504A5E" w:rsidTr="005D05E6">
        <w:tc>
          <w:tcPr>
            <w:tcW w:w="4221" w:type="pct"/>
          </w:tcPr>
          <w:p w:rsidR="00B1623C" w:rsidRPr="001F2765" w:rsidRDefault="00B1623C" w:rsidP="005D05E6">
            <w:pPr>
              <w:pStyle w:val="Textoindependiente2"/>
              <w:rPr>
                <w:rFonts w:ascii="Arial" w:eastAsia="Calibri" w:hAnsi="Arial" w:cs="Arial"/>
                <w:sz w:val="20"/>
                <w:szCs w:val="20"/>
              </w:rPr>
            </w:pPr>
            <w:r w:rsidRPr="00504A5E">
              <w:rPr>
                <w:rFonts w:ascii="Arial" w:eastAsia="Calibri" w:hAnsi="Arial" w:cs="Arial"/>
                <w:sz w:val="20"/>
                <w:szCs w:val="20"/>
              </w:rPr>
              <w:t>39.1 Existe algún mecanismo ya reglamentado al respecto</w:t>
            </w:r>
          </w:p>
        </w:tc>
        <w:tc>
          <w:tcPr>
            <w:tcW w:w="238"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139" w:type="pct"/>
          </w:tcPr>
          <w:p w:rsidR="00B1623C" w:rsidRPr="0019177E" w:rsidRDefault="00B1623C" w:rsidP="005D05E6">
            <w:pPr>
              <w:pStyle w:val="Textoindependiente2"/>
              <w:rPr>
                <w:rFonts w:ascii="Arial" w:hAnsi="Arial"/>
                <w:color w:val="000000" w:themeColor="text1"/>
                <w:sz w:val="20"/>
                <w:szCs w:val="20"/>
                <w:lang w:eastAsia="en-US"/>
              </w:rPr>
            </w:pPr>
            <w:r w:rsidRPr="0019177E">
              <w:rPr>
                <w:rFonts w:ascii="Arial" w:hAnsi="Arial"/>
                <w:color w:val="000000" w:themeColor="text1"/>
                <w:sz w:val="20"/>
                <w:szCs w:val="20"/>
                <w:lang w:eastAsia="en-US"/>
              </w:rPr>
              <w:t>X</w:t>
            </w:r>
          </w:p>
        </w:tc>
        <w:tc>
          <w:tcPr>
            <w:tcW w:w="270"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31" w:type="pct"/>
          </w:tcPr>
          <w:p w:rsidR="00B1623C" w:rsidRPr="009C6DCC" w:rsidRDefault="00B1623C" w:rsidP="005D05E6">
            <w:pPr>
              <w:pStyle w:val="Textoindependiente2"/>
              <w:rPr>
                <w:rFonts w:ascii="Arial" w:hAnsi="Arial"/>
                <w:color w:val="FF0000"/>
                <w:sz w:val="20"/>
                <w:szCs w:val="20"/>
                <w:lang w:eastAsia="en-US"/>
              </w:rPr>
            </w:pPr>
          </w:p>
        </w:tc>
      </w:tr>
      <w:tr w:rsidR="00B1623C" w:rsidRPr="00504A5E" w:rsidTr="005D05E6">
        <w:tc>
          <w:tcPr>
            <w:tcW w:w="4221" w:type="pct"/>
          </w:tcPr>
          <w:p w:rsidR="00B1623C" w:rsidRPr="00504A5E" w:rsidRDefault="00B1623C" w:rsidP="005D05E6">
            <w:pPr>
              <w:pStyle w:val="Textoindependiente2"/>
              <w:rPr>
                <w:rFonts w:ascii="Arial" w:hAnsi="Arial"/>
                <w:sz w:val="20"/>
                <w:szCs w:val="20"/>
                <w:lang w:eastAsia="en-US"/>
              </w:rPr>
            </w:pPr>
            <w:r w:rsidRPr="00504A5E">
              <w:rPr>
                <w:rFonts w:ascii="Arial" w:eastAsia="Calibri" w:hAnsi="Arial" w:cs="Arial"/>
                <w:sz w:val="20"/>
                <w:szCs w:val="20"/>
              </w:rPr>
              <w:t>39.2 Explicita los procedimientos de colaboración o consulta ciudadana</w:t>
            </w:r>
          </w:p>
        </w:tc>
        <w:tc>
          <w:tcPr>
            <w:tcW w:w="238"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139" w:type="pct"/>
          </w:tcPr>
          <w:p w:rsidR="00B1623C" w:rsidRPr="0019177E" w:rsidRDefault="00B1623C" w:rsidP="005D05E6">
            <w:pPr>
              <w:pStyle w:val="Textoindependiente2"/>
              <w:rPr>
                <w:rFonts w:ascii="Arial" w:hAnsi="Arial"/>
                <w:color w:val="000000" w:themeColor="text1"/>
                <w:sz w:val="20"/>
                <w:szCs w:val="20"/>
                <w:lang w:eastAsia="en-US"/>
              </w:rPr>
            </w:pPr>
            <w:r w:rsidRPr="0019177E">
              <w:rPr>
                <w:rFonts w:ascii="Arial" w:hAnsi="Arial"/>
                <w:color w:val="000000" w:themeColor="text1"/>
                <w:sz w:val="20"/>
                <w:szCs w:val="20"/>
                <w:lang w:eastAsia="en-US"/>
              </w:rPr>
              <w:t>X</w:t>
            </w:r>
          </w:p>
        </w:tc>
        <w:tc>
          <w:tcPr>
            <w:tcW w:w="270"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31" w:type="pct"/>
          </w:tcPr>
          <w:p w:rsidR="00B1623C" w:rsidRPr="009C6DCC" w:rsidRDefault="00B1623C" w:rsidP="005D05E6">
            <w:pPr>
              <w:pStyle w:val="Textoindependiente2"/>
              <w:rPr>
                <w:rFonts w:ascii="Arial" w:hAnsi="Arial"/>
                <w:color w:val="FF0000"/>
                <w:sz w:val="20"/>
                <w:szCs w:val="20"/>
                <w:lang w:eastAsia="en-US"/>
              </w:rPr>
            </w:pPr>
          </w:p>
        </w:tc>
      </w:tr>
      <w:tr w:rsidR="00B1623C" w:rsidRPr="00504A5E" w:rsidTr="005D05E6">
        <w:tc>
          <w:tcPr>
            <w:tcW w:w="4221" w:type="pct"/>
          </w:tcPr>
          <w:p w:rsidR="00B1623C" w:rsidRPr="00504A5E" w:rsidRDefault="00B1623C" w:rsidP="005D05E6">
            <w:pPr>
              <w:pStyle w:val="Textoindependiente2"/>
              <w:rPr>
                <w:rFonts w:ascii="Arial" w:hAnsi="Arial"/>
                <w:sz w:val="20"/>
                <w:szCs w:val="20"/>
                <w:lang w:eastAsia="en-US"/>
              </w:rPr>
            </w:pPr>
            <w:r w:rsidRPr="00504A5E">
              <w:rPr>
                <w:rFonts w:ascii="Arial" w:eastAsia="Calibri" w:hAnsi="Arial" w:cs="Arial"/>
                <w:sz w:val="20"/>
                <w:szCs w:val="20"/>
              </w:rPr>
              <w:t>39.3 Establece las funciones que competen a los ciudadanos en este mecanismo de participación</w:t>
            </w:r>
          </w:p>
        </w:tc>
        <w:tc>
          <w:tcPr>
            <w:tcW w:w="238"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Sí</w:t>
            </w:r>
          </w:p>
        </w:tc>
        <w:tc>
          <w:tcPr>
            <w:tcW w:w="139" w:type="pct"/>
          </w:tcPr>
          <w:p w:rsidR="00B1623C" w:rsidRPr="0019177E" w:rsidRDefault="00B1623C" w:rsidP="005D05E6">
            <w:pPr>
              <w:pStyle w:val="Textoindependiente2"/>
              <w:rPr>
                <w:rFonts w:ascii="Arial" w:hAnsi="Arial"/>
                <w:color w:val="000000" w:themeColor="text1"/>
                <w:sz w:val="20"/>
                <w:szCs w:val="20"/>
                <w:lang w:eastAsia="en-US"/>
              </w:rPr>
            </w:pPr>
            <w:r w:rsidRPr="0019177E">
              <w:rPr>
                <w:rFonts w:ascii="Arial" w:hAnsi="Arial"/>
                <w:color w:val="000000" w:themeColor="text1"/>
                <w:sz w:val="20"/>
                <w:szCs w:val="20"/>
                <w:lang w:eastAsia="en-US"/>
              </w:rPr>
              <w:t>X</w:t>
            </w:r>
          </w:p>
        </w:tc>
        <w:tc>
          <w:tcPr>
            <w:tcW w:w="270"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No</w:t>
            </w:r>
          </w:p>
        </w:tc>
        <w:tc>
          <w:tcPr>
            <w:tcW w:w="131" w:type="pct"/>
          </w:tcPr>
          <w:p w:rsidR="00B1623C" w:rsidRPr="009C6DCC" w:rsidRDefault="00B1623C" w:rsidP="005D05E6">
            <w:pPr>
              <w:pStyle w:val="Textoindependiente2"/>
              <w:rPr>
                <w:rFonts w:ascii="Arial" w:hAnsi="Arial"/>
                <w:color w:val="FF0000"/>
                <w:sz w:val="20"/>
                <w:szCs w:val="20"/>
                <w:lang w:eastAsia="en-US"/>
              </w:rPr>
            </w:pPr>
          </w:p>
        </w:tc>
      </w:tr>
      <w:tr w:rsidR="00B1623C" w:rsidRPr="00284430" w:rsidTr="005D05E6">
        <w:trPr>
          <w:trHeight w:val="566"/>
        </w:trPr>
        <w:tc>
          <w:tcPr>
            <w:tcW w:w="4221" w:type="pct"/>
          </w:tcPr>
          <w:p w:rsidR="00B1623C" w:rsidRPr="00284430" w:rsidRDefault="00B1623C" w:rsidP="005D05E6">
            <w:pPr>
              <w:pStyle w:val="Textoindependiente2"/>
              <w:rPr>
                <w:rFonts w:ascii="Arial" w:hAnsi="Arial"/>
                <w:sz w:val="20"/>
                <w:szCs w:val="20"/>
                <w:lang w:eastAsia="en-US"/>
              </w:rPr>
            </w:pPr>
            <w:r w:rsidRPr="00284430">
              <w:rPr>
                <w:rFonts w:ascii="Arial" w:eastAsia="Calibri" w:hAnsi="Arial" w:cs="Arial"/>
                <w:sz w:val="20"/>
                <w:szCs w:val="20"/>
              </w:rPr>
              <w:t>39.4 Define algún mecanismo vinculatorio de los resultados que produzca este mecanismo</w:t>
            </w:r>
          </w:p>
        </w:tc>
        <w:tc>
          <w:tcPr>
            <w:tcW w:w="238" w:type="pct"/>
          </w:tcPr>
          <w:p w:rsidR="00B1623C" w:rsidRPr="00284430" w:rsidRDefault="00B1623C" w:rsidP="005D05E6">
            <w:pPr>
              <w:pStyle w:val="Textoindependiente2"/>
              <w:rPr>
                <w:rFonts w:ascii="Arial" w:hAnsi="Arial"/>
                <w:sz w:val="20"/>
                <w:szCs w:val="20"/>
                <w:lang w:eastAsia="en-US"/>
              </w:rPr>
            </w:pPr>
            <w:r w:rsidRPr="00284430">
              <w:rPr>
                <w:rFonts w:ascii="Arial" w:hAnsi="Arial"/>
                <w:sz w:val="20"/>
                <w:szCs w:val="20"/>
                <w:lang w:eastAsia="en-US"/>
              </w:rPr>
              <w:t>Sí</w:t>
            </w:r>
          </w:p>
        </w:tc>
        <w:tc>
          <w:tcPr>
            <w:tcW w:w="139" w:type="pct"/>
          </w:tcPr>
          <w:p w:rsidR="00B1623C" w:rsidRPr="0019177E" w:rsidRDefault="00B1623C" w:rsidP="005D05E6">
            <w:pPr>
              <w:pStyle w:val="Textoindependiente2"/>
              <w:rPr>
                <w:rFonts w:ascii="Arial" w:hAnsi="Arial"/>
                <w:color w:val="000000" w:themeColor="text1"/>
                <w:sz w:val="20"/>
                <w:szCs w:val="20"/>
                <w:lang w:eastAsia="en-US"/>
              </w:rPr>
            </w:pPr>
            <w:r w:rsidRPr="0019177E">
              <w:rPr>
                <w:rFonts w:ascii="Arial" w:hAnsi="Arial"/>
                <w:color w:val="000000" w:themeColor="text1"/>
                <w:sz w:val="20"/>
                <w:szCs w:val="20"/>
                <w:lang w:eastAsia="en-US"/>
              </w:rPr>
              <w:t>X</w:t>
            </w:r>
          </w:p>
        </w:tc>
        <w:tc>
          <w:tcPr>
            <w:tcW w:w="270" w:type="pct"/>
          </w:tcPr>
          <w:p w:rsidR="00B1623C" w:rsidRPr="00284430" w:rsidRDefault="00B1623C" w:rsidP="005D05E6">
            <w:pPr>
              <w:pStyle w:val="Textoindependiente2"/>
              <w:rPr>
                <w:rFonts w:ascii="Arial" w:hAnsi="Arial"/>
                <w:sz w:val="20"/>
                <w:szCs w:val="20"/>
                <w:lang w:eastAsia="en-US"/>
              </w:rPr>
            </w:pPr>
            <w:r w:rsidRPr="00284430">
              <w:rPr>
                <w:rFonts w:ascii="Arial" w:hAnsi="Arial"/>
                <w:sz w:val="20"/>
                <w:szCs w:val="20"/>
                <w:lang w:eastAsia="en-US"/>
              </w:rPr>
              <w:t>No</w:t>
            </w:r>
          </w:p>
        </w:tc>
        <w:tc>
          <w:tcPr>
            <w:tcW w:w="131" w:type="pct"/>
          </w:tcPr>
          <w:p w:rsidR="00B1623C" w:rsidRPr="00284430" w:rsidRDefault="00B1623C" w:rsidP="005D05E6">
            <w:pPr>
              <w:pStyle w:val="Textoindependiente2"/>
              <w:rPr>
                <w:rFonts w:ascii="Arial" w:hAnsi="Arial"/>
                <w:color w:val="FF0000"/>
                <w:sz w:val="20"/>
                <w:szCs w:val="20"/>
                <w:lang w:eastAsia="en-US"/>
              </w:rPr>
            </w:pPr>
          </w:p>
        </w:tc>
      </w:tr>
    </w:tbl>
    <w:p w:rsidR="00B1623C" w:rsidRPr="00AF1883" w:rsidRDefault="00B1623C" w:rsidP="00B1623C">
      <w:pPr>
        <w:jc w:val="both"/>
        <w:rPr>
          <w:rFonts w:ascii="Arial" w:hAnsi="Arial" w:cs="Arial"/>
          <w:sz w:val="16"/>
          <w:szCs w:val="20"/>
        </w:rPr>
      </w:pPr>
      <w:r w:rsidRPr="00284430">
        <w:rPr>
          <w:rFonts w:ascii="Arial" w:hAnsi="Arial" w:cs="Arial"/>
          <w:sz w:val="16"/>
          <w:szCs w:val="20"/>
        </w:rPr>
        <w:t>*Obligación de transparencia según artículo 70 (</w:t>
      </w:r>
      <w:proofErr w:type="spellStart"/>
      <w:r w:rsidRPr="00284430">
        <w:rPr>
          <w:rFonts w:ascii="Arial" w:hAnsi="Arial" w:cs="Arial"/>
          <w:sz w:val="16"/>
          <w:szCs w:val="20"/>
        </w:rPr>
        <w:t>fracc</w:t>
      </w:r>
      <w:proofErr w:type="spellEnd"/>
      <w:r w:rsidRPr="00284430">
        <w:rPr>
          <w:rFonts w:ascii="Arial" w:hAnsi="Arial" w:cs="Arial"/>
          <w:sz w:val="16"/>
          <w:szCs w:val="20"/>
        </w:rPr>
        <w:t>. XXXVII) de la LGTAIP, aunque no con este nivel de desglose.</w:t>
      </w:r>
    </w:p>
    <w:p w:rsidR="00B1623C" w:rsidRDefault="00B1623C" w:rsidP="00B1623C">
      <w:pPr>
        <w:jc w:val="both"/>
        <w:rPr>
          <w:rFonts w:ascii="Arial" w:hAnsi="Arial"/>
          <w:sz w:val="20"/>
          <w:szCs w:val="20"/>
        </w:rPr>
      </w:pPr>
    </w:p>
    <w:p w:rsidR="00B1623C" w:rsidRDefault="00B1623C" w:rsidP="00B1623C">
      <w:pPr>
        <w:jc w:val="both"/>
        <w:rPr>
          <w:noProof/>
          <w:lang w:val="es-MX" w:eastAsia="es-MX"/>
        </w:rPr>
      </w:pPr>
      <w:r>
        <w:rPr>
          <w:rFonts w:ascii="Arial" w:hAnsi="Arial"/>
          <w:sz w:val="20"/>
          <w:szCs w:val="20"/>
        </w:rPr>
        <w:t>39.1.</w:t>
      </w:r>
      <w:r w:rsidRPr="00652051">
        <w:rPr>
          <w:noProof/>
          <w:lang w:val="es-MX" w:eastAsia="es-MX"/>
        </w:rPr>
        <w:t xml:space="preserve"> </w:t>
      </w:r>
    </w:p>
    <w:p w:rsidR="00B1623C" w:rsidRDefault="00383AED" w:rsidP="00B1623C">
      <w:pPr>
        <w:jc w:val="both"/>
        <w:rPr>
          <w:noProof/>
          <w:lang w:val="es-MX" w:eastAsia="es-MX"/>
        </w:rPr>
      </w:pPr>
      <w:hyperlink r:id="rId176" w:anchor="Leyes" w:history="1">
        <w:r w:rsidR="00B1623C" w:rsidRPr="00EF53BC">
          <w:rPr>
            <w:rStyle w:val="Hipervnculo"/>
            <w:noProof/>
            <w:lang w:val="es-MX" w:eastAsia="es-MX"/>
          </w:rPr>
          <w:t>http://congresoweb.congresojal.gob.mx/BibliotecaVirtual/busquedasleyes/Listado.cfm#Leyes</w:t>
        </w:r>
      </w:hyperlink>
    </w:p>
    <w:p w:rsidR="00B1623C" w:rsidRDefault="00383AED" w:rsidP="00B1623C">
      <w:pPr>
        <w:jc w:val="both"/>
        <w:rPr>
          <w:noProof/>
          <w:lang w:val="es-MX" w:eastAsia="es-MX"/>
        </w:rPr>
      </w:pPr>
      <w:hyperlink r:id="rId177" w:history="1">
        <w:r w:rsidR="00B1623C" w:rsidRPr="00AD44A8">
          <w:rPr>
            <w:rStyle w:val="Hipervnculo"/>
            <w:noProof/>
            <w:lang w:val="es-MX" w:eastAsia="es-MX"/>
          </w:rPr>
          <w:t>http://transparencia.info.jalisco.gob.mx/sites/default/files/Ley%20de%20Participaci%C3%B3n%20Ciudadana.pdf</w:t>
        </w:r>
      </w:hyperlink>
    </w:p>
    <w:p w:rsidR="00B1623C" w:rsidRDefault="00B1623C" w:rsidP="00B1623C">
      <w:pPr>
        <w:jc w:val="both"/>
        <w:rPr>
          <w:noProof/>
          <w:lang w:val="es-MX" w:eastAsia="es-MX"/>
        </w:rPr>
      </w:pPr>
    </w:p>
    <w:p w:rsidR="006C2C1F" w:rsidRDefault="00B1623C" w:rsidP="00504A5E">
      <w:pPr>
        <w:pStyle w:val="Textoindependiente2"/>
        <w:outlineLvl w:val="0"/>
        <w:rPr>
          <w:rFonts w:ascii="Arial" w:hAnsi="Arial"/>
          <w:b/>
          <w:u w:val="single"/>
          <w:lang w:val="es-MX"/>
        </w:rPr>
      </w:pPr>
      <w:r w:rsidRPr="00B1623C">
        <w:rPr>
          <w:rFonts w:ascii="Arial" w:hAnsi="Arial"/>
          <w:b/>
          <w:noProof/>
          <w:u w:val="single"/>
          <w:lang w:val="es-MX" w:eastAsia="es-MX"/>
        </w:rPr>
        <w:lastRenderedPageBreak/>
        <w:drawing>
          <wp:inline distT="0" distB="0" distL="0" distR="0">
            <wp:extent cx="5400040" cy="3037840"/>
            <wp:effectExtent l="19050" t="0" r="0" b="0"/>
            <wp:docPr id="36"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cstate="print"/>
                    <a:stretch>
                      <a:fillRect/>
                    </a:stretch>
                  </pic:blipFill>
                  <pic:spPr>
                    <a:xfrm>
                      <a:off x="0" y="0"/>
                      <a:ext cx="5400040" cy="3037840"/>
                    </a:xfrm>
                    <a:prstGeom prst="rect">
                      <a:avLst/>
                    </a:prstGeom>
                  </pic:spPr>
                </pic:pic>
              </a:graphicData>
            </a:graphic>
          </wp:inline>
        </w:drawing>
      </w:r>
    </w:p>
    <w:p w:rsidR="00B1623C" w:rsidRDefault="00B1623C" w:rsidP="00504A5E">
      <w:pPr>
        <w:pStyle w:val="Textoindependiente2"/>
        <w:outlineLvl w:val="0"/>
        <w:rPr>
          <w:rFonts w:ascii="Arial" w:hAnsi="Arial"/>
          <w:b/>
          <w:u w:val="single"/>
          <w:lang w:val="es-MX"/>
        </w:rPr>
      </w:pPr>
    </w:p>
    <w:p w:rsidR="00B1623C" w:rsidRDefault="00B1623C" w:rsidP="00504A5E">
      <w:pPr>
        <w:pStyle w:val="Textoindependiente2"/>
        <w:outlineLvl w:val="0"/>
        <w:rPr>
          <w:rFonts w:ascii="Arial" w:hAnsi="Arial"/>
          <w:b/>
          <w:u w:val="single"/>
          <w:lang w:val="es-MX"/>
        </w:rPr>
      </w:pPr>
      <w:r w:rsidRPr="00B1623C">
        <w:rPr>
          <w:rFonts w:ascii="Arial" w:hAnsi="Arial"/>
          <w:b/>
          <w:noProof/>
          <w:u w:val="single"/>
          <w:lang w:val="es-MX" w:eastAsia="es-MX"/>
        </w:rPr>
        <w:drawing>
          <wp:inline distT="0" distB="0" distL="0" distR="0">
            <wp:extent cx="5400040" cy="3037840"/>
            <wp:effectExtent l="19050" t="0" r="0" b="0"/>
            <wp:docPr id="3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cstate="print"/>
                    <a:stretch>
                      <a:fillRect/>
                    </a:stretch>
                  </pic:blipFill>
                  <pic:spPr>
                    <a:xfrm>
                      <a:off x="0" y="0"/>
                      <a:ext cx="5400040" cy="3037840"/>
                    </a:xfrm>
                    <a:prstGeom prst="rect">
                      <a:avLst/>
                    </a:prstGeom>
                  </pic:spPr>
                </pic:pic>
              </a:graphicData>
            </a:graphic>
          </wp:inline>
        </w:drawing>
      </w:r>
    </w:p>
    <w:p w:rsidR="00B1623C" w:rsidRDefault="00B1623C" w:rsidP="00504A5E">
      <w:pPr>
        <w:pStyle w:val="Textoindependiente2"/>
        <w:outlineLvl w:val="0"/>
        <w:rPr>
          <w:rFonts w:ascii="Arial" w:hAnsi="Arial"/>
          <w:b/>
          <w:u w:val="single"/>
          <w:lang w:val="es-MX"/>
        </w:rPr>
      </w:pPr>
    </w:p>
    <w:p w:rsidR="00B1623C" w:rsidRDefault="00B1623C" w:rsidP="00504A5E">
      <w:pPr>
        <w:pStyle w:val="Textoindependiente2"/>
        <w:outlineLvl w:val="0"/>
        <w:rPr>
          <w:rFonts w:ascii="Arial" w:hAnsi="Arial"/>
          <w:b/>
          <w:u w:val="single"/>
          <w:lang w:val="es-MX"/>
        </w:rPr>
      </w:pPr>
      <w:r w:rsidRPr="00B1623C">
        <w:rPr>
          <w:rFonts w:ascii="Arial" w:hAnsi="Arial"/>
          <w:b/>
          <w:noProof/>
          <w:u w:val="single"/>
          <w:lang w:val="es-MX" w:eastAsia="es-MX"/>
        </w:rPr>
        <w:lastRenderedPageBreak/>
        <w:drawing>
          <wp:inline distT="0" distB="0" distL="0" distR="0">
            <wp:extent cx="5400040" cy="3037840"/>
            <wp:effectExtent l="19050" t="0" r="0" b="0"/>
            <wp:docPr id="3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stretch>
                      <a:fillRect/>
                    </a:stretch>
                  </pic:blipFill>
                  <pic:spPr>
                    <a:xfrm>
                      <a:off x="0" y="0"/>
                      <a:ext cx="5400040" cy="3037840"/>
                    </a:xfrm>
                    <a:prstGeom prst="rect">
                      <a:avLst/>
                    </a:prstGeom>
                  </pic:spPr>
                </pic:pic>
              </a:graphicData>
            </a:graphic>
          </wp:inline>
        </w:drawing>
      </w:r>
    </w:p>
    <w:p w:rsidR="00B1623C" w:rsidRDefault="00B1623C" w:rsidP="00B1623C">
      <w:pPr>
        <w:jc w:val="both"/>
        <w:rPr>
          <w:rFonts w:ascii="Arial" w:hAnsi="Arial"/>
          <w:sz w:val="20"/>
          <w:szCs w:val="20"/>
        </w:rPr>
      </w:pPr>
      <w:r>
        <w:rPr>
          <w:rFonts w:ascii="Arial" w:hAnsi="Arial"/>
          <w:sz w:val="20"/>
          <w:szCs w:val="20"/>
        </w:rPr>
        <w:t>39.2.</w:t>
      </w:r>
    </w:p>
    <w:p w:rsidR="00B1623C" w:rsidRDefault="00B1623C" w:rsidP="00504A5E">
      <w:pPr>
        <w:pStyle w:val="Textoindependiente2"/>
        <w:outlineLvl w:val="0"/>
        <w:rPr>
          <w:rFonts w:ascii="Arial" w:hAnsi="Arial"/>
          <w:b/>
          <w:u w:val="single"/>
          <w:lang w:val="es-MX"/>
        </w:rPr>
      </w:pPr>
    </w:p>
    <w:p w:rsidR="00B1623C" w:rsidRDefault="00B1623C" w:rsidP="00504A5E">
      <w:pPr>
        <w:pStyle w:val="Textoindependiente2"/>
        <w:outlineLvl w:val="0"/>
        <w:rPr>
          <w:rFonts w:ascii="Arial" w:hAnsi="Arial"/>
          <w:b/>
          <w:u w:val="single"/>
          <w:lang w:val="es-MX"/>
        </w:rPr>
      </w:pPr>
      <w:r w:rsidRPr="00B1623C">
        <w:rPr>
          <w:rFonts w:ascii="Arial" w:hAnsi="Arial"/>
          <w:b/>
          <w:noProof/>
          <w:u w:val="single"/>
          <w:lang w:val="es-MX" w:eastAsia="es-MX"/>
        </w:rPr>
        <w:drawing>
          <wp:inline distT="0" distB="0" distL="0" distR="0">
            <wp:extent cx="5400040" cy="3037840"/>
            <wp:effectExtent l="19050" t="0" r="0" b="0"/>
            <wp:docPr id="39"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print"/>
                    <a:stretch>
                      <a:fillRect/>
                    </a:stretch>
                  </pic:blipFill>
                  <pic:spPr>
                    <a:xfrm>
                      <a:off x="0" y="0"/>
                      <a:ext cx="5400040" cy="3037840"/>
                    </a:xfrm>
                    <a:prstGeom prst="rect">
                      <a:avLst/>
                    </a:prstGeom>
                  </pic:spPr>
                </pic:pic>
              </a:graphicData>
            </a:graphic>
          </wp:inline>
        </w:drawing>
      </w:r>
    </w:p>
    <w:p w:rsidR="00B1623C" w:rsidRDefault="00B1623C" w:rsidP="00504A5E">
      <w:pPr>
        <w:pStyle w:val="Textoindependiente2"/>
        <w:outlineLvl w:val="0"/>
        <w:rPr>
          <w:rFonts w:ascii="Arial" w:hAnsi="Arial"/>
          <w:b/>
          <w:u w:val="single"/>
          <w:lang w:val="es-MX"/>
        </w:rPr>
      </w:pPr>
    </w:p>
    <w:p w:rsidR="00B1623C" w:rsidRDefault="00B1623C" w:rsidP="00504A5E">
      <w:pPr>
        <w:pStyle w:val="Textoindependiente2"/>
        <w:outlineLvl w:val="0"/>
        <w:rPr>
          <w:rFonts w:ascii="Arial" w:hAnsi="Arial"/>
          <w:b/>
          <w:u w:val="single"/>
          <w:lang w:val="es-MX"/>
        </w:rPr>
      </w:pPr>
      <w:r w:rsidRPr="00B1623C">
        <w:rPr>
          <w:rFonts w:ascii="Arial" w:hAnsi="Arial"/>
          <w:b/>
          <w:noProof/>
          <w:u w:val="single"/>
          <w:lang w:val="es-MX" w:eastAsia="es-MX"/>
        </w:rPr>
        <w:lastRenderedPageBreak/>
        <w:drawing>
          <wp:inline distT="0" distB="0" distL="0" distR="0">
            <wp:extent cx="5400040" cy="3037840"/>
            <wp:effectExtent l="19050" t="0" r="0" b="0"/>
            <wp:docPr id="4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print"/>
                    <a:stretch>
                      <a:fillRect/>
                    </a:stretch>
                  </pic:blipFill>
                  <pic:spPr>
                    <a:xfrm>
                      <a:off x="0" y="0"/>
                      <a:ext cx="5400040" cy="3037840"/>
                    </a:xfrm>
                    <a:prstGeom prst="rect">
                      <a:avLst/>
                    </a:prstGeom>
                  </pic:spPr>
                </pic:pic>
              </a:graphicData>
            </a:graphic>
          </wp:inline>
        </w:drawing>
      </w:r>
    </w:p>
    <w:p w:rsidR="00B1623C" w:rsidRDefault="00B1623C" w:rsidP="00504A5E">
      <w:pPr>
        <w:pStyle w:val="Textoindependiente2"/>
        <w:outlineLvl w:val="0"/>
        <w:rPr>
          <w:rFonts w:ascii="Arial" w:hAnsi="Arial"/>
          <w:b/>
          <w:u w:val="single"/>
          <w:lang w:val="es-MX"/>
        </w:rPr>
      </w:pPr>
    </w:p>
    <w:p w:rsidR="00B1623C" w:rsidRDefault="00B1623C" w:rsidP="00B1623C">
      <w:pPr>
        <w:jc w:val="both"/>
        <w:rPr>
          <w:rFonts w:ascii="Arial" w:hAnsi="Arial"/>
          <w:sz w:val="20"/>
          <w:szCs w:val="20"/>
        </w:rPr>
      </w:pPr>
      <w:r>
        <w:rPr>
          <w:rFonts w:ascii="Arial" w:hAnsi="Arial"/>
          <w:sz w:val="20"/>
          <w:szCs w:val="20"/>
        </w:rPr>
        <w:t>39.4.</w:t>
      </w:r>
    </w:p>
    <w:p w:rsidR="00B1623C" w:rsidRDefault="00B1623C" w:rsidP="00504A5E">
      <w:pPr>
        <w:pStyle w:val="Textoindependiente2"/>
        <w:outlineLvl w:val="0"/>
        <w:rPr>
          <w:rFonts w:ascii="Arial" w:hAnsi="Arial"/>
          <w:b/>
          <w:u w:val="single"/>
          <w:lang w:val="es-MX"/>
        </w:rPr>
      </w:pPr>
    </w:p>
    <w:p w:rsidR="00B1623C" w:rsidRDefault="00B1623C" w:rsidP="00504A5E">
      <w:pPr>
        <w:pStyle w:val="Textoindependiente2"/>
        <w:outlineLvl w:val="0"/>
        <w:rPr>
          <w:rFonts w:ascii="Arial" w:hAnsi="Arial"/>
          <w:b/>
          <w:u w:val="single"/>
          <w:lang w:val="es-MX"/>
        </w:rPr>
      </w:pPr>
    </w:p>
    <w:p w:rsidR="00B1623C" w:rsidRDefault="00B1623C" w:rsidP="00504A5E">
      <w:pPr>
        <w:pStyle w:val="Textoindependiente2"/>
        <w:outlineLvl w:val="0"/>
        <w:rPr>
          <w:rFonts w:ascii="Arial" w:hAnsi="Arial"/>
          <w:b/>
          <w:u w:val="single"/>
          <w:lang w:val="es-MX"/>
        </w:rPr>
      </w:pPr>
    </w:p>
    <w:p w:rsidR="00B1623C" w:rsidRDefault="00B1623C" w:rsidP="00504A5E">
      <w:pPr>
        <w:pStyle w:val="Textoindependiente2"/>
        <w:outlineLvl w:val="0"/>
        <w:rPr>
          <w:rFonts w:ascii="Arial" w:hAnsi="Arial"/>
          <w:b/>
          <w:u w:val="single"/>
          <w:lang w:val="es-MX"/>
        </w:rPr>
      </w:pPr>
      <w:r w:rsidRPr="00B1623C">
        <w:rPr>
          <w:rFonts w:ascii="Arial" w:hAnsi="Arial"/>
          <w:b/>
          <w:noProof/>
          <w:u w:val="single"/>
          <w:lang w:val="es-MX" w:eastAsia="es-MX"/>
        </w:rPr>
        <w:drawing>
          <wp:inline distT="0" distB="0" distL="0" distR="0">
            <wp:extent cx="5400040" cy="3037840"/>
            <wp:effectExtent l="19050" t="0" r="0" b="0"/>
            <wp:docPr id="4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print"/>
                    <a:stretch>
                      <a:fillRect/>
                    </a:stretch>
                  </pic:blipFill>
                  <pic:spPr>
                    <a:xfrm>
                      <a:off x="0" y="0"/>
                      <a:ext cx="5400040" cy="3037840"/>
                    </a:xfrm>
                    <a:prstGeom prst="rect">
                      <a:avLst/>
                    </a:prstGeom>
                  </pic:spPr>
                </pic:pic>
              </a:graphicData>
            </a:graphic>
          </wp:inline>
        </w:drawing>
      </w:r>
    </w:p>
    <w:p w:rsidR="00B1623C" w:rsidRDefault="00B1623C" w:rsidP="00504A5E">
      <w:pPr>
        <w:pStyle w:val="Textoindependiente2"/>
        <w:outlineLvl w:val="0"/>
        <w:rPr>
          <w:rFonts w:ascii="Arial" w:hAnsi="Arial"/>
          <w:b/>
          <w:u w:val="single"/>
          <w:lang w:val="es-MX"/>
        </w:rPr>
      </w:pPr>
    </w:p>
    <w:p w:rsidR="00B1623C" w:rsidRDefault="00B1623C" w:rsidP="00504A5E">
      <w:pPr>
        <w:pStyle w:val="Textoindependiente2"/>
        <w:outlineLvl w:val="0"/>
        <w:rPr>
          <w:rFonts w:ascii="Arial" w:hAnsi="Arial"/>
          <w:b/>
          <w:u w:val="single"/>
          <w:lang w:val="es-MX"/>
        </w:rPr>
      </w:pPr>
      <w:r w:rsidRPr="00B1623C">
        <w:rPr>
          <w:rFonts w:ascii="Arial" w:hAnsi="Arial"/>
          <w:b/>
          <w:noProof/>
          <w:u w:val="single"/>
          <w:lang w:val="es-MX" w:eastAsia="es-MX"/>
        </w:rPr>
        <w:lastRenderedPageBreak/>
        <w:drawing>
          <wp:inline distT="0" distB="0" distL="0" distR="0">
            <wp:extent cx="5400040" cy="3037840"/>
            <wp:effectExtent l="19050" t="0" r="0" b="0"/>
            <wp:docPr id="4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stretch>
                      <a:fillRect/>
                    </a:stretch>
                  </pic:blipFill>
                  <pic:spPr>
                    <a:xfrm>
                      <a:off x="0" y="0"/>
                      <a:ext cx="5400040" cy="3037840"/>
                    </a:xfrm>
                    <a:prstGeom prst="rect">
                      <a:avLst/>
                    </a:prstGeom>
                  </pic:spPr>
                </pic:pic>
              </a:graphicData>
            </a:graphic>
          </wp:inline>
        </w:drawing>
      </w:r>
    </w:p>
    <w:p w:rsidR="00B1623C" w:rsidRDefault="00B1623C" w:rsidP="00504A5E">
      <w:pPr>
        <w:pStyle w:val="Textoindependiente2"/>
        <w:outlineLvl w:val="0"/>
        <w:rPr>
          <w:rFonts w:ascii="Arial" w:hAnsi="Arial"/>
          <w:b/>
          <w:u w:val="single"/>
          <w:lang w:val="es-MX"/>
        </w:rPr>
      </w:pPr>
    </w:p>
    <w:p w:rsidR="00B1623C" w:rsidRPr="00504A5E" w:rsidRDefault="00B1623C" w:rsidP="00B1623C">
      <w:pPr>
        <w:jc w:val="both"/>
        <w:rPr>
          <w:rFonts w:ascii="Arial" w:hAnsi="Arial"/>
          <w:sz w:val="20"/>
          <w:szCs w:val="20"/>
        </w:rPr>
      </w:pPr>
      <w:r w:rsidRPr="00504A5E">
        <w:rPr>
          <w:rFonts w:ascii="Arial" w:hAnsi="Arial"/>
          <w:sz w:val="20"/>
          <w:szCs w:val="20"/>
        </w:rPr>
        <w:t xml:space="preserve">40. En el Poder Legislativo local existen los siguientes </w:t>
      </w:r>
      <w:r w:rsidRPr="00DC2B79">
        <w:rPr>
          <w:rFonts w:ascii="Arial" w:hAnsi="Arial"/>
          <w:b/>
          <w:bCs/>
          <w:sz w:val="20"/>
          <w:szCs w:val="20"/>
          <w:u w:val="single"/>
        </w:rPr>
        <w:t>mecanismos de atención</w:t>
      </w:r>
      <w:r w:rsidRPr="00DC2B79">
        <w:rPr>
          <w:rFonts w:ascii="Arial" w:hAnsi="Arial"/>
          <w:b/>
          <w:sz w:val="20"/>
          <w:szCs w:val="20"/>
          <w:u w:val="single"/>
        </w:rPr>
        <w:t xml:space="preserve"> ciudadana</w:t>
      </w:r>
      <w:r w:rsidRPr="00504A5E">
        <w:rPr>
          <w:rFonts w:ascii="Arial" w:hAnsi="Arial"/>
          <w:sz w:val="20"/>
          <w:szCs w:val="20"/>
        </w:rPr>
        <w:t xml:space="preserve">: </w:t>
      </w:r>
    </w:p>
    <w:p w:rsidR="00B1623C" w:rsidRPr="00504A5E" w:rsidRDefault="00B1623C" w:rsidP="00B1623C">
      <w:pPr>
        <w:jc w:val="both"/>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6"/>
        <w:gridCol w:w="405"/>
        <w:gridCol w:w="350"/>
        <w:gridCol w:w="529"/>
        <w:gridCol w:w="350"/>
      </w:tblGrid>
      <w:tr w:rsidR="00B1623C" w:rsidRPr="00504A5E" w:rsidTr="00383AED">
        <w:tc>
          <w:tcPr>
            <w:tcW w:w="4067"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40.1 Un número telefónico especial y/o único por medio del cual toda persona puede solicitar información, hacer alguna aclaración o presentar una queja </w:t>
            </w:r>
            <w:r w:rsidRPr="00504A5E">
              <w:rPr>
                <w:rFonts w:ascii="Arial" w:hAnsi="Arial"/>
                <w:i/>
                <w:sz w:val="20"/>
                <w:szCs w:val="20"/>
                <w:lang w:eastAsia="en-US"/>
              </w:rPr>
              <w:t>(debe especificarse horario de atención)</w:t>
            </w:r>
            <w:r w:rsidRPr="00504A5E">
              <w:rPr>
                <w:rFonts w:ascii="Arial" w:hAnsi="Arial"/>
                <w:sz w:val="20"/>
                <w:szCs w:val="20"/>
                <w:lang w:eastAsia="en-US"/>
              </w:rPr>
              <w:t xml:space="preserve">.  </w:t>
            </w:r>
          </w:p>
        </w:tc>
        <w:tc>
          <w:tcPr>
            <w:tcW w:w="232"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4" w:type="pct"/>
          </w:tcPr>
          <w:p w:rsidR="00B1623C" w:rsidRPr="001B2BD8" w:rsidRDefault="00383AED" w:rsidP="005D05E6">
            <w:pPr>
              <w:pStyle w:val="Textoindependiente2"/>
              <w:rPr>
                <w:rFonts w:ascii="Arial" w:hAnsi="Arial"/>
                <w:color w:val="0000FF"/>
                <w:sz w:val="20"/>
                <w:szCs w:val="20"/>
                <w:lang w:eastAsia="en-US"/>
              </w:rPr>
            </w:pPr>
            <w:r w:rsidRPr="00383AED">
              <w:rPr>
                <w:rFonts w:ascii="Arial" w:hAnsi="Arial"/>
                <w:color w:val="000000" w:themeColor="text1"/>
                <w:sz w:val="20"/>
                <w:szCs w:val="20"/>
                <w:lang w:eastAsia="en-US"/>
              </w:rPr>
              <w:t>X</w:t>
            </w:r>
          </w:p>
        </w:tc>
        <w:tc>
          <w:tcPr>
            <w:tcW w:w="308" w:type="pct"/>
            <w:shd w:val="clear" w:color="auto" w:fill="auto"/>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9" w:type="pct"/>
            <w:shd w:val="clear" w:color="auto" w:fill="auto"/>
          </w:tcPr>
          <w:p w:rsidR="00B1623C" w:rsidRPr="009C6DCC" w:rsidRDefault="00B1623C" w:rsidP="005D05E6">
            <w:pPr>
              <w:pStyle w:val="Textoindependiente2"/>
              <w:rPr>
                <w:rFonts w:ascii="Arial" w:hAnsi="Arial"/>
                <w:color w:val="FF0000"/>
                <w:sz w:val="20"/>
                <w:szCs w:val="20"/>
                <w:lang w:eastAsia="en-US"/>
              </w:rPr>
            </w:pPr>
          </w:p>
        </w:tc>
      </w:tr>
      <w:tr w:rsidR="00B1623C" w:rsidRPr="00504A5E" w:rsidTr="00341486">
        <w:tc>
          <w:tcPr>
            <w:tcW w:w="4067"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40.2 Una sección especial en la página de Internet de la Legislatura local donde toda persona puede solicitar información, hacer alguna aclaración o presentar una queja.</w:t>
            </w:r>
          </w:p>
        </w:tc>
        <w:tc>
          <w:tcPr>
            <w:tcW w:w="232" w:type="pct"/>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4" w:type="pct"/>
          </w:tcPr>
          <w:p w:rsidR="00B1623C" w:rsidRPr="001B2BD8" w:rsidRDefault="00B1623C" w:rsidP="005D05E6">
            <w:pPr>
              <w:pStyle w:val="Textoindependiente2"/>
              <w:rPr>
                <w:rFonts w:ascii="Arial" w:hAnsi="Arial"/>
                <w:color w:val="0000FF"/>
                <w:sz w:val="20"/>
                <w:szCs w:val="20"/>
                <w:lang w:eastAsia="en-US"/>
              </w:rPr>
            </w:pPr>
          </w:p>
        </w:tc>
        <w:tc>
          <w:tcPr>
            <w:tcW w:w="308" w:type="pct"/>
            <w:shd w:val="clear" w:color="auto" w:fill="FFFF00"/>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9" w:type="pct"/>
            <w:shd w:val="clear" w:color="auto" w:fill="FFFF00"/>
          </w:tcPr>
          <w:p w:rsidR="00B1623C" w:rsidRPr="009C6DCC" w:rsidRDefault="00B1623C" w:rsidP="005D05E6">
            <w:pPr>
              <w:pStyle w:val="Textoindependiente2"/>
              <w:rPr>
                <w:rFonts w:ascii="Arial" w:hAnsi="Arial"/>
                <w:color w:val="FF0000"/>
                <w:sz w:val="20"/>
                <w:szCs w:val="20"/>
                <w:lang w:eastAsia="en-US"/>
              </w:rPr>
            </w:pPr>
            <w:r w:rsidRPr="00D33467">
              <w:rPr>
                <w:rFonts w:ascii="Arial" w:hAnsi="Arial"/>
                <w:color w:val="FF0000"/>
                <w:sz w:val="20"/>
                <w:szCs w:val="20"/>
                <w:highlight w:val="yellow"/>
                <w:lang w:eastAsia="en-US"/>
              </w:rPr>
              <w:t>X</w:t>
            </w:r>
          </w:p>
        </w:tc>
      </w:tr>
      <w:tr w:rsidR="00B1623C" w:rsidRPr="00504A5E" w:rsidTr="0072070B">
        <w:tc>
          <w:tcPr>
            <w:tcW w:w="4067" w:type="pct"/>
          </w:tcPr>
          <w:p w:rsidR="00B1623C" w:rsidRPr="00284430" w:rsidRDefault="00B1623C" w:rsidP="005D05E6">
            <w:pPr>
              <w:pStyle w:val="Textoindependiente2"/>
              <w:rPr>
                <w:rFonts w:ascii="Arial" w:hAnsi="Arial"/>
                <w:sz w:val="20"/>
                <w:szCs w:val="20"/>
                <w:lang w:eastAsia="en-US"/>
              </w:rPr>
            </w:pPr>
            <w:r w:rsidRPr="00284430">
              <w:rPr>
                <w:rFonts w:ascii="Arial" w:hAnsi="Arial"/>
                <w:sz w:val="20"/>
                <w:szCs w:val="20"/>
                <w:lang w:eastAsia="en-US"/>
              </w:rPr>
              <w:t xml:space="preserve">40.3 Indica la existencia y ubicación de una oficina, ventanilla o módulo especial de atención/información donde toda persona puede aclarar dudas o presentar una queja o sugerencia </w:t>
            </w:r>
            <w:r w:rsidRPr="00284430">
              <w:rPr>
                <w:rFonts w:ascii="Arial" w:hAnsi="Arial"/>
                <w:i/>
                <w:sz w:val="20"/>
                <w:szCs w:val="20"/>
                <w:lang w:eastAsia="en-US"/>
              </w:rPr>
              <w:t>(debe especificarse horario de atención)</w:t>
            </w:r>
            <w:r w:rsidRPr="00284430">
              <w:rPr>
                <w:rFonts w:ascii="Arial" w:hAnsi="Arial"/>
                <w:sz w:val="20"/>
                <w:szCs w:val="20"/>
                <w:lang w:eastAsia="en-US"/>
              </w:rPr>
              <w:t xml:space="preserve">.         </w:t>
            </w:r>
          </w:p>
        </w:tc>
        <w:tc>
          <w:tcPr>
            <w:tcW w:w="232" w:type="pct"/>
          </w:tcPr>
          <w:p w:rsidR="00B1623C" w:rsidRPr="0072070B" w:rsidRDefault="00B1623C" w:rsidP="005D05E6">
            <w:pPr>
              <w:pStyle w:val="Textoindependiente2"/>
              <w:rPr>
                <w:rFonts w:ascii="Arial" w:hAnsi="Arial"/>
                <w:color w:val="000000" w:themeColor="text1"/>
                <w:sz w:val="20"/>
                <w:szCs w:val="20"/>
                <w:lang w:eastAsia="en-US"/>
              </w:rPr>
            </w:pPr>
            <w:r w:rsidRPr="0072070B">
              <w:rPr>
                <w:rFonts w:ascii="Arial" w:hAnsi="Arial"/>
                <w:color w:val="000000" w:themeColor="text1"/>
                <w:sz w:val="20"/>
                <w:szCs w:val="20"/>
                <w:lang w:eastAsia="en-US"/>
              </w:rPr>
              <w:t xml:space="preserve">Sí </w:t>
            </w:r>
          </w:p>
        </w:tc>
        <w:tc>
          <w:tcPr>
            <w:tcW w:w="204" w:type="pct"/>
          </w:tcPr>
          <w:p w:rsidR="00B1623C" w:rsidRPr="0072070B" w:rsidRDefault="0072070B" w:rsidP="005D05E6">
            <w:pPr>
              <w:pStyle w:val="Textoindependiente2"/>
              <w:rPr>
                <w:rFonts w:ascii="Arial" w:hAnsi="Arial"/>
                <w:color w:val="000000" w:themeColor="text1"/>
                <w:sz w:val="20"/>
                <w:szCs w:val="20"/>
                <w:lang w:eastAsia="en-US"/>
              </w:rPr>
            </w:pPr>
            <w:r w:rsidRPr="0072070B">
              <w:rPr>
                <w:rFonts w:ascii="Arial" w:hAnsi="Arial"/>
                <w:color w:val="000000" w:themeColor="text1"/>
                <w:sz w:val="20"/>
                <w:szCs w:val="20"/>
                <w:lang w:eastAsia="en-US"/>
              </w:rPr>
              <w:t>X</w:t>
            </w:r>
          </w:p>
        </w:tc>
        <w:tc>
          <w:tcPr>
            <w:tcW w:w="308" w:type="pct"/>
            <w:shd w:val="clear" w:color="auto" w:fill="auto"/>
          </w:tcPr>
          <w:p w:rsidR="00B1623C" w:rsidRPr="00504A5E" w:rsidRDefault="00B1623C" w:rsidP="005D05E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9" w:type="pct"/>
            <w:shd w:val="clear" w:color="auto" w:fill="auto"/>
          </w:tcPr>
          <w:p w:rsidR="00B1623C" w:rsidRPr="009C6DCC" w:rsidRDefault="00B1623C" w:rsidP="005D05E6">
            <w:pPr>
              <w:pStyle w:val="Textoindependiente2"/>
              <w:rPr>
                <w:rFonts w:ascii="Arial" w:hAnsi="Arial"/>
                <w:color w:val="FF0000"/>
                <w:sz w:val="20"/>
                <w:szCs w:val="20"/>
                <w:lang w:eastAsia="en-US"/>
              </w:rPr>
            </w:pPr>
          </w:p>
        </w:tc>
      </w:tr>
    </w:tbl>
    <w:p w:rsidR="001006AC" w:rsidRDefault="001006AC" w:rsidP="00504A5E">
      <w:pPr>
        <w:jc w:val="both"/>
        <w:rPr>
          <w:rFonts w:ascii="Arial" w:hAnsi="Arial"/>
          <w:sz w:val="20"/>
          <w:szCs w:val="20"/>
        </w:rPr>
      </w:pPr>
    </w:p>
    <w:p w:rsidR="001006AC" w:rsidRDefault="00383AED" w:rsidP="00504A5E">
      <w:pPr>
        <w:jc w:val="both"/>
        <w:rPr>
          <w:rFonts w:ascii="Arial" w:hAnsi="Arial"/>
          <w:sz w:val="20"/>
          <w:szCs w:val="20"/>
        </w:rPr>
      </w:pPr>
      <w:r w:rsidRPr="0072070B">
        <w:rPr>
          <w:rFonts w:ascii="Arial" w:hAnsi="Arial"/>
          <w:color w:val="FF0000"/>
          <w:sz w:val="20"/>
          <w:szCs w:val="20"/>
        </w:rPr>
        <w:t>40.2) No existe una sección especial para que una persona pueda emitir una queja, solo hay un apartado que dice</w:t>
      </w:r>
      <w:r w:rsidR="0072070B">
        <w:rPr>
          <w:rFonts w:ascii="Arial" w:hAnsi="Arial"/>
          <w:color w:val="FF0000"/>
          <w:sz w:val="20"/>
          <w:szCs w:val="20"/>
        </w:rPr>
        <w:t xml:space="preserve"> “nos interesan tus comentarios, escríbenos”. Esperamos que el vínculo pueda ser más claro y directo.</w:t>
      </w:r>
    </w:p>
    <w:p w:rsidR="001006AC" w:rsidRDefault="001006AC" w:rsidP="00504A5E">
      <w:pPr>
        <w:jc w:val="both"/>
        <w:rPr>
          <w:rFonts w:ascii="Arial" w:hAnsi="Arial"/>
          <w:sz w:val="20"/>
          <w:szCs w:val="20"/>
        </w:rPr>
      </w:pPr>
    </w:p>
    <w:p w:rsidR="001006AC" w:rsidRDefault="001006AC" w:rsidP="00504A5E">
      <w:pPr>
        <w:jc w:val="both"/>
        <w:rPr>
          <w:rFonts w:ascii="Arial" w:hAnsi="Arial"/>
          <w:sz w:val="20"/>
          <w:szCs w:val="20"/>
        </w:rPr>
      </w:pPr>
    </w:p>
    <w:p w:rsidR="001006AC" w:rsidRDefault="001006AC" w:rsidP="00504A5E">
      <w:pPr>
        <w:jc w:val="both"/>
        <w:rPr>
          <w:rFonts w:ascii="Arial" w:hAnsi="Arial"/>
          <w:sz w:val="20"/>
          <w:szCs w:val="20"/>
        </w:rPr>
      </w:pPr>
      <w:r w:rsidRPr="001006AC">
        <w:rPr>
          <w:rFonts w:ascii="Arial" w:hAnsi="Arial"/>
          <w:noProof/>
          <w:sz w:val="20"/>
          <w:szCs w:val="20"/>
          <w:lang w:val="es-MX" w:eastAsia="es-MX"/>
        </w:rPr>
        <w:drawing>
          <wp:inline distT="0" distB="0" distL="0" distR="0" wp14:anchorId="771E6776" wp14:editId="64740AC8">
            <wp:extent cx="5400040" cy="3035935"/>
            <wp:effectExtent l="19050" t="0" r="0" b="0"/>
            <wp:docPr id="44"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90A9F8.tmp"/>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400040" cy="3035935"/>
                    </a:xfrm>
                    <a:prstGeom prst="rect">
                      <a:avLst/>
                    </a:prstGeom>
                  </pic:spPr>
                </pic:pic>
              </a:graphicData>
            </a:graphic>
          </wp:inline>
        </w:drawing>
      </w:r>
    </w:p>
    <w:p w:rsidR="001006AC" w:rsidRDefault="001006AC" w:rsidP="00504A5E">
      <w:pPr>
        <w:jc w:val="both"/>
        <w:rPr>
          <w:rFonts w:ascii="Arial" w:hAnsi="Arial"/>
          <w:sz w:val="20"/>
          <w:szCs w:val="20"/>
        </w:rPr>
      </w:pPr>
      <w:r w:rsidRPr="001006AC">
        <w:rPr>
          <w:rFonts w:ascii="Arial" w:hAnsi="Arial"/>
          <w:noProof/>
          <w:sz w:val="20"/>
          <w:szCs w:val="20"/>
          <w:lang w:val="es-MX" w:eastAsia="es-MX"/>
        </w:rPr>
        <w:lastRenderedPageBreak/>
        <w:drawing>
          <wp:inline distT="0" distB="0" distL="0" distR="0" wp14:anchorId="6793432F" wp14:editId="1785492C">
            <wp:extent cx="5400040" cy="3030855"/>
            <wp:effectExtent l="19050" t="0" r="0" b="0"/>
            <wp:docPr id="4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901DBC.tmp"/>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400040" cy="3030855"/>
                    </a:xfrm>
                    <a:prstGeom prst="rect">
                      <a:avLst/>
                    </a:prstGeom>
                  </pic:spPr>
                </pic:pic>
              </a:graphicData>
            </a:graphic>
          </wp:inline>
        </w:drawing>
      </w:r>
    </w:p>
    <w:p w:rsidR="001006AC" w:rsidRDefault="001006AC" w:rsidP="00504A5E">
      <w:pPr>
        <w:jc w:val="both"/>
        <w:rPr>
          <w:rFonts w:ascii="Arial" w:hAnsi="Arial"/>
          <w:sz w:val="20"/>
          <w:szCs w:val="20"/>
        </w:rPr>
      </w:pPr>
    </w:p>
    <w:p w:rsidR="001006AC" w:rsidRPr="00504A5E" w:rsidRDefault="00842E0C" w:rsidP="00504A5E">
      <w:pPr>
        <w:jc w:val="both"/>
        <w:rPr>
          <w:rFonts w:ascii="Arial" w:hAnsi="Arial"/>
          <w:sz w:val="20"/>
          <w:szCs w:val="20"/>
        </w:rPr>
      </w:pPr>
      <w:r>
        <w:rPr>
          <w:rFonts w:ascii="Arial" w:hAnsi="Arial"/>
          <w:noProof/>
          <w:sz w:val="20"/>
          <w:szCs w:val="20"/>
          <w:lang w:val="es-MX" w:eastAsia="es-MX"/>
        </w:rPr>
        <mc:AlternateContent>
          <mc:Choice Requires="wps">
            <w:drawing>
              <wp:anchor distT="45720" distB="45720" distL="114300" distR="114300" simplePos="0" relativeHeight="251678720" behindDoc="0" locked="0" layoutInCell="1" allowOverlap="1" wp14:anchorId="0DF2DCE9" wp14:editId="39118194">
                <wp:simplePos x="0" y="0"/>
                <wp:positionH relativeFrom="page">
                  <wp:posOffset>7651750</wp:posOffset>
                </wp:positionH>
                <wp:positionV relativeFrom="paragraph">
                  <wp:posOffset>26670</wp:posOffset>
                </wp:positionV>
                <wp:extent cx="3067050" cy="2489200"/>
                <wp:effectExtent l="0" t="0" r="19050" b="25400"/>
                <wp:wrapNone/>
                <wp:docPr id="3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7050" cy="2489200"/>
                        </a:xfrm>
                        <a:prstGeom prst="rect">
                          <a:avLst/>
                        </a:prstGeom>
                        <a:solidFill>
                          <a:srgbClr val="FFFFFF"/>
                        </a:solidFill>
                        <a:ln w="9525">
                          <a:solidFill>
                            <a:srgbClr val="000000"/>
                          </a:solidFill>
                          <a:miter lim="800000"/>
                          <a:headEnd/>
                          <a:tailEnd/>
                        </a:ln>
                      </wps:spPr>
                      <wps:txbx>
                        <w:txbxContent>
                          <w:p w:rsidR="00383AED" w:rsidRPr="00D33467" w:rsidRDefault="00383AED" w:rsidP="001006AC">
                            <w:pPr>
                              <w:jc w:val="both"/>
                              <w:rPr>
                                <w:rFonts w:asciiTheme="minorHAnsi" w:hAnsiTheme="minorHAnsi"/>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602.5pt;margin-top:2.1pt;width:241.5pt;height:196pt;z-index:2516787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">
                <v:textbox>
                  <w:txbxContent>
                    <w:p w:rsidR="00383AED" w:rsidRPr="00D33467" w:rsidRDefault="00383AED" w:rsidP="001006AC">
                      <w:pPr>
                        <w:jc w:val="both"/>
                        <w:rPr>
                          <w:rFonts w:asciiTheme="minorHAnsi" w:hAnsiTheme="minorHAnsi"/>
                          <w:sz w:val="22"/>
                        </w:rPr>
                      </w:pPr>
                    </w:p>
                  </w:txbxContent>
                </v:textbox>
                <w10:wrap anchorx="page"/>
              </v:shape>
            </w:pict>
          </mc:Fallback>
        </mc:AlternateContent>
      </w:r>
    </w:p>
    <w:p w:rsidR="00A9106B" w:rsidRDefault="00A9106B" w:rsidP="00504A5E">
      <w:pPr>
        <w:pStyle w:val="Textoindependiente2"/>
        <w:rPr>
          <w:rFonts w:ascii="Arial" w:hAnsi="Arial"/>
          <w:sz w:val="20"/>
          <w:szCs w:val="20"/>
        </w:rPr>
      </w:pPr>
    </w:p>
    <w:p w:rsidR="001006AC" w:rsidRDefault="001006AC" w:rsidP="00504A5E">
      <w:pPr>
        <w:pStyle w:val="Textoindependiente2"/>
        <w:outlineLvl w:val="0"/>
        <w:rPr>
          <w:rFonts w:ascii="Arial" w:hAnsi="Arial"/>
          <w:b/>
          <w:sz w:val="20"/>
          <w:szCs w:val="20"/>
        </w:rPr>
      </w:pPr>
    </w:p>
    <w:p w:rsidR="001006AC" w:rsidRPr="00504A5E" w:rsidRDefault="001006AC" w:rsidP="001006AC">
      <w:pPr>
        <w:pStyle w:val="Textoindependiente2"/>
        <w:rPr>
          <w:rFonts w:ascii="Arial" w:hAnsi="Arial"/>
          <w:sz w:val="20"/>
          <w:szCs w:val="20"/>
        </w:rPr>
      </w:pPr>
      <w:r w:rsidRPr="00504A5E">
        <w:rPr>
          <w:rFonts w:ascii="Arial" w:hAnsi="Arial"/>
          <w:sz w:val="20"/>
          <w:szCs w:val="20"/>
        </w:rPr>
        <w:t xml:space="preserve">41. En el Poder Legislativo local existen los siguientes </w:t>
      </w:r>
      <w:r w:rsidRPr="00DC2B79">
        <w:rPr>
          <w:rFonts w:ascii="Arial" w:hAnsi="Arial"/>
          <w:b/>
          <w:sz w:val="20"/>
          <w:szCs w:val="20"/>
          <w:u w:val="single"/>
        </w:rPr>
        <w:t>medios de</w:t>
      </w:r>
      <w:r w:rsidRPr="00DC2B79">
        <w:rPr>
          <w:rFonts w:ascii="Arial" w:hAnsi="Arial"/>
          <w:sz w:val="20"/>
          <w:szCs w:val="20"/>
          <w:u w:val="single"/>
        </w:rPr>
        <w:t xml:space="preserve"> </w:t>
      </w:r>
      <w:r w:rsidRPr="00DC2B79">
        <w:rPr>
          <w:rFonts w:ascii="Arial" w:hAnsi="Arial"/>
          <w:b/>
          <w:sz w:val="20"/>
          <w:szCs w:val="20"/>
          <w:u w:val="single"/>
        </w:rPr>
        <w:t>atención a la ciudadanía</w:t>
      </w:r>
      <w:r w:rsidRPr="00DC2B79">
        <w:rPr>
          <w:rFonts w:ascii="Arial" w:hAnsi="Arial"/>
          <w:sz w:val="20"/>
          <w:szCs w:val="20"/>
          <w:u w:val="single"/>
        </w:rPr>
        <w:t xml:space="preserve"> </w:t>
      </w:r>
      <w:r w:rsidRPr="00DC2B79">
        <w:rPr>
          <w:rFonts w:ascii="Arial" w:hAnsi="Arial"/>
          <w:b/>
          <w:sz w:val="20"/>
          <w:szCs w:val="20"/>
          <w:u w:val="single"/>
        </w:rPr>
        <w:t>respecto a cada uno de los diputados</w:t>
      </w:r>
      <w:r w:rsidRPr="00504A5E">
        <w:rPr>
          <w:rFonts w:ascii="Arial" w:hAnsi="Arial"/>
          <w:sz w:val="20"/>
          <w:szCs w:val="20"/>
        </w:rPr>
        <w:t xml:space="preserve"> de la legislatura local:</w:t>
      </w:r>
    </w:p>
    <w:p w:rsidR="001006AC" w:rsidRPr="00504A5E" w:rsidRDefault="001006AC" w:rsidP="001006AC">
      <w:pPr>
        <w:pStyle w:val="Textoindependiente2"/>
        <w:rPr>
          <w:rFonts w:ascii="Arial" w:hAnsi="Arial"/>
          <w:sz w:val="20"/>
          <w:szCs w:val="20"/>
        </w:rPr>
      </w:pPr>
      <w:r w:rsidRPr="00504A5E">
        <w:rPr>
          <w:rFonts w:ascii="Arial" w:hAnsi="Arial"/>
          <w:sz w:val="20"/>
          <w:szCs w:val="20"/>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2"/>
        <w:gridCol w:w="405"/>
        <w:gridCol w:w="356"/>
        <w:gridCol w:w="537"/>
        <w:gridCol w:w="330"/>
      </w:tblGrid>
      <w:tr w:rsidR="001006AC" w:rsidRPr="00504A5E" w:rsidTr="005D05E6">
        <w:tc>
          <w:tcPr>
            <w:tcW w:w="4067" w:type="pct"/>
          </w:tcPr>
          <w:p w:rsidR="001006AC" w:rsidRPr="00504A5E" w:rsidRDefault="001006AC" w:rsidP="005D05E6">
            <w:pPr>
              <w:pStyle w:val="Textoindependiente2"/>
              <w:rPr>
                <w:rFonts w:ascii="Arial" w:hAnsi="Arial"/>
                <w:sz w:val="20"/>
                <w:szCs w:val="20"/>
                <w:lang w:eastAsia="en-US"/>
              </w:rPr>
            </w:pPr>
            <w:r w:rsidRPr="00504A5E">
              <w:rPr>
                <w:rFonts w:ascii="Arial" w:hAnsi="Arial"/>
                <w:sz w:val="20"/>
                <w:szCs w:val="20"/>
                <w:lang w:eastAsia="en-US"/>
              </w:rPr>
              <w:t>41.1 Directorio o lista de números telefónicos que comuniquen al ciudadano directamente a las oficinas de cada uno de los diputados en la sede legislativa.</w:t>
            </w:r>
          </w:p>
        </w:tc>
        <w:tc>
          <w:tcPr>
            <w:tcW w:w="232" w:type="pct"/>
          </w:tcPr>
          <w:p w:rsidR="001006AC" w:rsidRPr="00504A5E" w:rsidRDefault="001006AC" w:rsidP="005D05E6">
            <w:pPr>
              <w:pStyle w:val="Textoindependiente2"/>
              <w:rPr>
                <w:rFonts w:ascii="Arial" w:hAnsi="Arial"/>
                <w:sz w:val="20"/>
                <w:szCs w:val="20"/>
                <w:lang w:eastAsia="en-US"/>
              </w:rPr>
            </w:pPr>
            <w:r w:rsidRPr="00504A5E">
              <w:rPr>
                <w:rFonts w:ascii="Arial" w:hAnsi="Arial"/>
                <w:sz w:val="20"/>
                <w:szCs w:val="20"/>
                <w:lang w:eastAsia="en-US"/>
              </w:rPr>
              <w:t xml:space="preserve">Sí </w:t>
            </w:r>
          </w:p>
        </w:tc>
        <w:tc>
          <w:tcPr>
            <w:tcW w:w="204" w:type="pct"/>
          </w:tcPr>
          <w:p w:rsidR="001006AC" w:rsidRPr="00842E0C" w:rsidRDefault="001006AC" w:rsidP="005D05E6">
            <w:pPr>
              <w:pStyle w:val="Textoindependiente2"/>
              <w:rPr>
                <w:rFonts w:ascii="Arial" w:hAnsi="Arial"/>
                <w:color w:val="000000" w:themeColor="text1"/>
                <w:sz w:val="20"/>
                <w:szCs w:val="20"/>
                <w:lang w:eastAsia="en-US"/>
              </w:rPr>
            </w:pPr>
            <w:r w:rsidRPr="00842E0C">
              <w:rPr>
                <w:rFonts w:ascii="Arial" w:hAnsi="Arial"/>
                <w:color w:val="000000" w:themeColor="text1"/>
                <w:sz w:val="20"/>
                <w:szCs w:val="20"/>
                <w:lang w:eastAsia="en-US"/>
              </w:rPr>
              <w:t>X</w:t>
            </w:r>
          </w:p>
        </w:tc>
        <w:tc>
          <w:tcPr>
            <w:tcW w:w="308" w:type="pct"/>
          </w:tcPr>
          <w:p w:rsidR="001006AC" w:rsidRPr="00504A5E" w:rsidRDefault="001006AC" w:rsidP="005D05E6">
            <w:pPr>
              <w:pStyle w:val="Textoindependiente2"/>
              <w:rPr>
                <w:rFonts w:ascii="Arial" w:hAnsi="Arial"/>
                <w:sz w:val="20"/>
                <w:szCs w:val="20"/>
                <w:lang w:eastAsia="en-US"/>
              </w:rPr>
            </w:pPr>
            <w:r w:rsidRPr="00504A5E">
              <w:rPr>
                <w:rFonts w:ascii="Arial" w:hAnsi="Arial"/>
                <w:sz w:val="20"/>
                <w:szCs w:val="20"/>
                <w:lang w:eastAsia="en-US"/>
              </w:rPr>
              <w:t xml:space="preserve">No </w:t>
            </w:r>
          </w:p>
        </w:tc>
        <w:tc>
          <w:tcPr>
            <w:tcW w:w="189" w:type="pct"/>
          </w:tcPr>
          <w:p w:rsidR="001006AC" w:rsidRPr="009C6DCC" w:rsidRDefault="001006AC" w:rsidP="005D05E6">
            <w:pPr>
              <w:pStyle w:val="Textoindependiente2"/>
              <w:rPr>
                <w:rFonts w:ascii="Arial" w:hAnsi="Arial"/>
                <w:color w:val="FF0000"/>
                <w:sz w:val="20"/>
                <w:szCs w:val="20"/>
                <w:lang w:eastAsia="en-US"/>
              </w:rPr>
            </w:pPr>
          </w:p>
        </w:tc>
      </w:tr>
      <w:tr w:rsidR="001006AC" w:rsidRPr="00504A5E" w:rsidTr="005D05E6">
        <w:tc>
          <w:tcPr>
            <w:tcW w:w="4067" w:type="pct"/>
          </w:tcPr>
          <w:p w:rsidR="001006AC" w:rsidRPr="00504A5E" w:rsidRDefault="001006AC" w:rsidP="005D05E6">
            <w:pPr>
              <w:pStyle w:val="Textoindependiente2"/>
              <w:rPr>
                <w:rFonts w:ascii="Arial" w:hAnsi="Arial"/>
                <w:sz w:val="20"/>
                <w:szCs w:val="20"/>
                <w:lang w:eastAsia="en-US"/>
              </w:rPr>
            </w:pPr>
            <w:r w:rsidRPr="00504A5E">
              <w:rPr>
                <w:rFonts w:ascii="Arial" w:hAnsi="Arial"/>
                <w:sz w:val="20"/>
                <w:szCs w:val="20"/>
                <w:lang w:eastAsia="en-US"/>
              </w:rPr>
              <w:t xml:space="preserve">41.2 Directorio o lista de correos electrónicos oficiales de cada uno de los diputados. </w:t>
            </w:r>
          </w:p>
        </w:tc>
        <w:tc>
          <w:tcPr>
            <w:tcW w:w="232" w:type="pct"/>
          </w:tcPr>
          <w:p w:rsidR="001006AC" w:rsidRPr="00504A5E" w:rsidRDefault="001006AC" w:rsidP="005D05E6">
            <w:pPr>
              <w:pStyle w:val="Textoindependiente2"/>
              <w:rPr>
                <w:rFonts w:ascii="Arial" w:hAnsi="Arial"/>
                <w:sz w:val="20"/>
                <w:szCs w:val="20"/>
                <w:lang w:eastAsia="en-US"/>
              </w:rPr>
            </w:pPr>
            <w:r w:rsidRPr="00504A5E">
              <w:rPr>
                <w:rFonts w:ascii="Arial" w:hAnsi="Arial"/>
                <w:sz w:val="20"/>
                <w:szCs w:val="20"/>
                <w:lang w:eastAsia="en-US"/>
              </w:rPr>
              <w:t>Sí</w:t>
            </w:r>
          </w:p>
        </w:tc>
        <w:tc>
          <w:tcPr>
            <w:tcW w:w="204" w:type="pct"/>
          </w:tcPr>
          <w:p w:rsidR="001006AC" w:rsidRPr="00842E0C" w:rsidRDefault="001006AC" w:rsidP="005D05E6">
            <w:pPr>
              <w:pStyle w:val="Textoindependiente2"/>
              <w:rPr>
                <w:rFonts w:ascii="Arial" w:hAnsi="Arial"/>
                <w:color w:val="000000" w:themeColor="text1"/>
                <w:sz w:val="20"/>
                <w:szCs w:val="20"/>
                <w:lang w:eastAsia="en-US"/>
              </w:rPr>
            </w:pPr>
            <w:r w:rsidRPr="00842E0C">
              <w:rPr>
                <w:rFonts w:ascii="Arial" w:hAnsi="Arial"/>
                <w:color w:val="000000" w:themeColor="text1"/>
                <w:sz w:val="20"/>
                <w:szCs w:val="20"/>
                <w:lang w:eastAsia="en-US"/>
              </w:rPr>
              <w:t>X</w:t>
            </w:r>
          </w:p>
        </w:tc>
        <w:tc>
          <w:tcPr>
            <w:tcW w:w="308" w:type="pct"/>
          </w:tcPr>
          <w:p w:rsidR="001006AC" w:rsidRPr="00504A5E" w:rsidRDefault="001006AC" w:rsidP="005D05E6">
            <w:pPr>
              <w:pStyle w:val="Textoindependiente2"/>
              <w:rPr>
                <w:rFonts w:ascii="Arial" w:hAnsi="Arial"/>
                <w:sz w:val="20"/>
                <w:szCs w:val="20"/>
                <w:lang w:eastAsia="en-US"/>
              </w:rPr>
            </w:pPr>
            <w:r w:rsidRPr="00504A5E">
              <w:rPr>
                <w:rFonts w:ascii="Arial" w:hAnsi="Arial"/>
                <w:sz w:val="20"/>
                <w:szCs w:val="20"/>
                <w:lang w:eastAsia="en-US"/>
              </w:rPr>
              <w:t>No</w:t>
            </w:r>
          </w:p>
        </w:tc>
        <w:tc>
          <w:tcPr>
            <w:tcW w:w="189" w:type="pct"/>
          </w:tcPr>
          <w:p w:rsidR="001006AC" w:rsidRPr="009C6DCC" w:rsidRDefault="001006AC" w:rsidP="005D05E6">
            <w:pPr>
              <w:pStyle w:val="Textoindependiente2"/>
              <w:rPr>
                <w:rFonts w:ascii="Arial" w:hAnsi="Arial"/>
                <w:color w:val="FF0000"/>
                <w:sz w:val="20"/>
                <w:szCs w:val="20"/>
                <w:lang w:eastAsia="en-US"/>
              </w:rPr>
            </w:pPr>
          </w:p>
        </w:tc>
      </w:tr>
      <w:tr w:rsidR="001006AC" w:rsidRPr="00284430" w:rsidTr="005D05E6">
        <w:tc>
          <w:tcPr>
            <w:tcW w:w="4067" w:type="pct"/>
          </w:tcPr>
          <w:p w:rsidR="001006AC" w:rsidRPr="00284430" w:rsidRDefault="001006AC" w:rsidP="005D05E6">
            <w:pPr>
              <w:pStyle w:val="Textoindependiente2"/>
              <w:rPr>
                <w:rFonts w:ascii="Arial" w:hAnsi="Arial"/>
                <w:sz w:val="20"/>
                <w:szCs w:val="20"/>
                <w:lang w:eastAsia="en-US"/>
              </w:rPr>
            </w:pPr>
            <w:r w:rsidRPr="00284430">
              <w:rPr>
                <w:rFonts w:ascii="Arial" w:hAnsi="Arial"/>
                <w:sz w:val="20"/>
                <w:szCs w:val="20"/>
                <w:lang w:eastAsia="en-US"/>
              </w:rPr>
              <w:t xml:space="preserve">41.3 Las direcciones, teléfonos y horarios de atención de las oficinas de enlace legislativo o vinculación/atención ciudadana de cada diputado*.       </w:t>
            </w:r>
          </w:p>
        </w:tc>
        <w:tc>
          <w:tcPr>
            <w:tcW w:w="232" w:type="pct"/>
          </w:tcPr>
          <w:p w:rsidR="001006AC" w:rsidRPr="00284430" w:rsidRDefault="001006AC" w:rsidP="005D05E6">
            <w:pPr>
              <w:pStyle w:val="Textoindependiente2"/>
              <w:rPr>
                <w:rFonts w:ascii="Arial" w:hAnsi="Arial"/>
                <w:sz w:val="20"/>
                <w:szCs w:val="20"/>
                <w:lang w:eastAsia="en-US"/>
              </w:rPr>
            </w:pPr>
            <w:r w:rsidRPr="00284430">
              <w:rPr>
                <w:rFonts w:ascii="Arial" w:hAnsi="Arial"/>
                <w:sz w:val="20"/>
                <w:szCs w:val="20"/>
                <w:lang w:eastAsia="en-US"/>
              </w:rPr>
              <w:t xml:space="preserve">Sí </w:t>
            </w:r>
          </w:p>
        </w:tc>
        <w:tc>
          <w:tcPr>
            <w:tcW w:w="204" w:type="pct"/>
          </w:tcPr>
          <w:p w:rsidR="001006AC" w:rsidRPr="00842E0C" w:rsidRDefault="001006AC" w:rsidP="005D05E6">
            <w:pPr>
              <w:pStyle w:val="Textoindependiente2"/>
              <w:rPr>
                <w:rFonts w:ascii="Arial" w:hAnsi="Arial"/>
                <w:color w:val="000000" w:themeColor="text1"/>
                <w:sz w:val="20"/>
                <w:szCs w:val="20"/>
                <w:lang w:eastAsia="en-US"/>
              </w:rPr>
            </w:pPr>
            <w:r w:rsidRPr="00842E0C">
              <w:rPr>
                <w:rFonts w:ascii="Arial" w:hAnsi="Arial"/>
                <w:color w:val="000000" w:themeColor="text1"/>
                <w:sz w:val="20"/>
                <w:szCs w:val="20"/>
                <w:lang w:eastAsia="en-US"/>
              </w:rPr>
              <w:t>X</w:t>
            </w:r>
          </w:p>
        </w:tc>
        <w:tc>
          <w:tcPr>
            <w:tcW w:w="308" w:type="pct"/>
          </w:tcPr>
          <w:p w:rsidR="001006AC" w:rsidRPr="00284430" w:rsidRDefault="001006AC" w:rsidP="005D05E6">
            <w:pPr>
              <w:pStyle w:val="Textoindependiente2"/>
              <w:rPr>
                <w:rFonts w:ascii="Arial" w:hAnsi="Arial"/>
                <w:sz w:val="20"/>
                <w:szCs w:val="20"/>
                <w:lang w:eastAsia="en-US"/>
              </w:rPr>
            </w:pPr>
            <w:r w:rsidRPr="00284430">
              <w:rPr>
                <w:rFonts w:ascii="Arial" w:hAnsi="Arial"/>
                <w:sz w:val="20"/>
                <w:szCs w:val="20"/>
                <w:lang w:eastAsia="en-US"/>
              </w:rPr>
              <w:t xml:space="preserve">No </w:t>
            </w:r>
          </w:p>
        </w:tc>
        <w:tc>
          <w:tcPr>
            <w:tcW w:w="189" w:type="pct"/>
          </w:tcPr>
          <w:p w:rsidR="001006AC" w:rsidRPr="00284430" w:rsidRDefault="001006AC" w:rsidP="005D05E6">
            <w:pPr>
              <w:pStyle w:val="Textoindependiente2"/>
              <w:rPr>
                <w:rFonts w:ascii="Arial" w:hAnsi="Arial"/>
                <w:color w:val="FF0000"/>
                <w:sz w:val="20"/>
                <w:szCs w:val="20"/>
                <w:lang w:eastAsia="en-US"/>
              </w:rPr>
            </w:pPr>
          </w:p>
        </w:tc>
      </w:tr>
    </w:tbl>
    <w:p w:rsidR="001006AC" w:rsidRPr="00284430" w:rsidRDefault="001006AC" w:rsidP="001006AC">
      <w:pPr>
        <w:pStyle w:val="Textoindependiente2"/>
        <w:rPr>
          <w:rFonts w:ascii="Arial" w:hAnsi="Arial"/>
          <w:sz w:val="20"/>
          <w:szCs w:val="20"/>
        </w:rPr>
      </w:pPr>
      <w:r w:rsidRPr="00284430">
        <w:rPr>
          <w:rFonts w:ascii="Arial" w:hAnsi="Arial"/>
          <w:sz w:val="16"/>
          <w:szCs w:val="20"/>
        </w:rPr>
        <w:t xml:space="preserve">*Si un diputado no tiene oficina de enlace deberá mencionarse de manera explícita.  </w:t>
      </w:r>
    </w:p>
    <w:p w:rsidR="001006AC" w:rsidRPr="00AF1883" w:rsidRDefault="001006AC" w:rsidP="001006AC">
      <w:pPr>
        <w:jc w:val="both"/>
        <w:rPr>
          <w:rFonts w:ascii="Arial" w:hAnsi="Arial" w:cs="Arial"/>
          <w:sz w:val="16"/>
          <w:szCs w:val="20"/>
        </w:rPr>
      </w:pPr>
      <w:r w:rsidRPr="00284430">
        <w:rPr>
          <w:rFonts w:ascii="Arial" w:hAnsi="Arial" w:cs="Arial"/>
          <w:sz w:val="16"/>
          <w:szCs w:val="20"/>
        </w:rPr>
        <w:t>*Obligación de transparencia según artículo 70 (</w:t>
      </w:r>
      <w:proofErr w:type="spellStart"/>
      <w:r w:rsidRPr="00284430">
        <w:rPr>
          <w:rFonts w:ascii="Arial" w:hAnsi="Arial" w:cs="Arial"/>
          <w:sz w:val="16"/>
          <w:szCs w:val="20"/>
        </w:rPr>
        <w:t>fracc</w:t>
      </w:r>
      <w:proofErr w:type="spellEnd"/>
      <w:r w:rsidRPr="00284430">
        <w:rPr>
          <w:rFonts w:ascii="Arial" w:hAnsi="Arial" w:cs="Arial"/>
          <w:sz w:val="16"/>
          <w:szCs w:val="20"/>
        </w:rPr>
        <w:t>. VII) de la LGTAIP, aunque no con este nivel de desglose.</w:t>
      </w: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r w:rsidRPr="001006AC">
        <w:rPr>
          <w:rFonts w:ascii="Arial" w:hAnsi="Arial"/>
          <w:b/>
          <w:noProof/>
          <w:sz w:val="20"/>
          <w:szCs w:val="20"/>
          <w:lang w:val="es-MX" w:eastAsia="es-MX"/>
        </w:rPr>
        <w:drawing>
          <wp:inline distT="0" distB="0" distL="0" distR="0">
            <wp:extent cx="5400040" cy="3037840"/>
            <wp:effectExtent l="19050" t="0" r="0" b="0"/>
            <wp:docPr id="4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cstate="print"/>
                    <a:stretch>
                      <a:fillRect/>
                    </a:stretch>
                  </pic:blipFill>
                  <pic:spPr>
                    <a:xfrm>
                      <a:off x="0" y="0"/>
                      <a:ext cx="5400040" cy="3037840"/>
                    </a:xfrm>
                    <a:prstGeom prst="rect">
                      <a:avLst/>
                    </a:prstGeom>
                  </pic:spPr>
                </pic:pic>
              </a:graphicData>
            </a:graphic>
          </wp:inline>
        </w:drawing>
      </w: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r w:rsidRPr="001006AC">
        <w:rPr>
          <w:rFonts w:ascii="Arial" w:hAnsi="Arial"/>
          <w:b/>
          <w:noProof/>
          <w:sz w:val="20"/>
          <w:szCs w:val="20"/>
          <w:lang w:val="es-MX" w:eastAsia="es-MX"/>
        </w:rPr>
        <w:lastRenderedPageBreak/>
        <w:drawing>
          <wp:inline distT="0" distB="0" distL="0" distR="0">
            <wp:extent cx="5400040" cy="3037840"/>
            <wp:effectExtent l="19050" t="0" r="0" b="0"/>
            <wp:docPr id="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stretch>
                      <a:fillRect/>
                    </a:stretch>
                  </pic:blipFill>
                  <pic:spPr>
                    <a:xfrm>
                      <a:off x="0" y="0"/>
                      <a:ext cx="5400040" cy="3037840"/>
                    </a:xfrm>
                    <a:prstGeom prst="rect">
                      <a:avLst/>
                    </a:prstGeom>
                  </pic:spPr>
                </pic:pic>
              </a:graphicData>
            </a:graphic>
          </wp:inline>
        </w:drawing>
      </w: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r w:rsidRPr="001006AC">
        <w:rPr>
          <w:rFonts w:ascii="Arial" w:hAnsi="Arial"/>
          <w:b/>
          <w:noProof/>
          <w:sz w:val="20"/>
          <w:szCs w:val="20"/>
          <w:lang w:val="es-MX" w:eastAsia="es-MX"/>
        </w:rPr>
        <w:drawing>
          <wp:inline distT="0" distB="0" distL="0" distR="0">
            <wp:extent cx="5400040" cy="3037840"/>
            <wp:effectExtent l="19050" t="0" r="0" b="0"/>
            <wp:docPr id="4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stretch>
                      <a:fillRect/>
                    </a:stretch>
                  </pic:blipFill>
                  <pic:spPr>
                    <a:xfrm>
                      <a:off x="0" y="0"/>
                      <a:ext cx="5400040" cy="3037840"/>
                    </a:xfrm>
                    <a:prstGeom prst="rect">
                      <a:avLst/>
                    </a:prstGeom>
                  </pic:spPr>
                </pic:pic>
              </a:graphicData>
            </a:graphic>
          </wp:inline>
        </w:drawing>
      </w:r>
    </w:p>
    <w:p w:rsidR="001006AC" w:rsidRDefault="001006AC" w:rsidP="00504A5E">
      <w:pPr>
        <w:pStyle w:val="Textoindependiente2"/>
        <w:outlineLvl w:val="0"/>
        <w:rPr>
          <w:rFonts w:ascii="Arial" w:hAnsi="Arial"/>
          <w:b/>
          <w:sz w:val="20"/>
          <w:szCs w:val="20"/>
        </w:rPr>
      </w:pPr>
    </w:p>
    <w:p w:rsidR="001006AC" w:rsidRDefault="00323049" w:rsidP="001006AC">
      <w:pPr>
        <w:pStyle w:val="Textoindependiente2"/>
        <w:outlineLvl w:val="0"/>
        <w:rPr>
          <w:rFonts w:ascii="Arial" w:hAnsi="Arial"/>
          <w:sz w:val="20"/>
          <w:szCs w:val="20"/>
        </w:rPr>
      </w:pPr>
      <w:r>
        <w:rPr>
          <w:rFonts w:ascii="Arial" w:hAnsi="Arial"/>
          <w:sz w:val="20"/>
          <w:szCs w:val="20"/>
        </w:rPr>
        <w:t xml:space="preserve">Ya no hay partida para </w:t>
      </w:r>
      <w:r w:rsidR="001006AC" w:rsidRPr="00323049">
        <w:rPr>
          <w:rFonts w:ascii="Arial" w:hAnsi="Arial"/>
          <w:sz w:val="20"/>
          <w:szCs w:val="20"/>
        </w:rPr>
        <w:t>casas de enlace</w:t>
      </w:r>
      <w:r w:rsidRPr="00323049">
        <w:rPr>
          <w:rFonts w:ascii="Arial" w:hAnsi="Arial"/>
          <w:sz w:val="20"/>
          <w:szCs w:val="20"/>
        </w:rPr>
        <w:t xml:space="preserve">, </w:t>
      </w:r>
      <w:r>
        <w:rPr>
          <w:rFonts w:ascii="Arial" w:hAnsi="Arial"/>
          <w:sz w:val="20"/>
          <w:szCs w:val="20"/>
        </w:rPr>
        <w:t>ahora existe un Comité de peticiones y atención ciudadana.</w:t>
      </w:r>
    </w:p>
    <w:p w:rsidR="00323049" w:rsidRPr="00323049" w:rsidRDefault="00323049" w:rsidP="001006AC">
      <w:pPr>
        <w:pStyle w:val="Textoindependiente2"/>
        <w:outlineLvl w:val="0"/>
        <w:rPr>
          <w:rFonts w:ascii="Arial" w:hAnsi="Arial"/>
          <w:sz w:val="20"/>
          <w:szCs w:val="20"/>
        </w:rPr>
      </w:pPr>
    </w:p>
    <w:p w:rsidR="009905ED" w:rsidRDefault="00323049" w:rsidP="00504A5E">
      <w:pPr>
        <w:pStyle w:val="Textoindependiente2"/>
        <w:outlineLvl w:val="0"/>
        <w:rPr>
          <w:rFonts w:ascii="Arial" w:hAnsi="Arial"/>
          <w:b/>
          <w:sz w:val="20"/>
          <w:szCs w:val="20"/>
        </w:rPr>
      </w:pPr>
      <w:r>
        <w:rPr>
          <w:noProof/>
          <w:lang w:val="es-MX" w:eastAsia="es-MX"/>
        </w:rPr>
        <w:lastRenderedPageBreak/>
        <w:drawing>
          <wp:inline distT="0" distB="0" distL="0" distR="0" wp14:anchorId="6ABC1B33" wp14:editId="2955E972">
            <wp:extent cx="5400040" cy="4319788"/>
            <wp:effectExtent l="0" t="0" r="0" b="508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400040" cy="4319788"/>
                    </a:xfrm>
                    <a:prstGeom prst="rect">
                      <a:avLst/>
                    </a:prstGeom>
                  </pic:spPr>
                </pic:pic>
              </a:graphicData>
            </a:graphic>
          </wp:inline>
        </w:drawing>
      </w:r>
    </w:p>
    <w:p w:rsidR="00323049" w:rsidRDefault="00323049" w:rsidP="00504A5E">
      <w:pPr>
        <w:pStyle w:val="Textoindependiente2"/>
        <w:outlineLvl w:val="0"/>
        <w:rPr>
          <w:rFonts w:ascii="Arial" w:hAnsi="Arial"/>
          <w:b/>
          <w:sz w:val="20"/>
          <w:szCs w:val="20"/>
        </w:rPr>
      </w:pPr>
    </w:p>
    <w:p w:rsidR="001006AC" w:rsidRPr="0081730F" w:rsidRDefault="001006AC" w:rsidP="001006AC">
      <w:pPr>
        <w:jc w:val="both"/>
        <w:rPr>
          <w:rFonts w:ascii="Calibri" w:hAnsi="Calibri"/>
          <w:lang w:val="es-MX" w:eastAsia="es-MX"/>
        </w:rPr>
      </w:pPr>
      <w:r w:rsidRPr="0081730F">
        <w:rPr>
          <w:rFonts w:ascii="Arial" w:hAnsi="Arial" w:cs="Arial"/>
          <w:sz w:val="20"/>
          <w:szCs w:val="20"/>
          <w:lang w:val="es-MX" w:eastAsia="es-MX"/>
        </w:rPr>
        <w:t>42.- El Poder Legislativo local tiene a la vista de toda persona en formato abierto, accesible y electrónico información </w:t>
      </w:r>
      <w:r w:rsidRPr="0081730F">
        <w:rPr>
          <w:rFonts w:ascii="Arial" w:hAnsi="Arial" w:cs="Arial"/>
          <w:b/>
          <w:bCs/>
          <w:sz w:val="20"/>
          <w:szCs w:val="20"/>
          <w:u w:val="single"/>
          <w:lang w:val="es-MX" w:eastAsia="es-MX"/>
        </w:rPr>
        <w:t xml:space="preserve">traducida a la lengua indígena de mayor </w:t>
      </w:r>
      <w:r>
        <w:rPr>
          <w:rFonts w:ascii="Arial" w:hAnsi="Arial" w:cs="Arial"/>
          <w:b/>
          <w:bCs/>
          <w:sz w:val="20"/>
          <w:szCs w:val="20"/>
          <w:u w:val="single"/>
          <w:lang w:val="es-MX" w:eastAsia="es-MX"/>
        </w:rPr>
        <w:t>habla</w:t>
      </w:r>
      <w:r w:rsidRPr="0081730F">
        <w:rPr>
          <w:rFonts w:ascii="Arial" w:hAnsi="Arial" w:cs="Arial"/>
          <w:b/>
          <w:bCs/>
          <w:sz w:val="20"/>
          <w:szCs w:val="20"/>
          <w:u w:val="single"/>
          <w:lang w:val="es-MX" w:eastAsia="es-MX"/>
        </w:rPr>
        <w:t xml:space="preserve"> en el estado </w:t>
      </w:r>
      <w:r w:rsidRPr="0081730F">
        <w:rPr>
          <w:rFonts w:ascii="Arial" w:hAnsi="Arial" w:cs="Arial"/>
          <w:sz w:val="20"/>
          <w:szCs w:val="20"/>
          <w:lang w:val="es-MX" w:eastAsia="es-MX"/>
        </w:rPr>
        <w:t>y actualizada al menos al trimestre inmediato anterior de vigencia, sobre lo siguiente:</w:t>
      </w:r>
    </w:p>
    <w:p w:rsidR="001006AC" w:rsidRPr="0081730F" w:rsidRDefault="001006AC" w:rsidP="001006AC">
      <w:pPr>
        <w:rPr>
          <w:rFonts w:ascii="Calibri" w:hAnsi="Calibri"/>
          <w:lang w:val="es-MX" w:eastAsia="es-MX"/>
        </w:rPr>
      </w:pPr>
      <w:r w:rsidRPr="0081730F">
        <w:rPr>
          <w:rFonts w:ascii="Arial" w:hAnsi="Arial" w:cs="Arial"/>
          <w:sz w:val="20"/>
          <w:szCs w:val="20"/>
          <w:lang w:val="es-MX" w:eastAsia="es-MX"/>
        </w:rPr>
        <w:t> </w:t>
      </w:r>
    </w:p>
    <w:tbl>
      <w:tblPr>
        <w:tblW w:w="5000" w:type="pct"/>
        <w:tblCellMar>
          <w:left w:w="0" w:type="dxa"/>
          <w:right w:w="0" w:type="dxa"/>
        </w:tblCellMar>
        <w:tblLook w:val="04A0" w:firstRow="1" w:lastRow="0" w:firstColumn="1" w:lastColumn="0" w:noHBand="0" w:noVBand="1"/>
      </w:tblPr>
      <w:tblGrid>
        <w:gridCol w:w="7068"/>
        <w:gridCol w:w="426"/>
        <w:gridCol w:w="286"/>
        <w:gridCol w:w="530"/>
        <w:gridCol w:w="410"/>
      </w:tblGrid>
      <w:tr w:rsidR="001006AC" w:rsidRPr="0081730F" w:rsidTr="00341486">
        <w:tc>
          <w:tcPr>
            <w:tcW w:w="697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42.1 Directorio de los grupos legislativos y diputadas y diputados independientes (en caso de haberlos)  </w:t>
            </w:r>
          </w:p>
        </w:tc>
        <w:tc>
          <w:tcPr>
            <w:tcW w:w="42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Sí</w:t>
            </w:r>
          </w:p>
        </w:tc>
        <w:tc>
          <w:tcPr>
            <w:tcW w:w="28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 </w:t>
            </w:r>
          </w:p>
        </w:tc>
        <w:tc>
          <w:tcPr>
            <w:tcW w:w="523" w:type="dxa"/>
            <w:tcBorders>
              <w:top w:val="single" w:sz="8" w:space="0" w:color="auto"/>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No</w:t>
            </w:r>
          </w:p>
        </w:tc>
        <w:tc>
          <w:tcPr>
            <w:tcW w:w="282" w:type="dxa"/>
            <w:tcBorders>
              <w:top w:val="single" w:sz="8" w:space="0" w:color="auto"/>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323049" w:rsidRDefault="001006AC" w:rsidP="005D05E6">
            <w:pPr>
              <w:rPr>
                <w:rFonts w:ascii="Calibri" w:hAnsi="Calibri"/>
                <w:color w:val="FF0000"/>
                <w:lang w:val="es-MX" w:eastAsia="es-MX"/>
              </w:rPr>
            </w:pPr>
            <w:r w:rsidRPr="00323049">
              <w:rPr>
                <w:rFonts w:ascii="Arial" w:hAnsi="Arial" w:cs="Arial"/>
                <w:color w:val="FF0000"/>
                <w:sz w:val="20"/>
                <w:szCs w:val="20"/>
                <w:lang w:val="es-MX" w:eastAsia="es-MX"/>
              </w:rPr>
              <w:t> X</w:t>
            </w:r>
          </w:p>
        </w:tc>
      </w:tr>
      <w:tr w:rsidR="001006AC" w:rsidRPr="0081730F" w:rsidTr="00341486">
        <w:tc>
          <w:tcPr>
            <w:tcW w:w="697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42.2 Orden del día para cada sesión del Congreso.</w:t>
            </w:r>
          </w:p>
        </w:tc>
        <w:tc>
          <w:tcPr>
            <w:tcW w:w="420" w:type="dxa"/>
            <w:tcBorders>
              <w:top w:val="nil"/>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Sí</w:t>
            </w:r>
          </w:p>
        </w:tc>
        <w:tc>
          <w:tcPr>
            <w:tcW w:w="282" w:type="dxa"/>
            <w:tcBorders>
              <w:top w:val="nil"/>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 </w:t>
            </w:r>
          </w:p>
        </w:tc>
        <w:tc>
          <w:tcPr>
            <w:tcW w:w="523"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No</w:t>
            </w:r>
          </w:p>
        </w:tc>
        <w:tc>
          <w:tcPr>
            <w:tcW w:w="282"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323049" w:rsidRDefault="001006AC" w:rsidP="005D05E6">
            <w:pPr>
              <w:rPr>
                <w:rFonts w:ascii="Calibri" w:hAnsi="Calibri"/>
                <w:color w:val="FF0000"/>
                <w:lang w:val="es-MX" w:eastAsia="es-MX"/>
              </w:rPr>
            </w:pPr>
            <w:r w:rsidRPr="00323049">
              <w:rPr>
                <w:rFonts w:ascii="Arial" w:hAnsi="Arial" w:cs="Arial"/>
                <w:color w:val="FF0000"/>
                <w:sz w:val="20"/>
                <w:szCs w:val="20"/>
                <w:lang w:val="es-MX" w:eastAsia="es-MX"/>
              </w:rPr>
              <w:t> X</w:t>
            </w:r>
          </w:p>
        </w:tc>
      </w:tr>
      <w:tr w:rsidR="001006AC" w:rsidRPr="0081730F" w:rsidTr="00341486">
        <w:tc>
          <w:tcPr>
            <w:tcW w:w="697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42.3 Integración de cada una de las Comisiones legislativas ordinarias y extraordinarias</w:t>
            </w:r>
          </w:p>
        </w:tc>
        <w:tc>
          <w:tcPr>
            <w:tcW w:w="420" w:type="dxa"/>
            <w:tcBorders>
              <w:top w:val="nil"/>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Sí</w:t>
            </w:r>
          </w:p>
        </w:tc>
        <w:tc>
          <w:tcPr>
            <w:tcW w:w="282" w:type="dxa"/>
            <w:tcBorders>
              <w:top w:val="nil"/>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 </w:t>
            </w:r>
          </w:p>
        </w:tc>
        <w:tc>
          <w:tcPr>
            <w:tcW w:w="523"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No</w:t>
            </w:r>
          </w:p>
        </w:tc>
        <w:tc>
          <w:tcPr>
            <w:tcW w:w="282"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323049" w:rsidRDefault="001006AC" w:rsidP="005D05E6">
            <w:pPr>
              <w:rPr>
                <w:rFonts w:ascii="Calibri" w:hAnsi="Calibri"/>
                <w:color w:val="FF0000"/>
                <w:lang w:val="es-MX" w:eastAsia="es-MX"/>
              </w:rPr>
            </w:pPr>
            <w:r w:rsidRPr="00323049">
              <w:rPr>
                <w:rFonts w:ascii="Arial" w:hAnsi="Arial" w:cs="Arial"/>
                <w:color w:val="FF0000"/>
                <w:sz w:val="20"/>
                <w:szCs w:val="20"/>
                <w:lang w:val="es-MX" w:eastAsia="es-MX"/>
              </w:rPr>
              <w:t> X</w:t>
            </w:r>
          </w:p>
        </w:tc>
      </w:tr>
      <w:tr w:rsidR="001006AC" w:rsidRPr="0081730F" w:rsidTr="00341486">
        <w:tc>
          <w:tcPr>
            <w:tcW w:w="697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42.4 Legislación estatal que impacta directamente a los grupos indígenas existentes en el estado.</w:t>
            </w:r>
          </w:p>
        </w:tc>
        <w:tc>
          <w:tcPr>
            <w:tcW w:w="420" w:type="dxa"/>
            <w:tcBorders>
              <w:top w:val="nil"/>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Sí</w:t>
            </w:r>
          </w:p>
        </w:tc>
        <w:tc>
          <w:tcPr>
            <w:tcW w:w="282" w:type="dxa"/>
            <w:tcBorders>
              <w:top w:val="nil"/>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 </w:t>
            </w:r>
          </w:p>
        </w:tc>
        <w:tc>
          <w:tcPr>
            <w:tcW w:w="523"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No</w:t>
            </w:r>
          </w:p>
        </w:tc>
        <w:tc>
          <w:tcPr>
            <w:tcW w:w="282"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323049" w:rsidRDefault="001006AC" w:rsidP="005D05E6">
            <w:pPr>
              <w:rPr>
                <w:rFonts w:ascii="Calibri" w:hAnsi="Calibri"/>
                <w:color w:val="FF0000"/>
                <w:lang w:val="es-MX" w:eastAsia="es-MX"/>
              </w:rPr>
            </w:pPr>
            <w:r w:rsidRPr="00323049">
              <w:rPr>
                <w:rFonts w:ascii="Arial" w:hAnsi="Arial" w:cs="Arial"/>
                <w:color w:val="FF0000"/>
                <w:sz w:val="20"/>
                <w:szCs w:val="20"/>
                <w:lang w:val="es-MX" w:eastAsia="es-MX"/>
              </w:rPr>
              <w:t> X</w:t>
            </w:r>
          </w:p>
        </w:tc>
      </w:tr>
      <w:tr w:rsidR="001006AC" w:rsidRPr="0081730F" w:rsidTr="00341486">
        <w:tc>
          <w:tcPr>
            <w:tcW w:w="697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42.5 Presupuesto anual del Congreso </w:t>
            </w:r>
          </w:p>
        </w:tc>
        <w:tc>
          <w:tcPr>
            <w:tcW w:w="420" w:type="dxa"/>
            <w:tcBorders>
              <w:top w:val="nil"/>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Sí</w:t>
            </w:r>
          </w:p>
        </w:tc>
        <w:tc>
          <w:tcPr>
            <w:tcW w:w="282" w:type="dxa"/>
            <w:tcBorders>
              <w:top w:val="nil"/>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 </w:t>
            </w:r>
          </w:p>
        </w:tc>
        <w:tc>
          <w:tcPr>
            <w:tcW w:w="523"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No</w:t>
            </w:r>
          </w:p>
        </w:tc>
        <w:tc>
          <w:tcPr>
            <w:tcW w:w="282"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323049" w:rsidRDefault="001006AC" w:rsidP="005D05E6">
            <w:pPr>
              <w:rPr>
                <w:rFonts w:ascii="Calibri" w:hAnsi="Calibri"/>
                <w:color w:val="FF0000"/>
                <w:lang w:val="es-MX" w:eastAsia="es-MX"/>
              </w:rPr>
            </w:pPr>
            <w:r w:rsidRPr="00323049">
              <w:rPr>
                <w:rFonts w:ascii="Arial" w:hAnsi="Arial" w:cs="Arial"/>
                <w:color w:val="FF0000"/>
                <w:sz w:val="20"/>
                <w:szCs w:val="20"/>
                <w:lang w:val="es-MX" w:eastAsia="es-MX"/>
              </w:rPr>
              <w:t> X</w:t>
            </w:r>
          </w:p>
        </w:tc>
      </w:tr>
      <w:tr w:rsidR="001006AC" w:rsidRPr="000F0E9B" w:rsidTr="00341486">
        <w:tc>
          <w:tcPr>
            <w:tcW w:w="697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42.6 Oficina y nombre de responsables de atención a grupos indígenas</w:t>
            </w:r>
          </w:p>
        </w:tc>
        <w:tc>
          <w:tcPr>
            <w:tcW w:w="420" w:type="dxa"/>
            <w:tcBorders>
              <w:top w:val="nil"/>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Sí</w:t>
            </w:r>
          </w:p>
        </w:tc>
        <w:tc>
          <w:tcPr>
            <w:tcW w:w="282" w:type="dxa"/>
            <w:tcBorders>
              <w:top w:val="nil"/>
              <w:left w:val="nil"/>
              <w:bottom w:val="single" w:sz="8" w:space="0" w:color="auto"/>
              <w:right w:val="single" w:sz="8" w:space="0" w:color="auto"/>
            </w:tcBorders>
            <w:tcMar>
              <w:top w:w="0" w:type="dxa"/>
              <w:left w:w="108" w:type="dxa"/>
              <w:bottom w:w="0" w:type="dxa"/>
              <w:right w:w="108" w:type="dxa"/>
            </w:tcMar>
            <w:hideMark/>
          </w:tcPr>
          <w:p w:rsidR="001006AC" w:rsidRPr="0081730F" w:rsidRDefault="001006AC" w:rsidP="005D05E6">
            <w:pPr>
              <w:rPr>
                <w:rFonts w:ascii="Calibri" w:hAnsi="Calibri"/>
                <w:lang w:val="es-MX" w:eastAsia="es-MX"/>
              </w:rPr>
            </w:pPr>
            <w:r w:rsidRPr="0081730F">
              <w:rPr>
                <w:rFonts w:ascii="Arial" w:hAnsi="Arial" w:cs="Arial"/>
                <w:sz w:val="20"/>
                <w:szCs w:val="20"/>
                <w:lang w:val="es-MX" w:eastAsia="es-MX"/>
              </w:rPr>
              <w:t> </w:t>
            </w:r>
          </w:p>
        </w:tc>
        <w:tc>
          <w:tcPr>
            <w:tcW w:w="523"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0F0E9B" w:rsidRDefault="001006AC" w:rsidP="005D05E6">
            <w:pPr>
              <w:rPr>
                <w:rFonts w:ascii="Calibri" w:hAnsi="Calibri"/>
                <w:lang w:val="es-MX" w:eastAsia="es-MX"/>
              </w:rPr>
            </w:pPr>
            <w:r w:rsidRPr="0081730F">
              <w:rPr>
                <w:rFonts w:ascii="Arial" w:hAnsi="Arial" w:cs="Arial"/>
                <w:sz w:val="20"/>
                <w:szCs w:val="20"/>
                <w:lang w:val="es-MX" w:eastAsia="es-MX"/>
              </w:rPr>
              <w:t>No</w:t>
            </w:r>
          </w:p>
        </w:tc>
        <w:tc>
          <w:tcPr>
            <w:tcW w:w="282"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rsidR="001006AC" w:rsidRPr="00323049" w:rsidRDefault="001006AC" w:rsidP="005D05E6">
            <w:pPr>
              <w:rPr>
                <w:rFonts w:ascii="Calibri" w:hAnsi="Calibri"/>
                <w:color w:val="FF0000"/>
                <w:lang w:val="es-MX" w:eastAsia="es-MX"/>
              </w:rPr>
            </w:pPr>
            <w:r w:rsidRPr="00323049">
              <w:rPr>
                <w:rFonts w:ascii="Arial" w:hAnsi="Arial" w:cs="Arial"/>
                <w:color w:val="FF0000"/>
                <w:sz w:val="20"/>
                <w:szCs w:val="20"/>
                <w:lang w:val="es-MX" w:eastAsia="es-MX"/>
              </w:rPr>
              <w:t> X</w:t>
            </w:r>
          </w:p>
        </w:tc>
      </w:tr>
    </w:tbl>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r w:rsidRPr="001006AC">
        <w:rPr>
          <w:rFonts w:ascii="Arial" w:hAnsi="Arial"/>
          <w:b/>
          <w:noProof/>
          <w:sz w:val="20"/>
          <w:szCs w:val="20"/>
          <w:lang w:val="es-MX" w:eastAsia="es-MX"/>
        </w:rPr>
        <w:lastRenderedPageBreak/>
        <w:drawing>
          <wp:inline distT="0" distB="0" distL="0" distR="0">
            <wp:extent cx="4667250" cy="2625603"/>
            <wp:effectExtent l="0" t="0" r="0" b="3810"/>
            <wp:docPr id="4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stretch>
                      <a:fillRect/>
                    </a:stretch>
                  </pic:blipFill>
                  <pic:spPr>
                    <a:xfrm>
                      <a:off x="0" y="0"/>
                      <a:ext cx="4672913" cy="2628789"/>
                    </a:xfrm>
                    <a:prstGeom prst="rect">
                      <a:avLst/>
                    </a:prstGeom>
                  </pic:spPr>
                </pic:pic>
              </a:graphicData>
            </a:graphic>
          </wp:inline>
        </w:drawing>
      </w: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p>
    <w:p w:rsidR="001006AC" w:rsidRPr="00323049" w:rsidRDefault="001006AC" w:rsidP="001006AC">
      <w:pPr>
        <w:pStyle w:val="Textoindependiente2"/>
        <w:outlineLvl w:val="0"/>
        <w:rPr>
          <w:rFonts w:ascii="Arial" w:hAnsi="Arial"/>
          <w:color w:val="FF0000"/>
          <w:sz w:val="20"/>
          <w:szCs w:val="20"/>
        </w:rPr>
      </w:pPr>
      <w:r w:rsidRPr="00323049">
        <w:rPr>
          <w:rFonts w:ascii="Arial" w:hAnsi="Arial"/>
          <w:color w:val="FF0000"/>
          <w:sz w:val="20"/>
          <w:szCs w:val="20"/>
        </w:rPr>
        <w:t xml:space="preserve">No </w:t>
      </w:r>
      <w:r w:rsidR="00323049">
        <w:rPr>
          <w:rFonts w:ascii="Arial" w:hAnsi="Arial"/>
          <w:color w:val="FF0000"/>
          <w:sz w:val="20"/>
          <w:szCs w:val="20"/>
        </w:rPr>
        <w:t xml:space="preserve">se presenta la información </w:t>
      </w:r>
      <w:r w:rsidRPr="00323049">
        <w:rPr>
          <w:rFonts w:ascii="Arial" w:hAnsi="Arial"/>
          <w:color w:val="FF0000"/>
          <w:sz w:val="20"/>
          <w:szCs w:val="20"/>
        </w:rPr>
        <w:t xml:space="preserve">en lengua indígena </w:t>
      </w: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r w:rsidRPr="001006AC">
        <w:rPr>
          <w:rFonts w:ascii="Arial" w:hAnsi="Arial"/>
          <w:b/>
          <w:noProof/>
          <w:sz w:val="20"/>
          <w:szCs w:val="20"/>
          <w:lang w:val="es-MX" w:eastAsia="es-MX"/>
        </w:rPr>
        <w:drawing>
          <wp:inline distT="0" distB="0" distL="0" distR="0">
            <wp:extent cx="5400040" cy="3037840"/>
            <wp:effectExtent l="19050" t="0" r="0" b="0"/>
            <wp:docPr id="5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stretch>
                      <a:fillRect/>
                    </a:stretch>
                  </pic:blipFill>
                  <pic:spPr>
                    <a:xfrm>
                      <a:off x="0" y="0"/>
                      <a:ext cx="5400040" cy="3037840"/>
                    </a:xfrm>
                    <a:prstGeom prst="rect">
                      <a:avLst/>
                    </a:prstGeom>
                  </pic:spPr>
                </pic:pic>
              </a:graphicData>
            </a:graphic>
          </wp:inline>
        </w:drawing>
      </w:r>
    </w:p>
    <w:p w:rsidR="001006AC" w:rsidRDefault="001006AC" w:rsidP="00504A5E">
      <w:pPr>
        <w:pStyle w:val="Textoindependiente2"/>
        <w:outlineLvl w:val="0"/>
        <w:rPr>
          <w:rFonts w:ascii="Arial" w:hAnsi="Arial"/>
          <w:b/>
          <w:sz w:val="20"/>
          <w:szCs w:val="20"/>
        </w:rPr>
      </w:pPr>
    </w:p>
    <w:p w:rsidR="001006AC" w:rsidRPr="00323049" w:rsidRDefault="001006AC" w:rsidP="001006AC">
      <w:pPr>
        <w:pStyle w:val="Textoindependiente2"/>
        <w:outlineLvl w:val="0"/>
        <w:rPr>
          <w:rFonts w:ascii="Arial" w:hAnsi="Arial"/>
          <w:color w:val="FF0000"/>
          <w:sz w:val="20"/>
          <w:szCs w:val="20"/>
        </w:rPr>
      </w:pPr>
      <w:r w:rsidRPr="00323049">
        <w:rPr>
          <w:rFonts w:ascii="Arial" w:hAnsi="Arial"/>
          <w:color w:val="FF0000"/>
          <w:sz w:val="20"/>
          <w:szCs w:val="20"/>
        </w:rPr>
        <w:t xml:space="preserve">No está traducida </w:t>
      </w:r>
    </w:p>
    <w:p w:rsidR="001006AC" w:rsidRPr="00323049" w:rsidRDefault="001006AC" w:rsidP="001006AC">
      <w:pPr>
        <w:pStyle w:val="Textoindependiente2"/>
        <w:outlineLvl w:val="0"/>
        <w:rPr>
          <w:rFonts w:ascii="Arial" w:hAnsi="Arial"/>
          <w:color w:val="FF0000"/>
          <w:sz w:val="20"/>
          <w:szCs w:val="20"/>
        </w:rPr>
      </w:pPr>
    </w:p>
    <w:p w:rsidR="001006AC" w:rsidRPr="00323049" w:rsidRDefault="001006AC" w:rsidP="001006AC">
      <w:pPr>
        <w:pStyle w:val="Textoindependiente2"/>
        <w:outlineLvl w:val="0"/>
        <w:rPr>
          <w:rFonts w:ascii="Arial" w:hAnsi="Arial"/>
          <w:color w:val="FF0000"/>
          <w:sz w:val="20"/>
          <w:szCs w:val="20"/>
        </w:rPr>
      </w:pPr>
      <w:r w:rsidRPr="00323049">
        <w:rPr>
          <w:rFonts w:ascii="Arial" w:hAnsi="Arial"/>
          <w:color w:val="FF0000"/>
          <w:sz w:val="20"/>
          <w:szCs w:val="20"/>
        </w:rPr>
        <w:t>Ór</w:t>
      </w:r>
      <w:r w:rsidR="00323049">
        <w:rPr>
          <w:rFonts w:ascii="Arial" w:hAnsi="Arial"/>
          <w:color w:val="FF0000"/>
          <w:sz w:val="20"/>
          <w:szCs w:val="20"/>
        </w:rPr>
        <w:t>denes del día no están traducida</w:t>
      </w:r>
      <w:r w:rsidRPr="00323049">
        <w:rPr>
          <w:rFonts w:ascii="Arial" w:hAnsi="Arial"/>
          <w:color w:val="FF0000"/>
          <w:sz w:val="20"/>
          <w:szCs w:val="20"/>
        </w:rPr>
        <w:t xml:space="preserve">s </w:t>
      </w:r>
    </w:p>
    <w:p w:rsidR="001006AC" w:rsidRDefault="001006AC" w:rsidP="00504A5E">
      <w:pPr>
        <w:pStyle w:val="Textoindependiente2"/>
        <w:outlineLvl w:val="0"/>
        <w:rPr>
          <w:rFonts w:ascii="Arial" w:hAnsi="Arial"/>
          <w:b/>
          <w:sz w:val="20"/>
          <w:szCs w:val="20"/>
        </w:rPr>
      </w:pPr>
      <w:r w:rsidRPr="001006AC">
        <w:rPr>
          <w:rFonts w:ascii="Arial" w:hAnsi="Arial"/>
          <w:b/>
          <w:noProof/>
          <w:sz w:val="20"/>
          <w:szCs w:val="20"/>
          <w:lang w:val="es-MX" w:eastAsia="es-MX"/>
        </w:rPr>
        <w:lastRenderedPageBreak/>
        <w:drawing>
          <wp:inline distT="0" distB="0" distL="0" distR="0">
            <wp:extent cx="5400040" cy="3037840"/>
            <wp:effectExtent l="19050" t="0" r="0" b="0"/>
            <wp:docPr id="5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stretch>
                      <a:fillRect/>
                    </a:stretch>
                  </pic:blipFill>
                  <pic:spPr>
                    <a:xfrm>
                      <a:off x="0" y="0"/>
                      <a:ext cx="5400040" cy="3037840"/>
                    </a:xfrm>
                    <a:prstGeom prst="rect">
                      <a:avLst/>
                    </a:prstGeom>
                  </pic:spPr>
                </pic:pic>
              </a:graphicData>
            </a:graphic>
          </wp:inline>
        </w:drawing>
      </w:r>
    </w:p>
    <w:p w:rsidR="001006AC" w:rsidRDefault="001006AC" w:rsidP="00504A5E">
      <w:pPr>
        <w:pStyle w:val="Textoindependiente2"/>
        <w:outlineLvl w:val="0"/>
        <w:rPr>
          <w:rFonts w:ascii="Arial" w:hAnsi="Arial"/>
          <w:b/>
          <w:sz w:val="20"/>
          <w:szCs w:val="20"/>
        </w:rPr>
      </w:pPr>
    </w:p>
    <w:p w:rsidR="001006AC" w:rsidRPr="00323049" w:rsidRDefault="001006AC" w:rsidP="001006AC">
      <w:pPr>
        <w:pStyle w:val="Textoindependiente2"/>
        <w:outlineLvl w:val="0"/>
        <w:rPr>
          <w:rFonts w:ascii="Arial" w:hAnsi="Arial"/>
          <w:color w:val="FF0000"/>
          <w:sz w:val="20"/>
          <w:szCs w:val="20"/>
        </w:rPr>
      </w:pPr>
      <w:r w:rsidRPr="00323049">
        <w:rPr>
          <w:rFonts w:ascii="Arial" w:hAnsi="Arial"/>
          <w:color w:val="FF0000"/>
          <w:sz w:val="20"/>
          <w:szCs w:val="20"/>
        </w:rPr>
        <w:t xml:space="preserve">Programa anual de Comisión sin información traducida </w:t>
      </w: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r w:rsidRPr="001006AC">
        <w:rPr>
          <w:rFonts w:ascii="Arial" w:hAnsi="Arial"/>
          <w:b/>
          <w:noProof/>
          <w:sz w:val="20"/>
          <w:szCs w:val="20"/>
          <w:lang w:val="es-MX" w:eastAsia="es-MX"/>
        </w:rPr>
        <w:drawing>
          <wp:inline distT="0" distB="0" distL="0" distR="0">
            <wp:extent cx="5400040" cy="3037840"/>
            <wp:effectExtent l="19050" t="0" r="0" b="0"/>
            <wp:docPr id="5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stretch>
                      <a:fillRect/>
                    </a:stretch>
                  </pic:blipFill>
                  <pic:spPr>
                    <a:xfrm>
                      <a:off x="0" y="0"/>
                      <a:ext cx="5400040" cy="3037840"/>
                    </a:xfrm>
                    <a:prstGeom prst="rect">
                      <a:avLst/>
                    </a:prstGeom>
                  </pic:spPr>
                </pic:pic>
              </a:graphicData>
            </a:graphic>
          </wp:inline>
        </w:drawing>
      </w: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r w:rsidRPr="001006AC">
        <w:rPr>
          <w:rFonts w:ascii="Arial" w:hAnsi="Arial"/>
          <w:b/>
          <w:noProof/>
          <w:sz w:val="20"/>
          <w:szCs w:val="20"/>
          <w:lang w:val="es-MX" w:eastAsia="es-MX"/>
        </w:rPr>
        <w:lastRenderedPageBreak/>
        <w:drawing>
          <wp:inline distT="0" distB="0" distL="0" distR="0">
            <wp:extent cx="5400040" cy="3037840"/>
            <wp:effectExtent l="19050" t="0" r="0" b="0"/>
            <wp:docPr id="5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stretch>
                      <a:fillRect/>
                    </a:stretch>
                  </pic:blipFill>
                  <pic:spPr>
                    <a:xfrm>
                      <a:off x="0" y="0"/>
                      <a:ext cx="5400040" cy="3037840"/>
                    </a:xfrm>
                    <a:prstGeom prst="rect">
                      <a:avLst/>
                    </a:prstGeom>
                  </pic:spPr>
                </pic:pic>
              </a:graphicData>
            </a:graphic>
          </wp:inline>
        </w:drawing>
      </w:r>
    </w:p>
    <w:p w:rsidR="001006AC" w:rsidRDefault="001006AC" w:rsidP="00504A5E">
      <w:pPr>
        <w:pStyle w:val="Textoindependiente2"/>
        <w:outlineLvl w:val="0"/>
        <w:rPr>
          <w:rFonts w:ascii="Arial" w:hAnsi="Arial"/>
          <w:b/>
          <w:sz w:val="20"/>
          <w:szCs w:val="20"/>
        </w:rPr>
      </w:pPr>
    </w:p>
    <w:p w:rsidR="001006AC" w:rsidRPr="00323049" w:rsidRDefault="001006AC" w:rsidP="001006AC">
      <w:pPr>
        <w:pStyle w:val="Textoindependiente2"/>
        <w:outlineLvl w:val="0"/>
        <w:rPr>
          <w:rFonts w:ascii="Arial" w:hAnsi="Arial"/>
          <w:color w:val="FF0000"/>
          <w:sz w:val="20"/>
          <w:szCs w:val="20"/>
        </w:rPr>
      </w:pPr>
      <w:r w:rsidRPr="00323049">
        <w:rPr>
          <w:rFonts w:ascii="Arial" w:hAnsi="Arial"/>
          <w:color w:val="FF0000"/>
          <w:sz w:val="20"/>
          <w:szCs w:val="20"/>
        </w:rPr>
        <w:t xml:space="preserve">No está </w:t>
      </w:r>
      <w:r w:rsidR="00323049" w:rsidRPr="00323049">
        <w:rPr>
          <w:rFonts w:ascii="Arial" w:hAnsi="Arial"/>
          <w:color w:val="FF0000"/>
          <w:sz w:val="20"/>
          <w:szCs w:val="20"/>
        </w:rPr>
        <w:t>traducida</w:t>
      </w:r>
      <w:r w:rsidR="00323049">
        <w:rPr>
          <w:rFonts w:ascii="Arial" w:hAnsi="Arial"/>
          <w:color w:val="FF0000"/>
          <w:sz w:val="20"/>
          <w:szCs w:val="20"/>
        </w:rPr>
        <w:t xml:space="preserve"> la información de comisiones</w:t>
      </w: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r w:rsidRPr="001006AC">
        <w:rPr>
          <w:rFonts w:ascii="Arial" w:hAnsi="Arial"/>
          <w:b/>
          <w:noProof/>
          <w:sz w:val="20"/>
          <w:szCs w:val="20"/>
          <w:lang w:val="es-MX" w:eastAsia="es-MX"/>
        </w:rPr>
        <w:drawing>
          <wp:inline distT="0" distB="0" distL="0" distR="0">
            <wp:extent cx="5400040" cy="3037840"/>
            <wp:effectExtent l="19050" t="0" r="0" b="0"/>
            <wp:docPr id="5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cstate="print"/>
                    <a:stretch>
                      <a:fillRect/>
                    </a:stretch>
                  </pic:blipFill>
                  <pic:spPr>
                    <a:xfrm>
                      <a:off x="0" y="0"/>
                      <a:ext cx="5400040" cy="3037840"/>
                    </a:xfrm>
                    <a:prstGeom prst="rect">
                      <a:avLst/>
                    </a:prstGeom>
                  </pic:spPr>
                </pic:pic>
              </a:graphicData>
            </a:graphic>
          </wp:inline>
        </w:drawing>
      </w:r>
    </w:p>
    <w:p w:rsidR="001006AC" w:rsidRDefault="001006AC" w:rsidP="00504A5E">
      <w:pPr>
        <w:pStyle w:val="Textoindependiente2"/>
        <w:outlineLvl w:val="0"/>
        <w:rPr>
          <w:rFonts w:ascii="Arial" w:hAnsi="Arial"/>
          <w:b/>
          <w:sz w:val="20"/>
          <w:szCs w:val="20"/>
        </w:rPr>
      </w:pPr>
    </w:p>
    <w:p w:rsidR="001006AC" w:rsidRPr="00323049" w:rsidRDefault="001006AC" w:rsidP="001006AC">
      <w:pPr>
        <w:pStyle w:val="Textoindependiente2"/>
        <w:outlineLvl w:val="0"/>
        <w:rPr>
          <w:rFonts w:ascii="Arial" w:hAnsi="Arial"/>
          <w:color w:val="FF0000"/>
          <w:sz w:val="20"/>
          <w:szCs w:val="20"/>
        </w:rPr>
      </w:pPr>
      <w:r w:rsidRPr="00323049">
        <w:rPr>
          <w:rFonts w:ascii="Arial" w:hAnsi="Arial"/>
          <w:color w:val="FF0000"/>
          <w:sz w:val="20"/>
          <w:szCs w:val="20"/>
        </w:rPr>
        <w:t>Ley estatal no traducida</w:t>
      </w:r>
      <w:r w:rsidR="00323049">
        <w:rPr>
          <w:rFonts w:ascii="Arial" w:hAnsi="Arial"/>
          <w:color w:val="FF0000"/>
          <w:sz w:val="20"/>
          <w:szCs w:val="20"/>
        </w:rPr>
        <w:t xml:space="preserve"> a lengua indígena</w:t>
      </w: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r w:rsidRPr="001006AC">
        <w:rPr>
          <w:rFonts w:ascii="Arial" w:hAnsi="Arial"/>
          <w:b/>
          <w:noProof/>
          <w:sz w:val="20"/>
          <w:szCs w:val="20"/>
          <w:lang w:val="es-MX" w:eastAsia="es-MX"/>
        </w:rPr>
        <w:lastRenderedPageBreak/>
        <w:drawing>
          <wp:inline distT="0" distB="0" distL="0" distR="0">
            <wp:extent cx="5400040" cy="3037840"/>
            <wp:effectExtent l="19050" t="0" r="0" b="0"/>
            <wp:docPr id="55"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cstate="print"/>
                    <a:stretch>
                      <a:fillRect/>
                    </a:stretch>
                  </pic:blipFill>
                  <pic:spPr>
                    <a:xfrm>
                      <a:off x="0" y="0"/>
                      <a:ext cx="5400040" cy="3037840"/>
                    </a:xfrm>
                    <a:prstGeom prst="rect">
                      <a:avLst/>
                    </a:prstGeom>
                  </pic:spPr>
                </pic:pic>
              </a:graphicData>
            </a:graphic>
          </wp:inline>
        </w:drawing>
      </w:r>
    </w:p>
    <w:p w:rsidR="001006AC" w:rsidRDefault="001006AC" w:rsidP="00504A5E">
      <w:pPr>
        <w:pStyle w:val="Textoindependiente2"/>
        <w:outlineLvl w:val="0"/>
        <w:rPr>
          <w:rFonts w:ascii="Arial" w:hAnsi="Arial"/>
          <w:b/>
          <w:sz w:val="20"/>
          <w:szCs w:val="20"/>
        </w:rPr>
      </w:pPr>
    </w:p>
    <w:p w:rsidR="001006AC" w:rsidRPr="00323049" w:rsidRDefault="001006AC" w:rsidP="001006AC">
      <w:pPr>
        <w:pStyle w:val="Textoindependiente2"/>
        <w:outlineLvl w:val="0"/>
        <w:rPr>
          <w:rFonts w:ascii="Arial" w:hAnsi="Arial"/>
          <w:color w:val="FF0000"/>
          <w:sz w:val="20"/>
          <w:szCs w:val="20"/>
        </w:rPr>
      </w:pPr>
      <w:r w:rsidRPr="00323049">
        <w:rPr>
          <w:rFonts w:ascii="Arial" w:hAnsi="Arial"/>
          <w:color w:val="FF0000"/>
          <w:sz w:val="20"/>
          <w:szCs w:val="20"/>
        </w:rPr>
        <w:t>Presupuesto del congreso no traducido</w:t>
      </w:r>
    </w:p>
    <w:p w:rsidR="001006AC" w:rsidRPr="003A4841" w:rsidRDefault="001006AC" w:rsidP="001006AC">
      <w:pPr>
        <w:pStyle w:val="Textoindependiente2"/>
        <w:outlineLvl w:val="0"/>
        <w:rPr>
          <w:rFonts w:ascii="Arial" w:hAnsi="Arial"/>
          <w:sz w:val="20"/>
          <w:szCs w:val="20"/>
        </w:rPr>
      </w:pPr>
      <w:r w:rsidRPr="00323049">
        <w:rPr>
          <w:rFonts w:ascii="Arial" w:hAnsi="Arial"/>
          <w:color w:val="FF0000"/>
          <w:sz w:val="20"/>
          <w:szCs w:val="20"/>
        </w:rPr>
        <w:t xml:space="preserve">En directorio no hay una dirección especializada </w:t>
      </w:r>
      <w:hyperlink r:id="rId198" w:history="1">
        <w:r w:rsidRPr="00BD1582">
          <w:rPr>
            <w:rStyle w:val="Hipervnculo"/>
            <w:rFonts w:ascii="Arial" w:hAnsi="Arial"/>
            <w:sz w:val="20"/>
            <w:szCs w:val="20"/>
          </w:rPr>
          <w:t>http://www.congresojal.gob.mx/?q=directorio</w:t>
        </w:r>
      </w:hyperlink>
      <w:r>
        <w:rPr>
          <w:rFonts w:ascii="Arial" w:hAnsi="Arial"/>
          <w:sz w:val="20"/>
          <w:szCs w:val="20"/>
        </w:rPr>
        <w:t xml:space="preserve"> </w:t>
      </w:r>
    </w:p>
    <w:p w:rsidR="001006AC" w:rsidRDefault="001006AC" w:rsidP="00504A5E">
      <w:pPr>
        <w:pStyle w:val="Textoindependiente2"/>
        <w:outlineLvl w:val="0"/>
        <w:rPr>
          <w:rFonts w:ascii="Arial" w:hAnsi="Arial"/>
          <w:b/>
          <w:sz w:val="20"/>
          <w:szCs w:val="20"/>
        </w:rPr>
      </w:pPr>
    </w:p>
    <w:p w:rsidR="001006AC" w:rsidRDefault="001006AC" w:rsidP="00504A5E">
      <w:pPr>
        <w:pStyle w:val="Textoindependiente2"/>
        <w:outlineLvl w:val="0"/>
        <w:rPr>
          <w:rFonts w:ascii="Arial" w:hAnsi="Arial"/>
          <w:b/>
          <w:sz w:val="20"/>
          <w:szCs w:val="20"/>
        </w:rPr>
      </w:pPr>
    </w:p>
    <w:p w:rsidR="002E3C51" w:rsidRPr="002F76DE" w:rsidRDefault="002F76DE" w:rsidP="00504A5E">
      <w:pPr>
        <w:pStyle w:val="Textoindependiente2"/>
        <w:outlineLvl w:val="0"/>
        <w:rPr>
          <w:rFonts w:ascii="Arial" w:hAnsi="Arial"/>
          <w:b/>
          <w:szCs w:val="20"/>
          <w:u w:val="single"/>
        </w:rPr>
      </w:pPr>
      <w:r w:rsidRPr="002F76DE">
        <w:rPr>
          <w:rFonts w:ascii="Arial" w:hAnsi="Arial"/>
          <w:b/>
          <w:szCs w:val="20"/>
          <w:u w:val="single"/>
        </w:rPr>
        <w:t>BLOQUE “ACCESO A LA INFORMACIÓN PÚBLICA”</w:t>
      </w:r>
    </w:p>
    <w:p w:rsidR="002E3C51" w:rsidRPr="00504A5E" w:rsidRDefault="002E3C51" w:rsidP="00504A5E">
      <w:pPr>
        <w:pStyle w:val="Textoindependiente2"/>
        <w:rPr>
          <w:rFonts w:ascii="Arial" w:hAnsi="Arial"/>
          <w:sz w:val="20"/>
          <w:szCs w:val="20"/>
        </w:rPr>
      </w:pPr>
    </w:p>
    <w:p w:rsidR="00A9106B" w:rsidRPr="00504A5E" w:rsidRDefault="00A9106B" w:rsidP="00504A5E">
      <w:pPr>
        <w:pStyle w:val="Textoindependiente2"/>
        <w:rPr>
          <w:rFonts w:ascii="Arial" w:hAnsi="Arial"/>
          <w:sz w:val="20"/>
          <w:szCs w:val="20"/>
        </w:rPr>
      </w:pPr>
    </w:p>
    <w:p w:rsidR="00284430" w:rsidRDefault="00C841FF" w:rsidP="00504A5E">
      <w:pPr>
        <w:pStyle w:val="Textoindependiente2"/>
        <w:rPr>
          <w:rFonts w:ascii="Arial" w:hAnsi="Arial"/>
          <w:sz w:val="20"/>
          <w:szCs w:val="20"/>
        </w:rPr>
      </w:pPr>
      <w:r>
        <w:rPr>
          <w:rFonts w:ascii="Arial" w:hAnsi="Arial"/>
          <w:sz w:val="20"/>
          <w:szCs w:val="20"/>
        </w:rPr>
        <w:t>43</w:t>
      </w:r>
      <w:r w:rsidR="00284430">
        <w:rPr>
          <w:rFonts w:ascii="Arial" w:hAnsi="Arial"/>
          <w:sz w:val="20"/>
          <w:szCs w:val="20"/>
        </w:rPr>
        <w:t xml:space="preserve">.- </w:t>
      </w:r>
      <w:r w:rsidR="00284430" w:rsidRPr="00504A5E">
        <w:rPr>
          <w:rFonts w:ascii="Arial" w:hAnsi="Arial" w:cs="Arial"/>
          <w:sz w:val="20"/>
          <w:szCs w:val="20"/>
        </w:rPr>
        <w:t xml:space="preserve">El Poder Legislativo local tiene a la </w:t>
      </w:r>
      <w:r w:rsidR="00284430" w:rsidRPr="007A004E">
        <w:rPr>
          <w:rFonts w:ascii="Arial" w:hAnsi="Arial" w:cs="Arial"/>
          <w:sz w:val="20"/>
          <w:szCs w:val="20"/>
        </w:rPr>
        <w:t>vista de toda persona en formato a</w:t>
      </w:r>
      <w:r w:rsidR="00284430">
        <w:rPr>
          <w:rFonts w:ascii="Arial" w:hAnsi="Arial" w:cs="Arial"/>
          <w:sz w:val="20"/>
          <w:szCs w:val="20"/>
        </w:rPr>
        <w:t>bierto,</w:t>
      </w:r>
      <w:r w:rsidR="00284430" w:rsidRPr="007A004E">
        <w:rPr>
          <w:rFonts w:ascii="Arial" w:hAnsi="Arial" w:cs="Arial"/>
          <w:sz w:val="20"/>
          <w:szCs w:val="20"/>
        </w:rPr>
        <w:t xml:space="preserve"> accesible</w:t>
      </w:r>
      <w:r w:rsidR="00284430">
        <w:rPr>
          <w:rFonts w:ascii="Arial" w:hAnsi="Arial" w:cs="Arial"/>
          <w:sz w:val="20"/>
          <w:szCs w:val="20"/>
        </w:rPr>
        <w:t xml:space="preserve"> y electrónico</w:t>
      </w:r>
      <w:r w:rsidR="00284430" w:rsidRPr="007A004E">
        <w:rPr>
          <w:rFonts w:ascii="Arial" w:hAnsi="Arial" w:cs="Arial"/>
          <w:sz w:val="20"/>
          <w:szCs w:val="20"/>
        </w:rPr>
        <w:t xml:space="preserve"> </w:t>
      </w:r>
      <w:r w:rsidR="00284430" w:rsidRPr="0030458A">
        <w:rPr>
          <w:rFonts w:ascii="Arial" w:hAnsi="Arial" w:cs="Arial"/>
          <w:sz w:val="20"/>
          <w:szCs w:val="20"/>
        </w:rPr>
        <w:t xml:space="preserve">información </w:t>
      </w:r>
      <w:r w:rsidR="00284430" w:rsidRPr="00284430">
        <w:rPr>
          <w:rFonts w:ascii="Arial" w:hAnsi="Arial" w:cs="Arial"/>
          <w:sz w:val="20"/>
          <w:szCs w:val="20"/>
        </w:rPr>
        <w:t>sobre</w:t>
      </w:r>
      <w:r w:rsidR="00284430" w:rsidRPr="00284430">
        <w:rPr>
          <w:rFonts w:ascii="Arial" w:hAnsi="Arial" w:cs="Arial"/>
          <w:sz w:val="20"/>
          <w:szCs w:val="20"/>
          <w:lang w:val="es-MX"/>
        </w:rPr>
        <w:t xml:space="preserve"> el</w:t>
      </w:r>
      <w:r w:rsidR="00284430" w:rsidRPr="00284430">
        <w:rPr>
          <w:rFonts w:ascii="Arial" w:hAnsi="Arial" w:cs="Arial"/>
          <w:sz w:val="20"/>
          <w:szCs w:val="20"/>
        </w:rPr>
        <w:t xml:space="preserve"> </w:t>
      </w:r>
      <w:r w:rsidR="00284430" w:rsidRPr="00284430">
        <w:rPr>
          <w:rFonts w:ascii="Arial" w:hAnsi="Arial"/>
          <w:b/>
          <w:sz w:val="20"/>
          <w:szCs w:val="20"/>
          <w:u w:val="single"/>
        </w:rPr>
        <w:t>Comité de Transparencia y la Unidad de Transparencia</w:t>
      </w:r>
      <w:r w:rsidR="00284430" w:rsidRPr="00284430">
        <w:rPr>
          <w:rFonts w:ascii="Arial" w:hAnsi="Arial"/>
          <w:sz w:val="20"/>
          <w:szCs w:val="20"/>
        </w:rPr>
        <w:t xml:space="preserve"> </w:t>
      </w:r>
      <w:r w:rsidR="00284430" w:rsidRPr="00284430">
        <w:rPr>
          <w:rFonts w:ascii="Arial" w:hAnsi="Arial"/>
          <w:sz w:val="20"/>
          <w:szCs w:val="20"/>
          <w:lang w:val="es-MX"/>
        </w:rPr>
        <w:t xml:space="preserve">y está actualizada </w:t>
      </w:r>
      <w:r w:rsidR="00284430" w:rsidRPr="00284430">
        <w:rPr>
          <w:rFonts w:ascii="Arial" w:hAnsi="Arial" w:cs="Arial"/>
          <w:sz w:val="20"/>
          <w:szCs w:val="20"/>
        </w:rPr>
        <w:t>al menos al trimestre inmediato</w:t>
      </w:r>
      <w:r w:rsidR="00284430" w:rsidRPr="0030458A">
        <w:rPr>
          <w:rFonts w:ascii="Arial" w:hAnsi="Arial" w:cs="Arial"/>
          <w:sz w:val="20"/>
          <w:szCs w:val="20"/>
        </w:rPr>
        <w:t xml:space="preserve"> anterior de vigencia:</w:t>
      </w:r>
    </w:p>
    <w:p w:rsidR="00284430" w:rsidRPr="00504A5E" w:rsidRDefault="00284430" w:rsidP="00504A5E">
      <w:pPr>
        <w:pStyle w:val="Textoindependiente2"/>
        <w:rPr>
          <w:rFonts w:ascii="Arial" w:hAnsi="Arial"/>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1"/>
        <w:gridCol w:w="415"/>
        <w:gridCol w:w="352"/>
        <w:gridCol w:w="534"/>
        <w:gridCol w:w="328"/>
      </w:tblGrid>
      <w:tr w:rsidR="00756A32" w:rsidRPr="00284430" w:rsidTr="00341486">
        <w:tc>
          <w:tcPr>
            <w:tcW w:w="4066" w:type="pct"/>
          </w:tcPr>
          <w:p w:rsidR="00756A32" w:rsidRPr="00284430" w:rsidRDefault="00756A32" w:rsidP="00341486">
            <w:pPr>
              <w:jc w:val="both"/>
              <w:rPr>
                <w:rFonts w:ascii="Arial" w:hAnsi="Arial" w:cs="Arial"/>
                <w:sz w:val="20"/>
                <w:szCs w:val="20"/>
              </w:rPr>
            </w:pPr>
            <w:r>
              <w:rPr>
                <w:rFonts w:ascii="Arial" w:hAnsi="Arial"/>
                <w:sz w:val="20"/>
                <w:szCs w:val="20"/>
              </w:rPr>
              <w:t>43</w:t>
            </w:r>
            <w:r w:rsidRPr="00284430">
              <w:rPr>
                <w:rFonts w:ascii="Arial" w:hAnsi="Arial"/>
                <w:sz w:val="20"/>
                <w:szCs w:val="20"/>
              </w:rPr>
              <w:t xml:space="preserve">.1 </w:t>
            </w:r>
            <w:r w:rsidRPr="00284430">
              <w:rPr>
                <w:rFonts w:ascii="Arial" w:hAnsi="Arial" w:cs="Arial"/>
                <w:sz w:val="20"/>
                <w:szCs w:val="20"/>
              </w:rPr>
              <w:t>Nombre del titular de la Unidad de Transparencia, ubicación al interior de la sede legislativa, teléfono y extensión, así como horario de atención.</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Sí </w:t>
            </w:r>
          </w:p>
        </w:tc>
        <w:tc>
          <w:tcPr>
            <w:tcW w:w="202" w:type="pct"/>
          </w:tcPr>
          <w:p w:rsidR="00756A32" w:rsidRPr="00D962A1" w:rsidRDefault="00756A32" w:rsidP="00341486">
            <w:pPr>
              <w:pStyle w:val="Textoindependiente2"/>
              <w:rPr>
                <w:rFonts w:ascii="Arial" w:hAnsi="Arial"/>
                <w:color w:val="000000" w:themeColor="text1"/>
                <w:sz w:val="20"/>
                <w:szCs w:val="20"/>
                <w:lang w:eastAsia="en-US"/>
              </w:rPr>
            </w:pPr>
            <w:r w:rsidRPr="00D962A1">
              <w:rPr>
                <w:rFonts w:ascii="Arial" w:hAnsi="Arial"/>
                <w:color w:val="000000" w:themeColor="text1"/>
                <w:sz w:val="20"/>
                <w:szCs w:val="20"/>
                <w:lang w:eastAsia="en-US"/>
              </w:rPr>
              <w:t>X</w:t>
            </w:r>
          </w:p>
        </w:tc>
        <w:tc>
          <w:tcPr>
            <w:tcW w:w="30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88" w:type="pct"/>
          </w:tcPr>
          <w:p w:rsidR="00756A32" w:rsidRPr="00361B4B" w:rsidRDefault="00756A32" w:rsidP="00341486">
            <w:pPr>
              <w:pStyle w:val="Textoindependiente2"/>
              <w:rPr>
                <w:rFonts w:ascii="Arial" w:hAnsi="Arial"/>
                <w:color w:val="FF0000"/>
                <w:sz w:val="20"/>
                <w:szCs w:val="20"/>
                <w:lang w:eastAsia="en-US"/>
              </w:rPr>
            </w:pPr>
          </w:p>
        </w:tc>
      </w:tr>
      <w:tr w:rsidR="00756A32" w:rsidRPr="00284430" w:rsidTr="00341486">
        <w:tc>
          <w:tcPr>
            <w:tcW w:w="4066" w:type="pct"/>
          </w:tcPr>
          <w:p w:rsidR="00756A32" w:rsidRPr="00284430" w:rsidRDefault="00756A32" w:rsidP="00341486">
            <w:pPr>
              <w:jc w:val="both"/>
              <w:rPr>
                <w:rFonts w:ascii="Arial" w:hAnsi="Arial"/>
                <w:sz w:val="20"/>
                <w:szCs w:val="20"/>
              </w:rPr>
            </w:pPr>
            <w:r>
              <w:rPr>
                <w:rFonts w:ascii="Arial" w:hAnsi="Arial"/>
                <w:sz w:val="20"/>
                <w:szCs w:val="20"/>
              </w:rPr>
              <w:t>43</w:t>
            </w:r>
            <w:r w:rsidRPr="00284430">
              <w:rPr>
                <w:rFonts w:ascii="Arial" w:hAnsi="Arial"/>
                <w:sz w:val="20"/>
                <w:szCs w:val="20"/>
              </w:rPr>
              <w:t xml:space="preserve">.2 </w:t>
            </w:r>
            <w:r w:rsidRPr="00284430">
              <w:rPr>
                <w:rFonts w:ascii="Arial" w:hAnsi="Arial" w:cs="Arial"/>
                <w:sz w:val="20"/>
                <w:szCs w:val="20"/>
              </w:rPr>
              <w:t xml:space="preserve">Nombre de los integrantes del Comité de Transparencia, cargo, teléfono y extensión, así como horario de atención.   </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tcPr>
          <w:p w:rsidR="00756A32" w:rsidRPr="00D962A1" w:rsidRDefault="00756A32" w:rsidP="00341486">
            <w:pPr>
              <w:pStyle w:val="Textoindependiente2"/>
              <w:rPr>
                <w:rFonts w:ascii="Arial" w:hAnsi="Arial"/>
                <w:color w:val="000000" w:themeColor="text1"/>
                <w:sz w:val="20"/>
                <w:szCs w:val="20"/>
                <w:lang w:eastAsia="en-US"/>
              </w:rPr>
            </w:pPr>
            <w:r w:rsidRPr="00D962A1">
              <w:rPr>
                <w:rFonts w:ascii="Arial" w:hAnsi="Arial"/>
                <w:color w:val="000000" w:themeColor="text1"/>
                <w:sz w:val="20"/>
                <w:szCs w:val="20"/>
                <w:lang w:eastAsia="en-US"/>
              </w:rPr>
              <w:t>X</w:t>
            </w:r>
          </w:p>
        </w:tc>
        <w:tc>
          <w:tcPr>
            <w:tcW w:w="30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tcPr>
          <w:p w:rsidR="00756A32" w:rsidRPr="00361B4B" w:rsidRDefault="00756A32" w:rsidP="00341486">
            <w:pPr>
              <w:pStyle w:val="Textoindependiente2"/>
              <w:rPr>
                <w:rFonts w:ascii="Arial" w:hAnsi="Arial"/>
                <w:color w:val="FF0000"/>
                <w:sz w:val="20"/>
                <w:szCs w:val="20"/>
                <w:lang w:eastAsia="en-US"/>
              </w:rPr>
            </w:pPr>
          </w:p>
        </w:tc>
      </w:tr>
      <w:tr w:rsidR="00756A32" w:rsidRPr="00284430" w:rsidTr="00341486">
        <w:tc>
          <w:tcPr>
            <w:tcW w:w="406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43.3</w:t>
            </w:r>
            <w:r w:rsidRPr="00361B4B">
              <w:rPr>
                <w:rFonts w:ascii="Arial" w:hAnsi="Arial" w:cs="Arial"/>
                <w:sz w:val="20"/>
                <w:szCs w:val="20"/>
                <w:lang w:eastAsia="en-US"/>
              </w:rPr>
              <w:t xml:space="preserve">Un sistema electrónico en la página de internet a través del cual, se puedan realizar y contestar solicitudes de información </w:t>
            </w:r>
            <w:proofErr w:type="spellStart"/>
            <w:r w:rsidRPr="00361B4B">
              <w:rPr>
                <w:rFonts w:ascii="Arial" w:hAnsi="Arial" w:cs="Arial"/>
                <w:sz w:val="20"/>
                <w:szCs w:val="20"/>
                <w:lang w:eastAsia="en-US"/>
              </w:rPr>
              <w:t>públicao</w:t>
            </w:r>
            <w:proofErr w:type="spellEnd"/>
            <w:r w:rsidRPr="00361B4B">
              <w:rPr>
                <w:rFonts w:ascii="Arial" w:hAnsi="Arial" w:cs="Arial"/>
                <w:sz w:val="20"/>
                <w:szCs w:val="20"/>
                <w:lang w:eastAsia="en-US"/>
              </w:rPr>
              <w:t xml:space="preserve"> hacer notificaciones al ciudadano sobre el procedimiento de su solicitud.  </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tcPr>
          <w:p w:rsidR="00756A32" w:rsidRPr="00D962A1" w:rsidRDefault="00756A32" w:rsidP="00341486">
            <w:pPr>
              <w:pStyle w:val="Textoindependiente2"/>
              <w:rPr>
                <w:rFonts w:ascii="Arial" w:hAnsi="Arial"/>
                <w:color w:val="000000" w:themeColor="text1"/>
                <w:sz w:val="20"/>
                <w:szCs w:val="20"/>
                <w:lang w:eastAsia="en-US"/>
              </w:rPr>
            </w:pPr>
            <w:r w:rsidRPr="00D962A1">
              <w:rPr>
                <w:rFonts w:ascii="Arial" w:hAnsi="Arial"/>
                <w:color w:val="000000" w:themeColor="text1"/>
                <w:sz w:val="20"/>
                <w:szCs w:val="20"/>
                <w:lang w:eastAsia="en-US"/>
              </w:rPr>
              <w:t>X</w:t>
            </w:r>
          </w:p>
        </w:tc>
        <w:tc>
          <w:tcPr>
            <w:tcW w:w="30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tcPr>
          <w:p w:rsidR="00756A32" w:rsidRPr="00361B4B" w:rsidRDefault="00756A32" w:rsidP="00341486">
            <w:pPr>
              <w:pStyle w:val="Textoindependiente2"/>
              <w:rPr>
                <w:rFonts w:ascii="Arial" w:hAnsi="Arial"/>
                <w:color w:val="FF0000"/>
                <w:sz w:val="20"/>
                <w:szCs w:val="20"/>
                <w:lang w:eastAsia="en-US"/>
              </w:rPr>
            </w:pPr>
          </w:p>
        </w:tc>
      </w:tr>
      <w:tr w:rsidR="00756A32" w:rsidRPr="00284430" w:rsidTr="00D962A1">
        <w:tc>
          <w:tcPr>
            <w:tcW w:w="406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43.4 Un sistema de archivo y gestión documental</w:t>
            </w:r>
          </w:p>
        </w:tc>
        <w:tc>
          <w:tcPr>
            <w:tcW w:w="238" w:type="pct"/>
          </w:tcPr>
          <w:p w:rsidR="00756A32" w:rsidRPr="00D962A1" w:rsidRDefault="00756A32" w:rsidP="00341486">
            <w:pPr>
              <w:pStyle w:val="Textoindependiente2"/>
              <w:rPr>
                <w:rFonts w:ascii="Arial" w:hAnsi="Arial"/>
                <w:color w:val="000000" w:themeColor="text1"/>
                <w:sz w:val="20"/>
                <w:szCs w:val="20"/>
                <w:lang w:eastAsia="en-US"/>
              </w:rPr>
            </w:pPr>
            <w:r w:rsidRPr="00D962A1">
              <w:rPr>
                <w:rFonts w:ascii="Arial" w:hAnsi="Arial"/>
                <w:color w:val="000000" w:themeColor="text1"/>
                <w:sz w:val="20"/>
                <w:szCs w:val="20"/>
                <w:lang w:eastAsia="en-US"/>
              </w:rPr>
              <w:t>Sí</w:t>
            </w:r>
          </w:p>
        </w:tc>
        <w:tc>
          <w:tcPr>
            <w:tcW w:w="202" w:type="pct"/>
          </w:tcPr>
          <w:p w:rsidR="00756A32" w:rsidRPr="00D962A1" w:rsidRDefault="00502CD2" w:rsidP="00341486">
            <w:pPr>
              <w:pStyle w:val="Textoindependiente2"/>
              <w:rPr>
                <w:rFonts w:ascii="Arial" w:hAnsi="Arial"/>
                <w:color w:val="000000" w:themeColor="text1"/>
                <w:sz w:val="20"/>
                <w:szCs w:val="20"/>
                <w:lang w:eastAsia="en-US"/>
              </w:rPr>
            </w:pPr>
            <w:r w:rsidRPr="00D962A1">
              <w:rPr>
                <w:rFonts w:ascii="Arial" w:hAnsi="Arial"/>
                <w:color w:val="000000" w:themeColor="text1"/>
                <w:sz w:val="20"/>
                <w:szCs w:val="20"/>
                <w:lang w:eastAsia="en-US"/>
              </w:rPr>
              <w:t>X</w:t>
            </w:r>
          </w:p>
        </w:tc>
        <w:tc>
          <w:tcPr>
            <w:tcW w:w="306"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r w:rsidR="00756A32" w:rsidRPr="00284430" w:rsidTr="00341486">
        <w:tc>
          <w:tcPr>
            <w:tcW w:w="406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43.5 Procedimientos para acceso a la información incluyendo costo </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tcPr>
          <w:p w:rsidR="00756A32" w:rsidRPr="00361B4B" w:rsidRDefault="00756A32" w:rsidP="00341486">
            <w:pPr>
              <w:pStyle w:val="Textoindependiente2"/>
              <w:rPr>
                <w:rFonts w:ascii="Arial" w:hAnsi="Arial"/>
                <w:color w:val="0000FF"/>
                <w:sz w:val="20"/>
                <w:szCs w:val="20"/>
                <w:lang w:eastAsia="en-US"/>
              </w:rPr>
            </w:pPr>
            <w:r w:rsidRPr="00D962A1">
              <w:rPr>
                <w:rFonts w:ascii="Arial" w:hAnsi="Arial"/>
                <w:color w:val="000000" w:themeColor="text1"/>
                <w:sz w:val="20"/>
                <w:szCs w:val="20"/>
                <w:lang w:eastAsia="en-US"/>
              </w:rPr>
              <w:t>X</w:t>
            </w:r>
          </w:p>
        </w:tc>
        <w:tc>
          <w:tcPr>
            <w:tcW w:w="30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tcPr>
          <w:p w:rsidR="00756A32" w:rsidRPr="00361B4B" w:rsidRDefault="00756A32" w:rsidP="00341486">
            <w:pPr>
              <w:pStyle w:val="Textoindependiente2"/>
              <w:rPr>
                <w:rFonts w:ascii="Arial" w:hAnsi="Arial"/>
                <w:color w:val="FF0000"/>
                <w:sz w:val="20"/>
                <w:szCs w:val="20"/>
                <w:lang w:eastAsia="en-US"/>
              </w:rPr>
            </w:pPr>
          </w:p>
        </w:tc>
      </w:tr>
      <w:tr w:rsidR="00756A32" w:rsidRPr="00284430" w:rsidTr="00CC3BC4">
        <w:tc>
          <w:tcPr>
            <w:tcW w:w="406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43.6 Procedimientos de impugnación o inconformidad</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shd w:val="clear" w:color="auto" w:fill="auto"/>
          </w:tcPr>
          <w:p w:rsidR="00756A32" w:rsidRPr="00CC3BC4" w:rsidRDefault="00CC3BC4" w:rsidP="00341486">
            <w:pPr>
              <w:pStyle w:val="Textoindependiente2"/>
              <w:rPr>
                <w:rFonts w:ascii="Arial" w:hAnsi="Arial"/>
                <w:color w:val="000000" w:themeColor="text1"/>
                <w:sz w:val="20"/>
                <w:szCs w:val="20"/>
                <w:lang w:eastAsia="en-US"/>
              </w:rPr>
            </w:pPr>
            <w:r w:rsidRPr="00CC3BC4">
              <w:rPr>
                <w:rFonts w:ascii="Arial" w:hAnsi="Arial"/>
                <w:color w:val="000000" w:themeColor="text1"/>
                <w:sz w:val="20"/>
                <w:szCs w:val="20"/>
                <w:lang w:eastAsia="en-US"/>
              </w:rPr>
              <w:t>X</w:t>
            </w:r>
          </w:p>
        </w:tc>
        <w:tc>
          <w:tcPr>
            <w:tcW w:w="306"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r w:rsidR="00756A32" w:rsidRPr="00284430" w:rsidTr="00CC3BC4">
        <w:tc>
          <w:tcPr>
            <w:tcW w:w="406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43.7 Descripción de sanciones por negar o incumplir con la ley</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shd w:val="clear" w:color="auto" w:fill="auto"/>
          </w:tcPr>
          <w:p w:rsidR="00756A32" w:rsidRPr="00CC3BC4" w:rsidRDefault="00CC3BC4" w:rsidP="00341486">
            <w:pPr>
              <w:pStyle w:val="Textoindependiente2"/>
              <w:rPr>
                <w:rFonts w:ascii="Arial" w:hAnsi="Arial"/>
                <w:color w:val="000000" w:themeColor="text1"/>
                <w:sz w:val="20"/>
                <w:szCs w:val="20"/>
                <w:lang w:eastAsia="en-US"/>
              </w:rPr>
            </w:pPr>
            <w:r w:rsidRPr="00CC3BC4">
              <w:rPr>
                <w:rFonts w:ascii="Arial" w:hAnsi="Arial"/>
                <w:color w:val="000000" w:themeColor="text1"/>
                <w:sz w:val="20"/>
                <w:szCs w:val="20"/>
                <w:lang w:eastAsia="en-US"/>
              </w:rPr>
              <w:t>X</w:t>
            </w:r>
          </w:p>
        </w:tc>
        <w:tc>
          <w:tcPr>
            <w:tcW w:w="306"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bl>
    <w:p w:rsidR="00CA6FB1" w:rsidRPr="00AF1883" w:rsidRDefault="00CA6FB1" w:rsidP="00CA6FB1">
      <w:pPr>
        <w:jc w:val="both"/>
        <w:rPr>
          <w:rFonts w:ascii="Arial" w:hAnsi="Arial" w:cs="Arial"/>
          <w:sz w:val="16"/>
          <w:szCs w:val="20"/>
        </w:rPr>
      </w:pPr>
      <w:r w:rsidRPr="00284430">
        <w:rPr>
          <w:rFonts w:ascii="Arial" w:hAnsi="Arial" w:cs="Arial"/>
          <w:sz w:val="16"/>
          <w:szCs w:val="20"/>
        </w:rPr>
        <w:t>*Obligación de transparencia según artículo 70 (</w:t>
      </w:r>
      <w:proofErr w:type="spellStart"/>
      <w:r w:rsidRPr="00284430">
        <w:rPr>
          <w:rFonts w:ascii="Arial" w:hAnsi="Arial" w:cs="Arial"/>
          <w:sz w:val="16"/>
          <w:szCs w:val="20"/>
        </w:rPr>
        <w:t>fracc</w:t>
      </w:r>
      <w:proofErr w:type="spellEnd"/>
      <w:r w:rsidRPr="00284430">
        <w:rPr>
          <w:rFonts w:ascii="Arial" w:hAnsi="Arial" w:cs="Arial"/>
          <w:sz w:val="16"/>
          <w:szCs w:val="20"/>
        </w:rPr>
        <w:t>. XXXIX) de la LGTAIP, aunque no con este nivel de desglose.</w:t>
      </w:r>
    </w:p>
    <w:p w:rsidR="00DE5CFC" w:rsidRDefault="00DE5CFC" w:rsidP="00DE5CFC">
      <w:pPr>
        <w:pStyle w:val="Textoindependiente2"/>
        <w:rPr>
          <w:rFonts w:ascii="Arial" w:hAnsi="Arial"/>
          <w:sz w:val="20"/>
          <w:szCs w:val="20"/>
        </w:rPr>
      </w:pPr>
    </w:p>
    <w:p w:rsidR="00756A32" w:rsidRDefault="00756A32" w:rsidP="00756A32">
      <w:pPr>
        <w:pStyle w:val="Textoindependiente2"/>
        <w:rPr>
          <w:rFonts w:ascii="Arial" w:hAnsi="Arial"/>
          <w:color w:val="FF0000"/>
          <w:sz w:val="20"/>
          <w:szCs w:val="20"/>
          <w:lang w:val="es-MX"/>
        </w:rPr>
      </w:pPr>
      <w:r>
        <w:rPr>
          <w:rFonts w:ascii="Arial" w:hAnsi="Arial"/>
          <w:sz w:val="20"/>
          <w:szCs w:val="20"/>
          <w:lang w:val="es-MX"/>
        </w:rPr>
        <w:t>Nota</w:t>
      </w:r>
      <w:r w:rsidRPr="00E95CFE">
        <w:rPr>
          <w:rFonts w:ascii="Arial" w:hAnsi="Arial"/>
          <w:color w:val="FF0000"/>
          <w:sz w:val="20"/>
          <w:szCs w:val="20"/>
          <w:lang w:val="es-MX"/>
        </w:rPr>
        <w:t xml:space="preserve">-. </w:t>
      </w:r>
    </w:p>
    <w:p w:rsidR="00756A32" w:rsidRDefault="00756A32" w:rsidP="00756A32">
      <w:pPr>
        <w:pStyle w:val="Textoindependiente2"/>
        <w:rPr>
          <w:rFonts w:ascii="Arial" w:hAnsi="Arial"/>
          <w:color w:val="FF0000"/>
          <w:sz w:val="20"/>
          <w:szCs w:val="20"/>
          <w:lang w:val="es-MX"/>
        </w:rPr>
      </w:pPr>
    </w:p>
    <w:p w:rsidR="00756A32" w:rsidRDefault="00756A32" w:rsidP="00756A32">
      <w:pPr>
        <w:pStyle w:val="Textoindependiente2"/>
        <w:rPr>
          <w:rFonts w:ascii="Arial" w:hAnsi="Arial" w:cs="Arial"/>
          <w:color w:val="FF0000"/>
          <w:sz w:val="20"/>
          <w:szCs w:val="20"/>
          <w:lang w:val="es-MX"/>
        </w:rPr>
      </w:pPr>
      <w:r w:rsidRPr="00CC3BC4">
        <w:rPr>
          <w:rFonts w:ascii="Arial" w:hAnsi="Arial" w:cs="Arial"/>
          <w:color w:val="FF0000"/>
          <w:sz w:val="20"/>
          <w:szCs w:val="20"/>
          <w:lang w:val="es-MX"/>
        </w:rPr>
        <w:t xml:space="preserve">El congreso no cuenta con una reglamentación al interior, </w:t>
      </w:r>
      <w:r w:rsidR="00CC3BC4" w:rsidRPr="00CC3BC4">
        <w:rPr>
          <w:rFonts w:ascii="Arial" w:hAnsi="Arial" w:cs="Arial"/>
          <w:color w:val="FF0000"/>
          <w:sz w:val="20"/>
          <w:szCs w:val="20"/>
          <w:lang w:val="es-MX"/>
        </w:rPr>
        <w:t xml:space="preserve">en </w:t>
      </w:r>
      <w:r w:rsidRPr="00CC3BC4">
        <w:rPr>
          <w:rFonts w:ascii="Arial" w:hAnsi="Arial" w:cs="Arial"/>
          <w:color w:val="FF0000"/>
          <w:sz w:val="20"/>
          <w:szCs w:val="20"/>
          <w:lang w:val="es-MX"/>
        </w:rPr>
        <w:t xml:space="preserve">las preguntas 43.6 y 43.7 </w:t>
      </w:r>
      <w:r w:rsidR="00CC3BC4" w:rsidRPr="00CC3BC4">
        <w:rPr>
          <w:rFonts w:ascii="Arial" w:hAnsi="Arial" w:cs="Arial"/>
          <w:color w:val="FF0000"/>
          <w:sz w:val="20"/>
          <w:szCs w:val="20"/>
          <w:lang w:val="es-MX"/>
        </w:rPr>
        <w:t>l</w:t>
      </w:r>
      <w:r w:rsidR="00CC3BC4" w:rsidRPr="00CC3BC4">
        <w:rPr>
          <w:rFonts w:ascii="Arial" w:hAnsi="Arial" w:cs="Arial"/>
          <w:color w:val="FF0000"/>
          <w:sz w:val="20"/>
          <w:szCs w:val="20"/>
        </w:rPr>
        <w:t xml:space="preserve">a </w:t>
      </w:r>
      <w:r w:rsidR="00286E57">
        <w:rPr>
          <w:rFonts w:ascii="Arial" w:hAnsi="Arial" w:cs="Arial"/>
          <w:color w:val="FF0000"/>
          <w:sz w:val="20"/>
          <w:szCs w:val="20"/>
        </w:rPr>
        <w:t xml:space="preserve">justificación </w:t>
      </w:r>
      <w:r w:rsidR="00CC3BC4" w:rsidRPr="00CC3BC4">
        <w:rPr>
          <w:rFonts w:ascii="Arial" w:hAnsi="Arial" w:cs="Arial"/>
          <w:color w:val="FF0000"/>
          <w:sz w:val="20"/>
          <w:szCs w:val="20"/>
        </w:rPr>
        <w:t>existe pero presentada en lenguaje abogadil y texto con poca accesibilidad</w:t>
      </w:r>
      <w:r w:rsidR="00286E57">
        <w:rPr>
          <w:rFonts w:ascii="Arial" w:hAnsi="Arial" w:cs="Arial"/>
          <w:color w:val="FF0000"/>
          <w:sz w:val="20"/>
          <w:szCs w:val="20"/>
          <w:lang w:val="es-MX"/>
        </w:rPr>
        <w:t xml:space="preserve">, </w:t>
      </w:r>
      <w:r w:rsidR="00CC3BC4" w:rsidRPr="00CC3BC4">
        <w:rPr>
          <w:rFonts w:ascii="Arial" w:hAnsi="Arial" w:cs="Arial"/>
          <w:color w:val="FF0000"/>
          <w:sz w:val="20"/>
          <w:szCs w:val="20"/>
          <w:lang w:val="es-MX"/>
        </w:rPr>
        <w:t xml:space="preserve">se recomienda que la información se presente en un formato más amigable. </w:t>
      </w:r>
    </w:p>
    <w:p w:rsidR="00286E57" w:rsidRPr="00CC3BC4" w:rsidRDefault="00286E57" w:rsidP="00756A32">
      <w:pPr>
        <w:pStyle w:val="Textoindependiente2"/>
        <w:rPr>
          <w:rFonts w:ascii="Arial" w:hAnsi="Arial" w:cs="Arial"/>
          <w:color w:val="FF0000"/>
          <w:sz w:val="20"/>
          <w:szCs w:val="20"/>
          <w:lang w:val="es-MX"/>
        </w:rPr>
      </w:pPr>
    </w:p>
    <w:p w:rsidR="00286E57" w:rsidRPr="00286E57" w:rsidRDefault="00286E57" w:rsidP="00286E57">
      <w:pPr>
        <w:numPr>
          <w:ilvl w:val="0"/>
          <w:numId w:val="45"/>
        </w:numPr>
        <w:spacing w:before="100" w:beforeAutospacing="1" w:after="100" w:afterAutospacing="1"/>
        <w:rPr>
          <w:rFonts w:ascii="Arial" w:hAnsi="Arial" w:cs="Arial"/>
          <w:color w:val="333333"/>
          <w:sz w:val="18"/>
          <w:szCs w:val="18"/>
          <w:lang w:val="es-MX" w:eastAsia="es-MX"/>
        </w:rPr>
      </w:pPr>
      <w:hyperlink r:id="rId199" w:tgtFrame="_blank" w:history="1">
        <w:r w:rsidRPr="00286E57">
          <w:rPr>
            <w:rFonts w:ascii="Arial" w:hAnsi="Arial" w:cs="Arial"/>
            <w:color w:val="333333"/>
            <w:sz w:val="18"/>
            <w:szCs w:val="18"/>
            <w:u w:val="single"/>
            <w:lang w:val="es-MX" w:eastAsia="es-MX"/>
          </w:rPr>
          <w:t>Ley de Transparencia y Acceso a la Información Pública del Estado de Jalisco y sus Municipios</w:t>
        </w:r>
      </w:hyperlink>
      <w:r w:rsidRPr="00286E57">
        <w:rPr>
          <w:rFonts w:ascii="Arial" w:hAnsi="Arial" w:cs="Arial"/>
          <w:color w:val="333333"/>
          <w:sz w:val="18"/>
          <w:szCs w:val="18"/>
          <w:lang w:val="es-MX" w:eastAsia="es-MX"/>
        </w:rPr>
        <w:br/>
      </w:r>
      <w:r w:rsidRPr="00286E57">
        <w:rPr>
          <w:rFonts w:ascii="Arial" w:hAnsi="Arial" w:cs="Arial"/>
          <w:color w:val="803131"/>
          <w:sz w:val="18"/>
          <w:szCs w:val="18"/>
          <w:lang w:val="es-MX" w:eastAsia="es-MX"/>
        </w:rPr>
        <w:t xml:space="preserve">Con base a la Ley de Transparencia y Acceso a la Información Pública del Estado de Jalisco y sus Municipios, </w:t>
      </w:r>
      <w:proofErr w:type="spellStart"/>
      <w:r w:rsidRPr="00286E57">
        <w:rPr>
          <w:rFonts w:ascii="Arial" w:hAnsi="Arial" w:cs="Arial"/>
          <w:color w:val="803131"/>
          <w:sz w:val="18"/>
          <w:szCs w:val="18"/>
          <w:lang w:val="es-MX" w:eastAsia="es-MX"/>
        </w:rPr>
        <w:t>preve</w:t>
      </w:r>
      <w:proofErr w:type="spellEnd"/>
      <w:r w:rsidRPr="00286E57">
        <w:rPr>
          <w:rFonts w:ascii="Arial" w:hAnsi="Arial" w:cs="Arial"/>
          <w:color w:val="803131"/>
          <w:sz w:val="18"/>
          <w:szCs w:val="18"/>
          <w:lang w:val="es-MX" w:eastAsia="es-MX"/>
        </w:rPr>
        <w:t xml:space="preserve"> en el Título Séptimo De las Responsabilidades y Sanciones, pudiendo ser estas desde faltas administrativas hasta multas, misma que puede consultadas detalladamente en los artículos: Artículo 118, artículo 123, fracción I, inciso d), Artículo 123, El artículo 119, El artículo, artículo 121, artículo 122 párrafo 1 fracción IV. Respecto la sanción que aplica el Congreso del Estado, se procede conforme el artículo 124, el cual establece que la sanción a </w:t>
      </w:r>
      <w:r w:rsidRPr="00286E57">
        <w:rPr>
          <w:rFonts w:ascii="Arial" w:hAnsi="Arial" w:cs="Arial"/>
          <w:color w:val="803131"/>
          <w:sz w:val="18"/>
          <w:szCs w:val="18"/>
          <w:lang w:val="es-MX" w:eastAsia="es-MX"/>
        </w:rPr>
        <w:lastRenderedPageBreak/>
        <w:t>servidores públicos se realizará de conformidad con la Ley de Responsabilidades de los Servidores Públicos del Estado de Jalisco.</w:t>
      </w:r>
    </w:p>
    <w:p w:rsidR="00756A32" w:rsidRDefault="00756A32" w:rsidP="00756A32">
      <w:pPr>
        <w:pStyle w:val="Textoindependiente2"/>
        <w:rPr>
          <w:rFonts w:ascii="Arial" w:hAnsi="Arial"/>
          <w:color w:val="FF0000"/>
          <w:sz w:val="20"/>
          <w:szCs w:val="20"/>
          <w:lang w:val="es-MX"/>
        </w:rPr>
      </w:pPr>
    </w:p>
    <w:p w:rsidR="00DE5CFC" w:rsidRPr="00756A32" w:rsidRDefault="00756A32" w:rsidP="00DE5CFC">
      <w:pPr>
        <w:pStyle w:val="Textoindependiente2"/>
        <w:rPr>
          <w:rFonts w:ascii="Arial" w:hAnsi="Arial"/>
          <w:sz w:val="20"/>
          <w:szCs w:val="20"/>
          <w:lang w:val="es-MX"/>
        </w:rPr>
      </w:pPr>
      <w:r>
        <w:rPr>
          <w:noProof/>
          <w:lang w:val="es-MX" w:eastAsia="es-MX"/>
        </w:rPr>
        <w:drawing>
          <wp:inline distT="0" distB="0" distL="0" distR="0">
            <wp:extent cx="5400040" cy="3034657"/>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5400040" cy="3034657"/>
                    </a:xfrm>
                    <a:prstGeom prst="rect">
                      <a:avLst/>
                    </a:prstGeom>
                    <a:noFill/>
                    <a:ln>
                      <a:noFill/>
                    </a:ln>
                  </pic:spPr>
                </pic:pic>
              </a:graphicData>
            </a:graphic>
          </wp:inline>
        </w:drawing>
      </w:r>
    </w:p>
    <w:p w:rsidR="00DE5CFC" w:rsidRDefault="00DE5CFC" w:rsidP="00DE5CFC">
      <w:pPr>
        <w:pStyle w:val="Textoindependiente2"/>
        <w:rPr>
          <w:rFonts w:ascii="Arial" w:hAnsi="Arial"/>
          <w:sz w:val="20"/>
          <w:szCs w:val="20"/>
        </w:rPr>
      </w:pPr>
    </w:p>
    <w:p w:rsidR="00DE5CFC" w:rsidRDefault="00383AED" w:rsidP="00DE5CFC">
      <w:pPr>
        <w:pStyle w:val="Textoindependiente2"/>
        <w:rPr>
          <w:rFonts w:ascii="Arial" w:hAnsi="Arial"/>
          <w:sz w:val="20"/>
          <w:szCs w:val="20"/>
        </w:rPr>
      </w:pPr>
      <w:hyperlink r:id="rId201" w:anchor="a115" w:history="1">
        <w:r w:rsidR="00DE5CFC" w:rsidRPr="00B7285D">
          <w:rPr>
            <w:rStyle w:val="Hipervnculo"/>
            <w:rFonts w:ascii="Arial" w:hAnsi="Arial"/>
            <w:sz w:val="20"/>
            <w:szCs w:val="20"/>
          </w:rPr>
          <w:t>http://transparencia.congresojal.gob.mx/#a115</w:t>
        </w:r>
      </w:hyperlink>
    </w:p>
    <w:p w:rsidR="00B32862" w:rsidRDefault="00DE5CFC" w:rsidP="00504A5E">
      <w:pPr>
        <w:pStyle w:val="Textoindependiente2"/>
        <w:rPr>
          <w:rFonts w:ascii="Arial" w:hAnsi="Arial"/>
          <w:sz w:val="20"/>
          <w:szCs w:val="20"/>
        </w:rPr>
      </w:pPr>
      <w:r w:rsidRPr="00DE5CFC">
        <w:rPr>
          <w:rFonts w:ascii="Arial" w:hAnsi="Arial"/>
          <w:noProof/>
          <w:sz w:val="20"/>
          <w:szCs w:val="20"/>
          <w:lang w:val="es-MX" w:eastAsia="es-MX"/>
        </w:rPr>
        <w:drawing>
          <wp:inline distT="0" distB="0" distL="0" distR="0">
            <wp:extent cx="5400040" cy="3038475"/>
            <wp:effectExtent l="19050" t="0" r="0" b="0"/>
            <wp:docPr id="5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14DE52.tmp"/>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400040" cy="3038475"/>
                    </a:xfrm>
                    <a:prstGeom prst="rect">
                      <a:avLst/>
                    </a:prstGeom>
                  </pic:spPr>
                </pic:pic>
              </a:graphicData>
            </a:graphic>
          </wp:inline>
        </w:drawing>
      </w:r>
    </w:p>
    <w:p w:rsidR="00DE5CFC" w:rsidRDefault="00DE5CFC" w:rsidP="00504A5E">
      <w:pPr>
        <w:pStyle w:val="Textoindependiente2"/>
        <w:rPr>
          <w:rFonts w:ascii="Arial" w:hAnsi="Arial"/>
          <w:sz w:val="20"/>
          <w:szCs w:val="20"/>
        </w:rPr>
      </w:pPr>
    </w:p>
    <w:p w:rsidR="00DE5CFC" w:rsidRDefault="00383AED" w:rsidP="00DE5CFC">
      <w:pPr>
        <w:pStyle w:val="Textoindependiente2"/>
        <w:rPr>
          <w:rFonts w:ascii="Arial" w:hAnsi="Arial"/>
          <w:noProof/>
          <w:sz w:val="20"/>
          <w:szCs w:val="20"/>
          <w:lang w:val="es-MX" w:eastAsia="es-MX"/>
        </w:rPr>
      </w:pPr>
      <w:hyperlink r:id="rId203" w:history="1">
        <w:r w:rsidR="00DE5CFC" w:rsidRPr="00B7285D">
          <w:rPr>
            <w:rStyle w:val="Hipervnculo"/>
            <w:rFonts w:ascii="Arial" w:hAnsi="Arial"/>
            <w:noProof/>
            <w:sz w:val="20"/>
            <w:szCs w:val="20"/>
            <w:lang w:val="es-MX" w:eastAsia="es-MX"/>
          </w:rPr>
          <w:t>http://transparencia.congresojal.gob.mx/index.php?sujobl=424</w:t>
        </w:r>
      </w:hyperlink>
    </w:p>
    <w:p w:rsidR="00DE5CFC" w:rsidRDefault="00DE5CFC" w:rsidP="00DE5CFC">
      <w:pPr>
        <w:pStyle w:val="Textoindependiente2"/>
        <w:rPr>
          <w:rFonts w:ascii="Arial" w:hAnsi="Arial"/>
          <w:noProof/>
          <w:sz w:val="20"/>
          <w:szCs w:val="20"/>
          <w:lang w:val="es-MX" w:eastAsia="es-MX"/>
        </w:rPr>
      </w:pPr>
    </w:p>
    <w:p w:rsidR="00DE5CFC" w:rsidRDefault="00DE5CFC" w:rsidP="00504A5E">
      <w:pPr>
        <w:pStyle w:val="Textoindependiente2"/>
        <w:rPr>
          <w:rFonts w:ascii="Arial" w:hAnsi="Arial"/>
          <w:sz w:val="20"/>
          <w:szCs w:val="20"/>
          <w:lang w:val="es-MX"/>
        </w:rPr>
      </w:pPr>
      <w:r w:rsidRPr="00DE5CFC">
        <w:rPr>
          <w:rFonts w:ascii="Arial" w:hAnsi="Arial"/>
          <w:noProof/>
          <w:sz w:val="20"/>
          <w:szCs w:val="20"/>
          <w:lang w:val="es-MX" w:eastAsia="es-MX"/>
        </w:rPr>
        <w:lastRenderedPageBreak/>
        <w:drawing>
          <wp:inline distT="0" distB="0" distL="0" distR="0">
            <wp:extent cx="5400040" cy="3030855"/>
            <wp:effectExtent l="19050" t="0" r="0" b="0"/>
            <wp:docPr id="19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149790.tmp"/>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400040" cy="3030855"/>
                    </a:xfrm>
                    <a:prstGeom prst="rect">
                      <a:avLst/>
                    </a:prstGeom>
                  </pic:spPr>
                </pic:pic>
              </a:graphicData>
            </a:graphic>
          </wp:inline>
        </w:drawing>
      </w:r>
    </w:p>
    <w:p w:rsidR="00DE5CFC" w:rsidRDefault="00DE5CFC" w:rsidP="00504A5E">
      <w:pPr>
        <w:pStyle w:val="Textoindependiente2"/>
        <w:rPr>
          <w:rFonts w:ascii="Arial" w:hAnsi="Arial"/>
          <w:sz w:val="20"/>
          <w:szCs w:val="20"/>
          <w:lang w:val="es-MX"/>
        </w:rPr>
      </w:pPr>
    </w:p>
    <w:p w:rsidR="00DE5CFC" w:rsidRDefault="00DE5CFC" w:rsidP="00504A5E">
      <w:pPr>
        <w:pStyle w:val="Textoindependiente2"/>
        <w:rPr>
          <w:rFonts w:ascii="Arial" w:hAnsi="Arial"/>
          <w:sz w:val="20"/>
          <w:szCs w:val="20"/>
          <w:lang w:val="es-MX"/>
        </w:rPr>
      </w:pPr>
    </w:p>
    <w:p w:rsidR="00DE5CFC" w:rsidRDefault="00DE5CFC" w:rsidP="00504A5E">
      <w:pPr>
        <w:pStyle w:val="Textoindependiente2"/>
        <w:rPr>
          <w:rFonts w:ascii="Arial" w:hAnsi="Arial"/>
          <w:sz w:val="20"/>
          <w:szCs w:val="20"/>
          <w:lang w:val="es-MX"/>
        </w:rPr>
      </w:pPr>
      <w:r w:rsidRPr="00DE5CFC">
        <w:rPr>
          <w:rFonts w:ascii="Arial" w:hAnsi="Arial"/>
          <w:noProof/>
          <w:sz w:val="20"/>
          <w:szCs w:val="20"/>
          <w:lang w:val="es-MX" w:eastAsia="es-MX"/>
        </w:rPr>
        <w:drawing>
          <wp:inline distT="0" distB="0" distL="0" distR="0">
            <wp:extent cx="5400040" cy="3033395"/>
            <wp:effectExtent l="19050" t="0" r="0" b="0"/>
            <wp:docPr id="19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14712A.tmp"/>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400040" cy="3033395"/>
                    </a:xfrm>
                    <a:prstGeom prst="rect">
                      <a:avLst/>
                    </a:prstGeom>
                  </pic:spPr>
                </pic:pic>
              </a:graphicData>
            </a:graphic>
          </wp:inline>
        </w:drawing>
      </w:r>
    </w:p>
    <w:p w:rsidR="00DE5CFC" w:rsidRDefault="00DE5CFC" w:rsidP="00504A5E">
      <w:pPr>
        <w:pStyle w:val="Textoindependiente2"/>
        <w:rPr>
          <w:rFonts w:ascii="Arial" w:hAnsi="Arial"/>
          <w:sz w:val="20"/>
          <w:szCs w:val="20"/>
          <w:lang w:val="es-MX"/>
        </w:rPr>
      </w:pPr>
    </w:p>
    <w:p w:rsidR="00DE5CFC" w:rsidRDefault="00DE5CFC" w:rsidP="00504A5E">
      <w:pPr>
        <w:pStyle w:val="Textoindependiente2"/>
        <w:rPr>
          <w:rFonts w:ascii="Arial" w:hAnsi="Arial"/>
          <w:sz w:val="20"/>
          <w:szCs w:val="20"/>
          <w:lang w:val="es-MX"/>
        </w:rPr>
      </w:pPr>
      <w:r w:rsidRPr="00DE5CFC">
        <w:rPr>
          <w:rFonts w:ascii="Arial" w:hAnsi="Arial"/>
          <w:noProof/>
          <w:sz w:val="20"/>
          <w:szCs w:val="20"/>
          <w:lang w:val="es-MX" w:eastAsia="es-MX"/>
        </w:rPr>
        <w:lastRenderedPageBreak/>
        <w:drawing>
          <wp:inline distT="0" distB="0" distL="0" distR="0">
            <wp:extent cx="5400040" cy="3035935"/>
            <wp:effectExtent l="19050" t="0" r="0" b="0"/>
            <wp:docPr id="19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14EE4D.tmp"/>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400040" cy="3035935"/>
                    </a:xfrm>
                    <a:prstGeom prst="rect">
                      <a:avLst/>
                    </a:prstGeom>
                  </pic:spPr>
                </pic:pic>
              </a:graphicData>
            </a:graphic>
          </wp:inline>
        </w:drawing>
      </w:r>
    </w:p>
    <w:p w:rsidR="00DE5CFC" w:rsidRDefault="00DE5CFC" w:rsidP="00504A5E">
      <w:pPr>
        <w:pStyle w:val="Textoindependiente2"/>
        <w:rPr>
          <w:rFonts w:ascii="Arial" w:hAnsi="Arial"/>
          <w:sz w:val="20"/>
          <w:szCs w:val="20"/>
          <w:lang w:val="es-MX"/>
        </w:rPr>
      </w:pPr>
    </w:p>
    <w:p w:rsidR="00DE5CFC" w:rsidRDefault="00DE5CFC" w:rsidP="00504A5E">
      <w:pPr>
        <w:pStyle w:val="Textoindependiente2"/>
        <w:rPr>
          <w:rFonts w:ascii="Arial" w:hAnsi="Arial"/>
          <w:sz w:val="20"/>
          <w:szCs w:val="20"/>
          <w:lang w:val="es-MX"/>
        </w:rPr>
      </w:pPr>
      <w:r w:rsidRPr="00DE5CFC">
        <w:rPr>
          <w:rFonts w:ascii="Arial" w:hAnsi="Arial"/>
          <w:noProof/>
          <w:sz w:val="20"/>
          <w:szCs w:val="20"/>
          <w:lang w:val="es-MX" w:eastAsia="es-MX"/>
        </w:rPr>
        <w:drawing>
          <wp:inline distT="0" distB="0" distL="0" distR="0">
            <wp:extent cx="5400040" cy="2945130"/>
            <wp:effectExtent l="19050" t="0" r="0" b="0"/>
            <wp:docPr id="2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14DB39.tmp"/>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400040" cy="2945130"/>
                    </a:xfrm>
                    <a:prstGeom prst="rect">
                      <a:avLst/>
                    </a:prstGeom>
                  </pic:spPr>
                </pic:pic>
              </a:graphicData>
            </a:graphic>
          </wp:inline>
        </w:drawing>
      </w:r>
    </w:p>
    <w:p w:rsidR="00DE5CFC" w:rsidRDefault="00DE5CFC" w:rsidP="00504A5E">
      <w:pPr>
        <w:pStyle w:val="Textoindependiente2"/>
        <w:rPr>
          <w:rFonts w:ascii="Arial" w:hAnsi="Arial"/>
          <w:sz w:val="20"/>
          <w:szCs w:val="20"/>
          <w:lang w:val="es-MX"/>
        </w:rPr>
      </w:pPr>
    </w:p>
    <w:p w:rsidR="00DE5CFC" w:rsidRPr="00DE5CFC" w:rsidRDefault="00DE5CFC" w:rsidP="00504A5E">
      <w:pPr>
        <w:pStyle w:val="Textoindependiente2"/>
        <w:rPr>
          <w:rFonts w:ascii="Arial" w:hAnsi="Arial"/>
          <w:sz w:val="20"/>
          <w:szCs w:val="20"/>
          <w:lang w:val="es-MX"/>
        </w:rPr>
      </w:pPr>
      <w:r w:rsidRPr="00DE5CFC">
        <w:rPr>
          <w:rFonts w:ascii="Arial" w:hAnsi="Arial"/>
          <w:noProof/>
          <w:sz w:val="20"/>
          <w:szCs w:val="20"/>
          <w:lang w:val="es-MX" w:eastAsia="es-MX"/>
        </w:rPr>
        <w:lastRenderedPageBreak/>
        <w:drawing>
          <wp:inline distT="0" distB="0" distL="0" distR="0">
            <wp:extent cx="5400040" cy="2945130"/>
            <wp:effectExtent l="19050" t="0" r="0" b="0"/>
            <wp:docPr id="20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14BD15.tmp"/>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400040" cy="2945130"/>
                    </a:xfrm>
                    <a:prstGeom prst="rect">
                      <a:avLst/>
                    </a:prstGeom>
                  </pic:spPr>
                </pic:pic>
              </a:graphicData>
            </a:graphic>
          </wp:inline>
        </w:drawing>
      </w:r>
    </w:p>
    <w:p w:rsidR="00F65FCE" w:rsidRPr="00504A5E" w:rsidRDefault="00F65FCE" w:rsidP="00504A5E">
      <w:pPr>
        <w:pStyle w:val="Textoindependiente2"/>
        <w:rPr>
          <w:rFonts w:ascii="Arial" w:hAnsi="Arial"/>
          <w:sz w:val="20"/>
          <w:szCs w:val="20"/>
        </w:rPr>
      </w:pPr>
    </w:p>
    <w:p w:rsidR="00502CD2" w:rsidRDefault="00502CD2" w:rsidP="00504A5E">
      <w:pPr>
        <w:pStyle w:val="Textoindependiente2"/>
        <w:rPr>
          <w:rFonts w:ascii="Arial" w:hAnsi="Arial"/>
          <w:sz w:val="20"/>
          <w:szCs w:val="20"/>
        </w:rPr>
      </w:pPr>
    </w:p>
    <w:p w:rsidR="00502CD2" w:rsidRDefault="00502CD2" w:rsidP="00504A5E">
      <w:pPr>
        <w:pStyle w:val="Textoindependiente2"/>
        <w:rPr>
          <w:rFonts w:ascii="Arial" w:hAnsi="Arial"/>
          <w:sz w:val="20"/>
          <w:szCs w:val="20"/>
        </w:rPr>
      </w:pPr>
    </w:p>
    <w:p w:rsidR="00502CD2" w:rsidRDefault="00502CD2" w:rsidP="00504A5E">
      <w:pPr>
        <w:pStyle w:val="Textoindependiente2"/>
        <w:rPr>
          <w:rFonts w:ascii="Arial" w:hAnsi="Arial"/>
          <w:sz w:val="20"/>
          <w:szCs w:val="20"/>
        </w:rPr>
      </w:pPr>
      <w:r>
        <w:rPr>
          <w:rFonts w:ascii="Arial" w:hAnsi="Arial"/>
          <w:sz w:val="20"/>
          <w:szCs w:val="20"/>
        </w:rPr>
        <w:t>Sistema de información</w:t>
      </w:r>
    </w:p>
    <w:p w:rsidR="00502CD2" w:rsidRDefault="00502CD2" w:rsidP="00504A5E">
      <w:pPr>
        <w:pStyle w:val="Textoindependiente2"/>
        <w:rPr>
          <w:rFonts w:ascii="Arial" w:hAnsi="Arial"/>
          <w:sz w:val="20"/>
          <w:szCs w:val="20"/>
        </w:rPr>
      </w:pPr>
    </w:p>
    <w:p w:rsidR="00D962A1" w:rsidRDefault="00D962A1" w:rsidP="00504A5E">
      <w:pPr>
        <w:pStyle w:val="Textoindependiente2"/>
        <w:rPr>
          <w:rFonts w:ascii="Arial" w:hAnsi="Arial"/>
          <w:sz w:val="20"/>
          <w:szCs w:val="20"/>
        </w:rPr>
      </w:pPr>
    </w:p>
    <w:p w:rsidR="00D610A7" w:rsidRPr="00504A5E" w:rsidRDefault="00C841FF" w:rsidP="00504A5E">
      <w:pPr>
        <w:pStyle w:val="Textoindependiente2"/>
        <w:rPr>
          <w:rFonts w:ascii="Arial" w:hAnsi="Arial"/>
          <w:sz w:val="20"/>
          <w:szCs w:val="20"/>
        </w:rPr>
      </w:pPr>
      <w:r>
        <w:rPr>
          <w:rFonts w:ascii="Arial" w:hAnsi="Arial"/>
          <w:sz w:val="20"/>
          <w:szCs w:val="20"/>
        </w:rPr>
        <w:t>44</w:t>
      </w:r>
      <w:r w:rsidR="00284430" w:rsidRPr="00284430">
        <w:rPr>
          <w:rFonts w:ascii="Arial" w:hAnsi="Arial"/>
          <w:sz w:val="20"/>
          <w:szCs w:val="20"/>
        </w:rPr>
        <w:t xml:space="preserve">.- </w:t>
      </w:r>
      <w:r w:rsidR="00284430" w:rsidRPr="00284430">
        <w:rPr>
          <w:rFonts w:ascii="Arial" w:hAnsi="Arial" w:cs="Arial"/>
          <w:sz w:val="20"/>
          <w:szCs w:val="20"/>
        </w:rPr>
        <w:t xml:space="preserve">El Poder Legislativo local tiene a la vista de toda persona en formato abierto, accesible y electrónico </w:t>
      </w:r>
      <w:r w:rsidR="00284430" w:rsidRPr="00284430">
        <w:rPr>
          <w:rFonts w:ascii="Arial" w:hAnsi="Arial" w:cs="Arial"/>
          <w:sz w:val="20"/>
          <w:szCs w:val="20"/>
          <w:lang w:val="es-MX"/>
        </w:rPr>
        <w:t>el</w:t>
      </w:r>
      <w:r w:rsidR="00284430" w:rsidRPr="00284430">
        <w:rPr>
          <w:rFonts w:ascii="Arial" w:hAnsi="Arial" w:cs="Arial"/>
          <w:sz w:val="20"/>
          <w:szCs w:val="20"/>
        </w:rPr>
        <w:t xml:space="preserve"> </w:t>
      </w:r>
      <w:r w:rsidR="00284430" w:rsidRPr="00284430">
        <w:rPr>
          <w:rFonts w:ascii="Arial" w:hAnsi="Arial"/>
          <w:b/>
          <w:sz w:val="20"/>
          <w:szCs w:val="20"/>
          <w:u w:val="single"/>
        </w:rPr>
        <w:t xml:space="preserve">reglamento interno </w:t>
      </w:r>
      <w:r w:rsidR="00284430">
        <w:rPr>
          <w:rFonts w:ascii="Arial" w:hAnsi="Arial"/>
          <w:b/>
          <w:sz w:val="20"/>
          <w:szCs w:val="20"/>
          <w:u w:val="single"/>
        </w:rPr>
        <w:t>o lineamientos</w:t>
      </w:r>
      <w:r w:rsidR="00284430" w:rsidRPr="00284430">
        <w:rPr>
          <w:rFonts w:ascii="Arial" w:hAnsi="Arial"/>
          <w:b/>
          <w:sz w:val="20"/>
          <w:szCs w:val="20"/>
          <w:u w:val="single"/>
        </w:rPr>
        <w:t xml:space="preserve"> de transparencia proactiva</w:t>
      </w:r>
      <w:r w:rsidR="00284430" w:rsidRPr="00284430">
        <w:rPr>
          <w:rFonts w:ascii="Arial" w:hAnsi="Arial"/>
          <w:b/>
          <w:sz w:val="20"/>
          <w:szCs w:val="20"/>
        </w:rPr>
        <w:t xml:space="preserve"> y de acceso a la información pública</w:t>
      </w:r>
      <w:r w:rsidR="00284430" w:rsidRPr="00284430">
        <w:rPr>
          <w:rFonts w:ascii="Arial" w:hAnsi="Arial"/>
          <w:sz w:val="20"/>
          <w:szCs w:val="20"/>
        </w:rPr>
        <w:t xml:space="preserve"> </w:t>
      </w:r>
      <w:r w:rsidR="00284430" w:rsidRPr="00284430">
        <w:rPr>
          <w:rFonts w:ascii="Arial" w:hAnsi="Arial"/>
          <w:sz w:val="20"/>
          <w:szCs w:val="20"/>
          <w:lang w:val="es-MX"/>
        </w:rPr>
        <w:t xml:space="preserve">y está actualizada </w:t>
      </w:r>
      <w:r w:rsidR="00284430" w:rsidRPr="00284430">
        <w:rPr>
          <w:rFonts w:ascii="Arial" w:hAnsi="Arial" w:cs="Arial"/>
          <w:sz w:val="20"/>
          <w:szCs w:val="20"/>
        </w:rPr>
        <w:t>al menos al trimestre inmediato</w:t>
      </w:r>
      <w:r w:rsidR="00284430" w:rsidRPr="0030458A">
        <w:rPr>
          <w:rFonts w:ascii="Arial" w:hAnsi="Arial" w:cs="Arial"/>
          <w:sz w:val="20"/>
          <w:szCs w:val="20"/>
        </w:rPr>
        <w:t xml:space="preserve"> anterior de vigencia:</w:t>
      </w:r>
    </w:p>
    <w:p w:rsidR="00D610A7" w:rsidRDefault="00D610A7" w:rsidP="00504A5E">
      <w:pPr>
        <w:pStyle w:val="Textoindependiente2"/>
        <w:rPr>
          <w:rFonts w:ascii="Arial" w:hAnsi="Arial"/>
          <w:b/>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83"/>
        <w:gridCol w:w="412"/>
        <w:gridCol w:w="349"/>
        <w:gridCol w:w="526"/>
        <w:gridCol w:w="350"/>
      </w:tblGrid>
      <w:tr w:rsidR="00756A32" w:rsidRPr="00504A5E" w:rsidTr="00341486">
        <w:tc>
          <w:tcPr>
            <w:tcW w:w="4061"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44.1 Existe reglamento</w:t>
            </w:r>
            <w:r w:rsidR="00E26630">
              <w:rPr>
                <w:rFonts w:ascii="Arial" w:hAnsi="Arial"/>
                <w:sz w:val="20"/>
                <w:szCs w:val="20"/>
                <w:lang w:eastAsia="en-US"/>
              </w:rPr>
              <w:t xml:space="preserve"> </w:t>
            </w:r>
            <w:r w:rsidRPr="00361B4B">
              <w:rPr>
                <w:rFonts w:ascii="Arial" w:hAnsi="Arial"/>
                <w:sz w:val="20"/>
                <w:szCs w:val="20"/>
                <w:lang w:eastAsia="en-US"/>
              </w:rPr>
              <w:t>o lineamientos</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199" w:type="pct"/>
          </w:tcPr>
          <w:p w:rsidR="00756A32" w:rsidRPr="00361B4B" w:rsidRDefault="00756A32" w:rsidP="00341486">
            <w:pPr>
              <w:pStyle w:val="Textoindependiente2"/>
              <w:rPr>
                <w:rFonts w:ascii="Arial" w:hAnsi="Arial"/>
                <w:color w:val="0000FF"/>
                <w:sz w:val="20"/>
                <w:szCs w:val="20"/>
                <w:lang w:eastAsia="en-US"/>
              </w:rPr>
            </w:pPr>
          </w:p>
        </w:tc>
        <w:tc>
          <w:tcPr>
            <w:tcW w:w="302"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200" w:type="pct"/>
            <w:shd w:val="clear" w:color="auto" w:fill="FFFF00"/>
          </w:tcPr>
          <w:p w:rsidR="00756A32" w:rsidRPr="00361B4B" w:rsidRDefault="005F2FCC"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756A32" w:rsidRPr="00504A5E" w:rsidTr="00341486">
        <w:tc>
          <w:tcPr>
            <w:tcW w:w="4063"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44.2Obliga a la actualización al menos trimestral de la información contenida en la página de internet del Poder Legislativo.</w:t>
            </w:r>
          </w:p>
        </w:tc>
        <w:tc>
          <w:tcPr>
            <w:tcW w:w="232"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01" w:type="pct"/>
          </w:tcPr>
          <w:p w:rsidR="00756A32" w:rsidRPr="00361B4B" w:rsidRDefault="00756A32" w:rsidP="00341486">
            <w:pPr>
              <w:pStyle w:val="Textoindependiente2"/>
              <w:rPr>
                <w:rFonts w:ascii="Arial" w:hAnsi="Arial"/>
                <w:color w:val="0000FF"/>
                <w:sz w:val="20"/>
                <w:szCs w:val="20"/>
                <w:lang w:eastAsia="en-US"/>
              </w:rPr>
            </w:pPr>
          </w:p>
        </w:tc>
        <w:tc>
          <w:tcPr>
            <w:tcW w:w="303"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201" w:type="pct"/>
            <w:shd w:val="clear" w:color="auto" w:fill="FFFF00"/>
          </w:tcPr>
          <w:p w:rsidR="00756A32" w:rsidRPr="00361B4B" w:rsidRDefault="005F2FCC"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r w:rsidR="00756A32" w:rsidRPr="00504A5E" w:rsidTr="00341486">
        <w:tc>
          <w:tcPr>
            <w:tcW w:w="4061"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44.3 Existen procedimientos que garantizan la seguridad de los datos personales y eviten su alteración, pérdida, transmisión y acceso no autorizado.</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199" w:type="pct"/>
          </w:tcPr>
          <w:p w:rsidR="00756A32" w:rsidRPr="00361B4B" w:rsidRDefault="00756A32" w:rsidP="00341486">
            <w:pPr>
              <w:pStyle w:val="Textoindependiente2"/>
              <w:rPr>
                <w:rFonts w:ascii="Arial" w:hAnsi="Arial"/>
                <w:color w:val="0000FF"/>
                <w:sz w:val="20"/>
                <w:szCs w:val="20"/>
                <w:lang w:eastAsia="en-US"/>
              </w:rPr>
            </w:pPr>
          </w:p>
        </w:tc>
        <w:tc>
          <w:tcPr>
            <w:tcW w:w="302" w:type="pct"/>
            <w:shd w:val="clear" w:color="auto" w:fill="FFFF00"/>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200" w:type="pct"/>
            <w:shd w:val="clear" w:color="auto" w:fill="FFFF00"/>
          </w:tcPr>
          <w:p w:rsidR="00756A32" w:rsidRPr="00361B4B" w:rsidRDefault="005F2FCC" w:rsidP="00341486">
            <w:pPr>
              <w:pStyle w:val="Textoindependiente2"/>
              <w:rPr>
                <w:rFonts w:ascii="Arial" w:hAnsi="Arial"/>
                <w:color w:val="FF0000"/>
                <w:sz w:val="20"/>
                <w:szCs w:val="20"/>
                <w:lang w:eastAsia="en-US"/>
              </w:rPr>
            </w:pPr>
            <w:r>
              <w:rPr>
                <w:rFonts w:ascii="Arial" w:hAnsi="Arial"/>
                <w:color w:val="FF0000"/>
                <w:sz w:val="20"/>
                <w:szCs w:val="20"/>
                <w:lang w:eastAsia="en-US"/>
              </w:rPr>
              <w:t>X</w:t>
            </w:r>
          </w:p>
        </w:tc>
      </w:tr>
    </w:tbl>
    <w:p w:rsidR="00756A32" w:rsidRPr="00504A5E" w:rsidRDefault="00756A32" w:rsidP="00504A5E">
      <w:pPr>
        <w:pStyle w:val="Textoindependiente2"/>
        <w:rPr>
          <w:rFonts w:ascii="Arial" w:hAnsi="Arial"/>
          <w:b/>
          <w:sz w:val="20"/>
          <w:szCs w:val="20"/>
        </w:rPr>
      </w:pPr>
    </w:p>
    <w:p w:rsidR="00EC524C" w:rsidRDefault="00756A32" w:rsidP="00504A5E">
      <w:pPr>
        <w:jc w:val="both"/>
        <w:rPr>
          <w:rFonts w:ascii="Arial" w:hAnsi="Arial"/>
          <w:sz w:val="20"/>
          <w:szCs w:val="20"/>
        </w:rPr>
      </w:pPr>
      <w:r>
        <w:rPr>
          <w:noProof/>
          <w:lang w:val="es-MX" w:eastAsia="es-MX"/>
        </w:rPr>
        <w:drawing>
          <wp:inline distT="0" distB="0" distL="0" distR="0">
            <wp:extent cx="5400040" cy="3034657"/>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5400040" cy="3034657"/>
                    </a:xfrm>
                    <a:prstGeom prst="rect">
                      <a:avLst/>
                    </a:prstGeom>
                    <a:noFill/>
                    <a:ln>
                      <a:noFill/>
                    </a:ln>
                  </pic:spPr>
                </pic:pic>
              </a:graphicData>
            </a:graphic>
          </wp:inline>
        </w:drawing>
      </w:r>
    </w:p>
    <w:p w:rsidR="00756A32" w:rsidRDefault="00756A32" w:rsidP="00504A5E">
      <w:pPr>
        <w:jc w:val="both"/>
        <w:rPr>
          <w:rFonts w:ascii="Arial" w:hAnsi="Arial"/>
          <w:sz w:val="20"/>
          <w:szCs w:val="20"/>
        </w:rPr>
      </w:pPr>
    </w:p>
    <w:p w:rsidR="00E26630" w:rsidRDefault="00383AED" w:rsidP="00E26630">
      <w:pPr>
        <w:spacing w:before="100" w:beforeAutospacing="1" w:after="100" w:afterAutospacing="1"/>
        <w:rPr>
          <w:rFonts w:ascii="Arial" w:hAnsi="Arial" w:cs="Arial"/>
          <w:color w:val="803131"/>
          <w:sz w:val="18"/>
          <w:szCs w:val="18"/>
        </w:rPr>
      </w:pPr>
      <w:hyperlink r:id="rId210" w:tgtFrame="_blank" w:history="1">
        <w:r w:rsidR="00E26630">
          <w:rPr>
            <w:rStyle w:val="Hipervnculo"/>
            <w:rFonts w:ascii="Arial" w:hAnsi="Arial" w:cs="Arial"/>
            <w:color w:val="333333"/>
            <w:sz w:val="18"/>
            <w:szCs w:val="18"/>
          </w:rPr>
          <w:t>Comité de Transparencia</w:t>
        </w:r>
      </w:hyperlink>
      <w:r w:rsidR="00E26630">
        <w:rPr>
          <w:rFonts w:ascii="Arial" w:hAnsi="Arial" w:cs="Arial"/>
          <w:color w:val="333333"/>
          <w:sz w:val="18"/>
          <w:szCs w:val="18"/>
        </w:rPr>
        <w:br/>
      </w:r>
      <w:r w:rsidR="00E26630">
        <w:rPr>
          <w:rFonts w:ascii="Arial" w:hAnsi="Arial" w:cs="Arial"/>
          <w:color w:val="803131"/>
          <w:sz w:val="18"/>
          <w:szCs w:val="18"/>
        </w:rPr>
        <w:t xml:space="preserve">La propuesta de Reglamento Interno de la Ley de Transparencia, Tabla de Aplicabilidad y Aviso de Confidencialidad del Congreso de Jalisco fueron presentadas en la sesión del Comité de Transparencia del pasado 28 de septiembre de 2016. El Reglamento Interno y la Tabla de Aplicabilidad, se remitieron a la Junta de Coordinación Política para su análisis, discusión y posible aprobación, mientras que el Aviso de Confidencialidad fue remitido al Instituto de Transparencia e Información Pública (ITEI) para su revisión y en espera de aprobación para que se implemente en el Congreso </w:t>
      </w:r>
      <w:proofErr w:type="spellStart"/>
      <w:r w:rsidR="00E26630">
        <w:rPr>
          <w:rFonts w:ascii="Arial" w:hAnsi="Arial" w:cs="Arial"/>
          <w:color w:val="803131"/>
          <w:sz w:val="18"/>
          <w:szCs w:val="18"/>
        </w:rPr>
        <w:t>e</w:t>
      </w:r>
      <w:proofErr w:type="spellEnd"/>
      <w:r w:rsidR="00E26630">
        <w:rPr>
          <w:rFonts w:ascii="Arial" w:hAnsi="Arial" w:cs="Arial"/>
          <w:color w:val="803131"/>
          <w:sz w:val="18"/>
          <w:szCs w:val="18"/>
        </w:rPr>
        <w:t xml:space="preserve"> Jalisco. El orden del día de dicha sesión del Comité de Transparencia puede ser consultada en la siguiente liga eligiendo en el buscador: Comité de Transparencia en la sesión del 28 de septiembre: Orden del día. El acta de la sesión de esa comisión no está publicada debido a que se está a la espera de su aprobación que se prevé se lleve a cabo, como lo marca la Ley Orgánica del Congreso, en la próxima sesión ordinaria de dicho Comité.</w:t>
      </w:r>
    </w:p>
    <w:p w:rsidR="00E26630" w:rsidRPr="005F2FCC" w:rsidRDefault="005F2FCC" w:rsidP="00E26630">
      <w:pPr>
        <w:spacing w:before="100" w:beforeAutospacing="1" w:after="100" w:afterAutospacing="1"/>
        <w:rPr>
          <w:rFonts w:ascii="Arial" w:hAnsi="Arial" w:cs="Arial"/>
          <w:color w:val="FF0000"/>
          <w:sz w:val="20"/>
          <w:szCs w:val="20"/>
          <w:lang w:val="es-MX" w:eastAsia="es-MX"/>
        </w:rPr>
      </w:pPr>
      <w:r>
        <w:rPr>
          <w:rFonts w:ascii="Arial" w:hAnsi="Arial" w:cs="Arial"/>
          <w:color w:val="FF0000"/>
          <w:sz w:val="20"/>
          <w:szCs w:val="20"/>
        </w:rPr>
        <w:t xml:space="preserve">44) </w:t>
      </w:r>
      <w:r w:rsidR="00E26630" w:rsidRPr="005F2FCC">
        <w:rPr>
          <w:rFonts w:ascii="Arial" w:hAnsi="Arial" w:cs="Arial"/>
          <w:color w:val="FF0000"/>
          <w:sz w:val="20"/>
          <w:szCs w:val="20"/>
        </w:rPr>
        <w:t>Aunque</w:t>
      </w:r>
      <w:r>
        <w:rPr>
          <w:rFonts w:ascii="Arial" w:hAnsi="Arial" w:cs="Arial"/>
          <w:color w:val="FF0000"/>
          <w:sz w:val="20"/>
          <w:szCs w:val="20"/>
        </w:rPr>
        <w:t xml:space="preserve"> se reconoce la</w:t>
      </w:r>
      <w:r w:rsidR="00E26630" w:rsidRPr="005F2FCC">
        <w:rPr>
          <w:rFonts w:ascii="Arial" w:hAnsi="Arial" w:cs="Arial"/>
          <w:color w:val="FF0000"/>
          <w:sz w:val="20"/>
          <w:szCs w:val="20"/>
        </w:rPr>
        <w:t xml:space="preserve"> justifica</w:t>
      </w:r>
      <w:r>
        <w:rPr>
          <w:rFonts w:ascii="Arial" w:hAnsi="Arial" w:cs="Arial"/>
          <w:color w:val="FF0000"/>
          <w:sz w:val="20"/>
          <w:szCs w:val="20"/>
        </w:rPr>
        <w:t>ción,</w:t>
      </w:r>
      <w:r w:rsidR="00E26630" w:rsidRPr="005F2FCC">
        <w:rPr>
          <w:rFonts w:ascii="Arial" w:hAnsi="Arial" w:cs="Arial"/>
          <w:color w:val="FF0000"/>
          <w:sz w:val="20"/>
          <w:szCs w:val="20"/>
        </w:rPr>
        <w:t xml:space="preserve"> </w:t>
      </w:r>
      <w:r>
        <w:rPr>
          <w:rFonts w:ascii="Arial" w:hAnsi="Arial" w:cs="Arial"/>
          <w:color w:val="FF0000"/>
          <w:sz w:val="20"/>
          <w:szCs w:val="20"/>
        </w:rPr>
        <w:t xml:space="preserve">es necesario que el reglamento esté aprobado y en vigor para que </w:t>
      </w:r>
      <w:r w:rsidR="00FE3A87">
        <w:rPr>
          <w:rFonts w:ascii="Arial" w:hAnsi="Arial" w:cs="Arial"/>
          <w:color w:val="FF0000"/>
          <w:sz w:val="20"/>
          <w:szCs w:val="20"/>
        </w:rPr>
        <w:t>este punto pueda ser sustentado.</w:t>
      </w:r>
    </w:p>
    <w:p w:rsidR="00E26630" w:rsidRPr="00E26630" w:rsidRDefault="00E26630" w:rsidP="00504A5E">
      <w:pPr>
        <w:jc w:val="both"/>
        <w:rPr>
          <w:rFonts w:ascii="Arial" w:hAnsi="Arial"/>
          <w:sz w:val="20"/>
          <w:szCs w:val="20"/>
          <w:lang w:val="es-MX"/>
        </w:rPr>
      </w:pPr>
    </w:p>
    <w:p w:rsidR="00284430" w:rsidRDefault="00C841FF" w:rsidP="00504A5E">
      <w:pPr>
        <w:jc w:val="both"/>
        <w:rPr>
          <w:rFonts w:ascii="Arial" w:hAnsi="Arial"/>
          <w:sz w:val="20"/>
          <w:szCs w:val="20"/>
        </w:rPr>
      </w:pPr>
      <w:r>
        <w:rPr>
          <w:rFonts w:ascii="Arial" w:hAnsi="Arial"/>
          <w:sz w:val="20"/>
          <w:szCs w:val="20"/>
        </w:rPr>
        <w:t>45</w:t>
      </w:r>
      <w:r w:rsidR="002A1068">
        <w:rPr>
          <w:rFonts w:ascii="Arial" w:hAnsi="Arial"/>
          <w:sz w:val="20"/>
          <w:szCs w:val="20"/>
        </w:rPr>
        <w:t xml:space="preserve">.- </w:t>
      </w:r>
      <w:r w:rsidR="00284430" w:rsidRPr="00284430">
        <w:rPr>
          <w:rFonts w:ascii="Arial" w:hAnsi="Arial" w:cs="Arial"/>
          <w:sz w:val="20"/>
          <w:szCs w:val="20"/>
        </w:rPr>
        <w:t>El Poder Legislativo local tiene a la vista de toda persona en formato abierto, accesible y electrónico</w:t>
      </w:r>
      <w:r w:rsidR="002A1068">
        <w:rPr>
          <w:rFonts w:ascii="Arial" w:hAnsi="Arial" w:cs="Arial"/>
          <w:sz w:val="20"/>
          <w:szCs w:val="20"/>
        </w:rPr>
        <w:t xml:space="preserve"> información sobre la</w:t>
      </w:r>
      <w:r w:rsidR="00284430" w:rsidRPr="00284430">
        <w:rPr>
          <w:rFonts w:ascii="Arial" w:hAnsi="Arial" w:cs="Arial"/>
          <w:sz w:val="20"/>
          <w:szCs w:val="20"/>
        </w:rPr>
        <w:t xml:space="preserve"> </w:t>
      </w:r>
      <w:proofErr w:type="spellStart"/>
      <w:r w:rsidR="002A1068" w:rsidRPr="00C466DF">
        <w:rPr>
          <w:rFonts w:ascii="Arial" w:hAnsi="Arial"/>
          <w:b/>
          <w:sz w:val="20"/>
          <w:szCs w:val="20"/>
          <w:u w:val="single"/>
        </w:rPr>
        <w:t>numeralia</w:t>
      </w:r>
      <w:proofErr w:type="spellEnd"/>
      <w:r w:rsidR="002A1068" w:rsidRPr="00C466DF">
        <w:rPr>
          <w:rFonts w:ascii="Arial" w:hAnsi="Arial"/>
          <w:b/>
          <w:sz w:val="20"/>
          <w:szCs w:val="20"/>
          <w:u w:val="single"/>
        </w:rPr>
        <w:t xml:space="preserve"> o estadística de las solicitudes de</w:t>
      </w:r>
      <w:r w:rsidR="002A1068" w:rsidRPr="00C466DF">
        <w:rPr>
          <w:rFonts w:ascii="Arial" w:hAnsi="Arial"/>
          <w:sz w:val="20"/>
          <w:szCs w:val="20"/>
          <w:u w:val="single"/>
        </w:rPr>
        <w:t xml:space="preserve"> </w:t>
      </w:r>
      <w:r w:rsidR="002A1068" w:rsidRPr="00C466DF">
        <w:rPr>
          <w:rFonts w:ascii="Arial" w:hAnsi="Arial"/>
          <w:b/>
          <w:sz w:val="20"/>
          <w:szCs w:val="20"/>
          <w:u w:val="single"/>
        </w:rPr>
        <w:t>acceso a la información pública</w:t>
      </w:r>
      <w:r w:rsidR="00284430" w:rsidRPr="00284430">
        <w:rPr>
          <w:rFonts w:ascii="Arial" w:hAnsi="Arial"/>
          <w:sz w:val="20"/>
          <w:szCs w:val="20"/>
        </w:rPr>
        <w:t xml:space="preserve"> </w:t>
      </w:r>
      <w:r w:rsidR="00284430" w:rsidRPr="00284430">
        <w:rPr>
          <w:rFonts w:ascii="Arial" w:hAnsi="Arial"/>
          <w:sz w:val="20"/>
          <w:szCs w:val="20"/>
          <w:lang w:val="es-MX"/>
        </w:rPr>
        <w:t xml:space="preserve">y está actualizada </w:t>
      </w:r>
      <w:r w:rsidR="00284430" w:rsidRPr="00284430">
        <w:rPr>
          <w:rFonts w:ascii="Arial" w:hAnsi="Arial" w:cs="Arial"/>
          <w:sz w:val="20"/>
          <w:szCs w:val="20"/>
        </w:rPr>
        <w:t>al menos al trimestre inmediato</w:t>
      </w:r>
      <w:r w:rsidR="00284430" w:rsidRPr="0030458A">
        <w:rPr>
          <w:rFonts w:ascii="Arial" w:hAnsi="Arial" w:cs="Arial"/>
          <w:sz w:val="20"/>
          <w:szCs w:val="20"/>
        </w:rPr>
        <w:t xml:space="preserve"> anterior de vigencia:</w:t>
      </w:r>
    </w:p>
    <w:p w:rsidR="004E2994" w:rsidRPr="00504A5E" w:rsidRDefault="006F207A" w:rsidP="00504A5E">
      <w:pPr>
        <w:jc w:val="both"/>
        <w:rPr>
          <w:rFonts w:ascii="Arial" w:hAnsi="Arial"/>
          <w:sz w:val="20"/>
          <w:szCs w:val="20"/>
        </w:rPr>
      </w:pPr>
      <w:r w:rsidRPr="00504A5E">
        <w:rPr>
          <w:rFonts w:ascii="Arial" w:hAnsi="Arial"/>
          <w:sz w:val="20"/>
          <w:szCs w:val="20"/>
        </w:rPr>
        <w:t xml:space="preserve">   </w:t>
      </w:r>
      <w:r w:rsidR="00BD166F" w:rsidRPr="00504A5E">
        <w:rPr>
          <w:rFonts w:ascii="Arial" w:hAnsi="Arial"/>
          <w:sz w:val="20"/>
          <w:szCs w:val="20"/>
        </w:rPr>
        <w:t xml:space="preserve"> </w:t>
      </w:r>
    </w:p>
    <w:p w:rsidR="00756A32" w:rsidRDefault="00756A32" w:rsidP="00B933BE">
      <w:pPr>
        <w:jc w:val="both"/>
        <w:rPr>
          <w:rFonts w:ascii="Arial" w:hAnsi="Arial" w:cs="Arial"/>
          <w:sz w:val="16"/>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1"/>
        <w:gridCol w:w="415"/>
        <w:gridCol w:w="352"/>
        <w:gridCol w:w="534"/>
        <w:gridCol w:w="328"/>
      </w:tblGrid>
      <w:tr w:rsidR="00756A32" w:rsidRPr="00504A5E" w:rsidTr="00341486">
        <w:tc>
          <w:tcPr>
            <w:tcW w:w="4065"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45.1 El número total de solicitudes de acceso a la información que recibe cada mes. </w:t>
            </w:r>
          </w:p>
        </w:tc>
        <w:tc>
          <w:tcPr>
            <w:tcW w:w="238" w:type="pct"/>
          </w:tcPr>
          <w:p w:rsidR="00756A32" w:rsidRPr="003356B7" w:rsidRDefault="00756A32" w:rsidP="00341486">
            <w:pPr>
              <w:pStyle w:val="Textoindependiente2"/>
              <w:rPr>
                <w:rFonts w:ascii="Arial" w:hAnsi="Arial"/>
                <w:color w:val="000000" w:themeColor="text1"/>
                <w:sz w:val="20"/>
                <w:szCs w:val="20"/>
                <w:lang w:eastAsia="en-US"/>
              </w:rPr>
            </w:pPr>
            <w:r w:rsidRPr="003356B7">
              <w:rPr>
                <w:rFonts w:ascii="Arial" w:hAnsi="Arial"/>
                <w:color w:val="000000" w:themeColor="text1"/>
                <w:sz w:val="20"/>
                <w:szCs w:val="20"/>
                <w:lang w:eastAsia="en-US"/>
              </w:rPr>
              <w:t xml:space="preserve">Sí </w:t>
            </w:r>
          </w:p>
        </w:tc>
        <w:tc>
          <w:tcPr>
            <w:tcW w:w="202" w:type="pct"/>
          </w:tcPr>
          <w:p w:rsidR="00756A32" w:rsidRPr="003356B7" w:rsidRDefault="003356B7" w:rsidP="00341486">
            <w:pPr>
              <w:pStyle w:val="Textoindependiente2"/>
              <w:rPr>
                <w:rFonts w:ascii="Arial" w:hAnsi="Arial"/>
                <w:color w:val="000000" w:themeColor="text1"/>
                <w:sz w:val="20"/>
                <w:szCs w:val="20"/>
                <w:lang w:eastAsia="en-US"/>
              </w:rPr>
            </w:pPr>
            <w:r>
              <w:rPr>
                <w:rFonts w:ascii="Arial" w:hAnsi="Arial"/>
                <w:color w:val="000000" w:themeColor="text1"/>
                <w:sz w:val="20"/>
                <w:szCs w:val="20"/>
                <w:lang w:eastAsia="en-US"/>
              </w:rPr>
              <w:t>X</w:t>
            </w:r>
          </w:p>
        </w:tc>
        <w:tc>
          <w:tcPr>
            <w:tcW w:w="30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88" w:type="pct"/>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341486">
        <w:tc>
          <w:tcPr>
            <w:tcW w:w="4065"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45.2 El número de solicitudes a las que se les otorgó la información requerida y el número de solicitudes a las que se les negó (ambas por mes). </w:t>
            </w:r>
          </w:p>
        </w:tc>
        <w:tc>
          <w:tcPr>
            <w:tcW w:w="238" w:type="pct"/>
          </w:tcPr>
          <w:p w:rsidR="00756A32" w:rsidRPr="003356B7" w:rsidRDefault="00756A32" w:rsidP="00341486">
            <w:pPr>
              <w:pStyle w:val="Textoindependiente2"/>
              <w:rPr>
                <w:rFonts w:ascii="Arial" w:hAnsi="Arial"/>
                <w:color w:val="000000" w:themeColor="text1"/>
                <w:sz w:val="20"/>
                <w:szCs w:val="20"/>
                <w:lang w:eastAsia="en-US"/>
              </w:rPr>
            </w:pPr>
            <w:r w:rsidRPr="003356B7">
              <w:rPr>
                <w:rFonts w:ascii="Arial" w:hAnsi="Arial"/>
                <w:color w:val="000000" w:themeColor="text1"/>
                <w:sz w:val="20"/>
                <w:szCs w:val="20"/>
                <w:lang w:eastAsia="en-US"/>
              </w:rPr>
              <w:t>Sí</w:t>
            </w:r>
          </w:p>
        </w:tc>
        <w:tc>
          <w:tcPr>
            <w:tcW w:w="202" w:type="pct"/>
          </w:tcPr>
          <w:p w:rsidR="00756A32" w:rsidRPr="003356B7" w:rsidRDefault="003356B7" w:rsidP="00341486">
            <w:pPr>
              <w:pStyle w:val="Textoindependiente2"/>
              <w:rPr>
                <w:rFonts w:ascii="Arial" w:hAnsi="Arial"/>
                <w:color w:val="000000" w:themeColor="text1"/>
                <w:sz w:val="20"/>
                <w:szCs w:val="20"/>
                <w:lang w:eastAsia="en-US"/>
              </w:rPr>
            </w:pPr>
            <w:r>
              <w:rPr>
                <w:rFonts w:ascii="Arial" w:hAnsi="Arial"/>
                <w:color w:val="000000" w:themeColor="text1"/>
                <w:sz w:val="20"/>
                <w:szCs w:val="20"/>
                <w:lang w:eastAsia="en-US"/>
              </w:rPr>
              <w:t>X</w:t>
            </w:r>
          </w:p>
        </w:tc>
        <w:tc>
          <w:tcPr>
            <w:tcW w:w="30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3356B7">
        <w:tc>
          <w:tcPr>
            <w:tcW w:w="4065"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45.3 El número de juicios de revisión promovidos por los ciudadanos contra el Poder Legislativo y sus respectivas resoluciones por el órgano garante. </w:t>
            </w:r>
          </w:p>
        </w:tc>
        <w:tc>
          <w:tcPr>
            <w:tcW w:w="238" w:type="pct"/>
          </w:tcPr>
          <w:p w:rsidR="00756A32" w:rsidRPr="003356B7" w:rsidRDefault="00756A32" w:rsidP="00341486">
            <w:pPr>
              <w:pStyle w:val="Textoindependiente2"/>
              <w:rPr>
                <w:rFonts w:ascii="Arial" w:hAnsi="Arial"/>
                <w:color w:val="000000" w:themeColor="text1"/>
                <w:sz w:val="20"/>
                <w:szCs w:val="20"/>
                <w:lang w:eastAsia="en-US"/>
              </w:rPr>
            </w:pPr>
            <w:r w:rsidRPr="003356B7">
              <w:rPr>
                <w:rFonts w:ascii="Arial" w:hAnsi="Arial"/>
                <w:color w:val="000000" w:themeColor="text1"/>
                <w:sz w:val="20"/>
                <w:szCs w:val="20"/>
                <w:lang w:eastAsia="en-US"/>
              </w:rPr>
              <w:t>Sí</w:t>
            </w:r>
          </w:p>
        </w:tc>
        <w:tc>
          <w:tcPr>
            <w:tcW w:w="202" w:type="pct"/>
          </w:tcPr>
          <w:p w:rsidR="00756A32" w:rsidRPr="003356B7" w:rsidRDefault="00E26630" w:rsidP="00341486">
            <w:pPr>
              <w:pStyle w:val="Textoindependiente2"/>
              <w:rPr>
                <w:rFonts w:ascii="Arial" w:hAnsi="Arial"/>
                <w:color w:val="000000" w:themeColor="text1"/>
                <w:sz w:val="20"/>
                <w:szCs w:val="20"/>
                <w:lang w:eastAsia="en-US"/>
              </w:rPr>
            </w:pPr>
            <w:r w:rsidRPr="003356B7">
              <w:rPr>
                <w:rFonts w:ascii="Arial" w:hAnsi="Arial"/>
                <w:color w:val="000000" w:themeColor="text1"/>
                <w:sz w:val="20"/>
                <w:szCs w:val="20"/>
                <w:lang w:eastAsia="en-US"/>
              </w:rPr>
              <w:t>X</w:t>
            </w:r>
          </w:p>
        </w:tc>
        <w:tc>
          <w:tcPr>
            <w:tcW w:w="306"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FE3A87">
        <w:tc>
          <w:tcPr>
            <w:tcW w:w="4065"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45.4 Se publica la “prueba de daño” en los casos donde se clasifica información como reservada. </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tcPr>
          <w:p w:rsidR="00756A32" w:rsidRPr="00FE3A87" w:rsidRDefault="00FE3A87" w:rsidP="00341486">
            <w:pPr>
              <w:pStyle w:val="Textoindependiente2"/>
              <w:rPr>
                <w:rFonts w:ascii="Arial" w:hAnsi="Arial"/>
                <w:color w:val="000000" w:themeColor="text1"/>
                <w:sz w:val="20"/>
                <w:szCs w:val="20"/>
                <w:lang w:eastAsia="en-US"/>
              </w:rPr>
            </w:pPr>
            <w:r w:rsidRPr="00FE3A87">
              <w:rPr>
                <w:rFonts w:ascii="Arial" w:hAnsi="Arial"/>
                <w:color w:val="000000" w:themeColor="text1"/>
                <w:sz w:val="20"/>
                <w:szCs w:val="20"/>
                <w:lang w:eastAsia="en-US"/>
              </w:rPr>
              <w:t>X</w:t>
            </w:r>
          </w:p>
        </w:tc>
        <w:tc>
          <w:tcPr>
            <w:tcW w:w="306"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r w:rsidR="00756A32" w:rsidRPr="00504A5E" w:rsidTr="00341486">
        <w:tc>
          <w:tcPr>
            <w:tcW w:w="4065"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45.5 Se publica un informe semestral de transparencia y acceso a la información.</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tcPr>
          <w:p w:rsidR="00756A32" w:rsidRPr="00FE3A87" w:rsidRDefault="00756A32" w:rsidP="00341486">
            <w:pPr>
              <w:pStyle w:val="Textoindependiente2"/>
              <w:rPr>
                <w:rFonts w:ascii="Arial" w:hAnsi="Arial"/>
                <w:color w:val="000000" w:themeColor="text1"/>
                <w:sz w:val="20"/>
                <w:szCs w:val="20"/>
                <w:lang w:eastAsia="en-US"/>
              </w:rPr>
            </w:pPr>
            <w:r w:rsidRPr="00FE3A87">
              <w:rPr>
                <w:rFonts w:ascii="Arial" w:hAnsi="Arial"/>
                <w:color w:val="000000" w:themeColor="text1"/>
                <w:sz w:val="20"/>
                <w:szCs w:val="20"/>
                <w:lang w:eastAsia="en-US"/>
              </w:rPr>
              <w:t>X</w:t>
            </w:r>
          </w:p>
        </w:tc>
        <w:tc>
          <w:tcPr>
            <w:tcW w:w="306"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No</w:t>
            </w:r>
          </w:p>
        </w:tc>
        <w:tc>
          <w:tcPr>
            <w:tcW w:w="188" w:type="pct"/>
          </w:tcPr>
          <w:p w:rsidR="00756A32" w:rsidRPr="00361B4B" w:rsidRDefault="00756A32" w:rsidP="00341486">
            <w:pPr>
              <w:pStyle w:val="Textoindependiente2"/>
              <w:rPr>
                <w:rFonts w:ascii="Arial" w:hAnsi="Arial"/>
                <w:color w:val="FF0000"/>
                <w:sz w:val="20"/>
                <w:szCs w:val="20"/>
                <w:lang w:eastAsia="en-US"/>
              </w:rPr>
            </w:pPr>
          </w:p>
        </w:tc>
      </w:tr>
      <w:tr w:rsidR="00756A32" w:rsidRPr="002A1068" w:rsidTr="00FE3A87">
        <w:tc>
          <w:tcPr>
            <w:tcW w:w="4065"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45.6 Hay listado de preguntas más frecuentes con sus respectivas respuestas. </w:t>
            </w:r>
          </w:p>
        </w:tc>
        <w:tc>
          <w:tcPr>
            <w:tcW w:w="238" w:type="pct"/>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Sí</w:t>
            </w:r>
          </w:p>
        </w:tc>
        <w:tc>
          <w:tcPr>
            <w:tcW w:w="202" w:type="pct"/>
          </w:tcPr>
          <w:p w:rsidR="00756A32" w:rsidRPr="00FE3A87" w:rsidRDefault="00FE3A87" w:rsidP="00341486">
            <w:pPr>
              <w:pStyle w:val="Textoindependiente2"/>
              <w:rPr>
                <w:rFonts w:ascii="Arial" w:hAnsi="Arial"/>
                <w:color w:val="000000" w:themeColor="text1"/>
                <w:sz w:val="20"/>
                <w:szCs w:val="20"/>
                <w:lang w:eastAsia="en-US"/>
              </w:rPr>
            </w:pPr>
            <w:r w:rsidRPr="00FE3A87">
              <w:rPr>
                <w:rFonts w:ascii="Arial" w:hAnsi="Arial"/>
                <w:color w:val="000000" w:themeColor="text1"/>
                <w:sz w:val="20"/>
                <w:szCs w:val="20"/>
                <w:lang w:eastAsia="en-US"/>
              </w:rPr>
              <w:t>X</w:t>
            </w:r>
          </w:p>
        </w:tc>
        <w:tc>
          <w:tcPr>
            <w:tcW w:w="306" w:type="pct"/>
            <w:shd w:val="clear" w:color="auto" w:fill="auto"/>
          </w:tcPr>
          <w:p w:rsidR="00756A32" w:rsidRPr="00361B4B" w:rsidRDefault="00756A32" w:rsidP="00341486">
            <w:pPr>
              <w:pStyle w:val="Textoindependiente2"/>
              <w:rPr>
                <w:rFonts w:ascii="Arial" w:hAnsi="Arial"/>
                <w:sz w:val="20"/>
                <w:szCs w:val="20"/>
                <w:lang w:eastAsia="en-US"/>
              </w:rPr>
            </w:pPr>
            <w:r w:rsidRPr="00361B4B">
              <w:rPr>
                <w:rFonts w:ascii="Arial" w:hAnsi="Arial"/>
                <w:sz w:val="20"/>
                <w:szCs w:val="20"/>
                <w:lang w:eastAsia="en-US"/>
              </w:rPr>
              <w:t xml:space="preserve">No </w:t>
            </w:r>
          </w:p>
        </w:tc>
        <w:tc>
          <w:tcPr>
            <w:tcW w:w="188" w:type="pct"/>
            <w:shd w:val="clear" w:color="auto" w:fill="auto"/>
          </w:tcPr>
          <w:p w:rsidR="00756A32" w:rsidRPr="00361B4B" w:rsidRDefault="00756A32" w:rsidP="00341486">
            <w:pPr>
              <w:pStyle w:val="Textoindependiente2"/>
              <w:rPr>
                <w:rFonts w:ascii="Arial" w:hAnsi="Arial"/>
                <w:color w:val="FF0000"/>
                <w:sz w:val="20"/>
                <w:szCs w:val="20"/>
                <w:lang w:eastAsia="en-US"/>
              </w:rPr>
            </w:pPr>
          </w:p>
        </w:tc>
      </w:tr>
    </w:tbl>
    <w:p w:rsidR="00B933BE" w:rsidRDefault="00B933BE" w:rsidP="00B933BE">
      <w:pPr>
        <w:jc w:val="both"/>
        <w:rPr>
          <w:rFonts w:ascii="Arial" w:hAnsi="Arial" w:cs="Arial"/>
          <w:sz w:val="16"/>
          <w:szCs w:val="20"/>
        </w:rPr>
      </w:pPr>
      <w:r w:rsidRPr="002A1068">
        <w:rPr>
          <w:rFonts w:ascii="Arial" w:hAnsi="Arial" w:cs="Arial"/>
          <w:sz w:val="16"/>
          <w:szCs w:val="20"/>
        </w:rPr>
        <w:t>*Obligación de transparencia según artículo 70 (</w:t>
      </w:r>
      <w:proofErr w:type="spellStart"/>
      <w:r w:rsidRPr="002A1068">
        <w:rPr>
          <w:rFonts w:ascii="Arial" w:hAnsi="Arial" w:cs="Arial"/>
          <w:sz w:val="16"/>
          <w:szCs w:val="20"/>
        </w:rPr>
        <w:t>fracc</w:t>
      </w:r>
      <w:proofErr w:type="spellEnd"/>
      <w:r w:rsidRPr="002A1068">
        <w:rPr>
          <w:rFonts w:ascii="Arial" w:hAnsi="Arial" w:cs="Arial"/>
          <w:sz w:val="16"/>
          <w:szCs w:val="20"/>
        </w:rPr>
        <w:t>. XXX y XLVIII) de la LGTAIP, aunque no con este nivel de desglose.</w:t>
      </w:r>
    </w:p>
    <w:p w:rsidR="00756A32" w:rsidRDefault="00756A32" w:rsidP="00B933BE">
      <w:pPr>
        <w:jc w:val="both"/>
        <w:rPr>
          <w:rFonts w:ascii="Arial" w:hAnsi="Arial" w:cs="Arial"/>
          <w:sz w:val="16"/>
          <w:szCs w:val="20"/>
        </w:rPr>
      </w:pPr>
    </w:p>
    <w:p w:rsidR="00756A32" w:rsidRDefault="00135281" w:rsidP="00135281">
      <w:pPr>
        <w:spacing w:before="100" w:beforeAutospacing="1" w:after="100" w:afterAutospacing="1"/>
        <w:rPr>
          <w:rFonts w:ascii="Arial" w:hAnsi="Arial" w:cs="Arial"/>
          <w:color w:val="803131"/>
          <w:sz w:val="18"/>
          <w:szCs w:val="18"/>
          <w:lang w:val="es-MX" w:eastAsia="es-MX"/>
        </w:rPr>
      </w:pPr>
      <w:bookmarkStart w:id="0" w:name="_GoBack"/>
      <w:r w:rsidRPr="00135281">
        <w:rPr>
          <w:rFonts w:ascii="Arial" w:hAnsi="Arial"/>
          <w:color w:val="000000" w:themeColor="text1"/>
          <w:sz w:val="20"/>
          <w:szCs w:val="20"/>
        </w:rPr>
        <w:t xml:space="preserve">45.4) </w:t>
      </w:r>
      <w:r w:rsidR="00E26630" w:rsidRPr="00135281">
        <w:rPr>
          <w:rFonts w:ascii="Arial" w:hAnsi="Arial"/>
          <w:color w:val="000000" w:themeColor="text1"/>
          <w:sz w:val="20"/>
          <w:szCs w:val="20"/>
        </w:rPr>
        <w:t>Justifica</w:t>
      </w:r>
      <w:bookmarkEnd w:id="0"/>
      <w:r w:rsidR="00E26630">
        <w:rPr>
          <w:rFonts w:ascii="Arial" w:hAnsi="Arial"/>
          <w:color w:val="FF0000"/>
          <w:sz w:val="20"/>
          <w:szCs w:val="20"/>
        </w:rPr>
        <w:t xml:space="preserve">: </w:t>
      </w:r>
      <w:r w:rsidR="00E26630" w:rsidRPr="00E26630">
        <w:rPr>
          <w:rFonts w:ascii="Arial" w:hAnsi="Arial" w:cs="Arial"/>
          <w:color w:val="333333"/>
          <w:sz w:val="18"/>
          <w:szCs w:val="18"/>
          <w:lang w:val="es-MX" w:eastAsia="es-MX"/>
        </w:rPr>
        <w:t>Clasificación de información reservada.</w:t>
      </w:r>
      <w:r w:rsidR="00E26630" w:rsidRPr="00E26630">
        <w:rPr>
          <w:rFonts w:ascii="Arial" w:hAnsi="Arial" w:cs="Arial"/>
          <w:color w:val="333333"/>
          <w:sz w:val="18"/>
          <w:szCs w:val="18"/>
          <w:lang w:val="es-MX" w:eastAsia="es-MX"/>
        </w:rPr>
        <w:br/>
      </w:r>
      <w:r w:rsidR="00E26630" w:rsidRPr="00E26630">
        <w:rPr>
          <w:rFonts w:ascii="Arial" w:hAnsi="Arial" w:cs="Arial"/>
          <w:color w:val="803131"/>
          <w:sz w:val="18"/>
          <w:szCs w:val="18"/>
          <w:lang w:val="es-MX" w:eastAsia="es-MX"/>
        </w:rPr>
        <w:t xml:space="preserve">En Proceso de </w:t>
      </w:r>
      <w:proofErr w:type="gramStart"/>
      <w:r w:rsidR="00E26630" w:rsidRPr="00E26630">
        <w:rPr>
          <w:rFonts w:ascii="Arial" w:hAnsi="Arial" w:cs="Arial"/>
          <w:color w:val="803131"/>
          <w:sz w:val="18"/>
          <w:szCs w:val="18"/>
          <w:lang w:val="es-MX" w:eastAsia="es-MX"/>
        </w:rPr>
        <w:t>actualización ,</w:t>
      </w:r>
      <w:proofErr w:type="gramEnd"/>
      <w:r w:rsidR="00E26630" w:rsidRPr="00E26630">
        <w:rPr>
          <w:rFonts w:ascii="Arial" w:hAnsi="Arial" w:cs="Arial"/>
          <w:color w:val="803131"/>
          <w:sz w:val="18"/>
          <w:szCs w:val="18"/>
          <w:lang w:val="es-MX" w:eastAsia="es-MX"/>
        </w:rPr>
        <w:t xml:space="preserve"> pero</w:t>
      </w:r>
      <w:r>
        <w:rPr>
          <w:rFonts w:ascii="Arial" w:hAnsi="Arial" w:cs="Arial"/>
          <w:color w:val="803131"/>
          <w:sz w:val="18"/>
          <w:szCs w:val="18"/>
          <w:lang w:val="es-MX" w:eastAsia="es-MX"/>
        </w:rPr>
        <w:t xml:space="preserve"> </w:t>
      </w:r>
      <w:r w:rsidR="00E26630" w:rsidRPr="00E26630">
        <w:rPr>
          <w:rFonts w:ascii="Arial" w:hAnsi="Arial" w:cs="Arial"/>
          <w:color w:val="803131"/>
          <w:sz w:val="18"/>
          <w:szCs w:val="18"/>
          <w:lang w:val="es-MX" w:eastAsia="es-MX"/>
        </w:rPr>
        <w:t xml:space="preserve"> hasta el momento no se ha reservado información.</w:t>
      </w:r>
    </w:p>
    <w:p w:rsidR="00135281" w:rsidRPr="00135281" w:rsidRDefault="00135281" w:rsidP="00135281">
      <w:pPr>
        <w:spacing w:before="100" w:beforeAutospacing="1" w:after="100" w:afterAutospacing="1"/>
        <w:rPr>
          <w:rFonts w:ascii="Arial" w:hAnsi="Arial" w:cs="Arial"/>
          <w:color w:val="333333"/>
          <w:sz w:val="18"/>
          <w:szCs w:val="18"/>
          <w:lang w:val="es-MX" w:eastAsia="es-MX"/>
        </w:rPr>
      </w:pPr>
    </w:p>
    <w:p w:rsidR="00756A32" w:rsidRPr="00AF1883" w:rsidRDefault="00756A32" w:rsidP="00B933BE">
      <w:pPr>
        <w:jc w:val="both"/>
        <w:rPr>
          <w:rFonts w:ascii="Arial" w:hAnsi="Arial" w:cs="Arial"/>
          <w:sz w:val="16"/>
          <w:szCs w:val="20"/>
        </w:rPr>
      </w:pPr>
    </w:p>
    <w:p w:rsidR="00894EC5" w:rsidRDefault="00756A32" w:rsidP="00504A5E">
      <w:pPr>
        <w:jc w:val="both"/>
        <w:outlineLvl w:val="0"/>
        <w:rPr>
          <w:rFonts w:ascii="Arial" w:hAnsi="Arial"/>
          <w:sz w:val="20"/>
          <w:szCs w:val="20"/>
        </w:rPr>
      </w:pPr>
      <w:r>
        <w:rPr>
          <w:rFonts w:ascii="Arial" w:hAnsi="Arial"/>
          <w:noProof/>
          <w:sz w:val="20"/>
          <w:szCs w:val="20"/>
          <w:lang w:val="es-MX" w:eastAsia="es-MX"/>
        </w:rPr>
        <w:lastRenderedPageBreak/>
        <w:drawing>
          <wp:inline distT="0" distB="0" distL="0" distR="0">
            <wp:extent cx="5400040" cy="3036192"/>
            <wp:effectExtent l="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00040" cy="3036192"/>
                    </a:xfrm>
                    <a:prstGeom prst="rect">
                      <a:avLst/>
                    </a:prstGeom>
                    <a:noFill/>
                  </pic:spPr>
                </pic:pic>
              </a:graphicData>
            </a:graphic>
          </wp:inline>
        </w:drawing>
      </w:r>
    </w:p>
    <w:p w:rsidR="00E26630" w:rsidRDefault="00E26630" w:rsidP="00504A5E">
      <w:pPr>
        <w:jc w:val="both"/>
        <w:outlineLvl w:val="0"/>
        <w:rPr>
          <w:rFonts w:ascii="Arial" w:hAnsi="Arial"/>
          <w:sz w:val="20"/>
          <w:szCs w:val="20"/>
        </w:rPr>
      </w:pPr>
    </w:p>
    <w:p w:rsidR="00756A32" w:rsidRPr="003356B7" w:rsidRDefault="00756A32" w:rsidP="003356B7">
      <w:pPr>
        <w:jc w:val="both"/>
        <w:outlineLvl w:val="0"/>
        <w:rPr>
          <w:rFonts w:ascii="Arial" w:hAnsi="Arial"/>
          <w:sz w:val="20"/>
          <w:szCs w:val="20"/>
        </w:rPr>
      </w:pPr>
      <w:r>
        <w:rPr>
          <w:rFonts w:ascii="Arial" w:hAnsi="Arial"/>
          <w:noProof/>
          <w:sz w:val="20"/>
          <w:szCs w:val="20"/>
          <w:lang w:val="es-MX" w:eastAsia="es-MX"/>
        </w:rPr>
        <w:drawing>
          <wp:anchor distT="0" distB="0" distL="114300" distR="114300" simplePos="0" relativeHeight="251687936" behindDoc="0" locked="0" layoutInCell="1" allowOverlap="1" wp14:anchorId="494421BF" wp14:editId="55CF79BF">
            <wp:simplePos x="0" y="0"/>
            <wp:positionH relativeFrom="column">
              <wp:posOffset>-158750</wp:posOffset>
            </wp:positionH>
            <wp:positionV relativeFrom="paragraph">
              <wp:posOffset>890905</wp:posOffset>
            </wp:positionV>
            <wp:extent cx="5762625" cy="3239770"/>
            <wp:effectExtent l="0" t="0" r="9525" b="0"/>
            <wp:wrapThrough wrapText="bothSides">
              <wp:wrapPolygon edited="0">
                <wp:start x="0" y="0"/>
                <wp:lineTo x="0" y="21465"/>
                <wp:lineTo x="21564" y="21465"/>
                <wp:lineTo x="21564" y="0"/>
                <wp:lineTo x="0" y="0"/>
              </wp:wrapPolygon>
            </wp:wrapThrough>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62625" cy="3239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sz w:val="20"/>
          <w:szCs w:val="20"/>
        </w:rPr>
        <w:br w:type="textWrapping" w:clear="all"/>
      </w:r>
      <w:r w:rsidR="00135281">
        <w:rPr>
          <w:rFonts w:ascii="Arial" w:hAnsi="Arial"/>
          <w:sz w:val="20"/>
          <w:szCs w:val="20"/>
        </w:rPr>
        <w:t>45.6) S</w:t>
      </w:r>
      <w:r w:rsidR="00E26630">
        <w:rPr>
          <w:rFonts w:ascii="Arial" w:hAnsi="Arial"/>
          <w:sz w:val="20"/>
          <w:szCs w:val="20"/>
        </w:rPr>
        <w:t>e publica un documento con preguntas frecuentes son so</w:t>
      </w:r>
      <w:r w:rsidR="003356B7">
        <w:rPr>
          <w:rFonts w:ascii="Arial" w:hAnsi="Arial"/>
          <w:sz w:val="20"/>
          <w:szCs w:val="20"/>
        </w:rPr>
        <w:t xml:space="preserve">bre el derecho a la información </w:t>
      </w:r>
      <w:r w:rsidR="00E26630">
        <w:rPr>
          <w:rFonts w:ascii="Arial" w:hAnsi="Arial"/>
          <w:sz w:val="20"/>
          <w:szCs w:val="20"/>
        </w:rPr>
        <w:t>y no en general sob</w:t>
      </w:r>
      <w:r w:rsidR="00135281">
        <w:rPr>
          <w:rFonts w:ascii="Arial" w:hAnsi="Arial"/>
          <w:sz w:val="20"/>
          <w:szCs w:val="20"/>
        </w:rPr>
        <w:t>re la información del Congreso, se recomienda presentar las preguntas frecuente que se le hacen al Congreso.</w:t>
      </w:r>
    </w:p>
    <w:p w:rsidR="00E26630" w:rsidRDefault="00E26630" w:rsidP="00504A5E">
      <w:pPr>
        <w:jc w:val="both"/>
        <w:outlineLvl w:val="0"/>
        <w:rPr>
          <w:rFonts w:ascii="Arial" w:hAnsi="Arial"/>
          <w:sz w:val="20"/>
          <w:szCs w:val="20"/>
        </w:rPr>
      </w:pPr>
      <w:r>
        <w:rPr>
          <w:noProof/>
          <w:lang w:val="es-MX" w:eastAsia="es-MX"/>
        </w:rPr>
        <w:lastRenderedPageBreak/>
        <w:drawing>
          <wp:inline distT="0" distB="0" distL="0" distR="0" wp14:anchorId="244B5293" wp14:editId="31D88315">
            <wp:extent cx="5400040" cy="3037840"/>
            <wp:effectExtent l="0" t="0" r="0"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400040" cy="3037840"/>
                    </a:xfrm>
                    <a:prstGeom prst="rect">
                      <a:avLst/>
                    </a:prstGeom>
                  </pic:spPr>
                </pic:pic>
              </a:graphicData>
            </a:graphic>
          </wp:inline>
        </w:drawing>
      </w:r>
    </w:p>
    <w:p w:rsidR="00756A32" w:rsidRDefault="00756A32" w:rsidP="00504A5E">
      <w:pPr>
        <w:jc w:val="both"/>
        <w:outlineLvl w:val="0"/>
        <w:rPr>
          <w:rFonts w:ascii="Arial" w:hAnsi="Arial"/>
          <w:sz w:val="20"/>
          <w:szCs w:val="20"/>
        </w:rPr>
      </w:pPr>
    </w:p>
    <w:p w:rsidR="007C6ECE" w:rsidRDefault="007C6ECE" w:rsidP="00504A5E">
      <w:pPr>
        <w:jc w:val="both"/>
        <w:outlineLvl w:val="0"/>
        <w:rPr>
          <w:rFonts w:ascii="Arial" w:hAnsi="Arial"/>
          <w:sz w:val="20"/>
          <w:szCs w:val="20"/>
        </w:rPr>
      </w:pPr>
    </w:p>
    <w:p w:rsidR="00D610A7" w:rsidRPr="00A0323A" w:rsidRDefault="00D610A7" w:rsidP="00504A5E">
      <w:pPr>
        <w:jc w:val="both"/>
        <w:outlineLvl w:val="0"/>
        <w:rPr>
          <w:rFonts w:ascii="Arial" w:hAnsi="Arial"/>
          <w:b/>
          <w:sz w:val="20"/>
          <w:szCs w:val="20"/>
        </w:rPr>
      </w:pPr>
      <w:r w:rsidRPr="00A0323A">
        <w:rPr>
          <w:rFonts w:ascii="Arial" w:hAnsi="Arial"/>
          <w:b/>
          <w:sz w:val="20"/>
          <w:szCs w:val="20"/>
        </w:rPr>
        <w:t>OBSERVACIONES GENERALES SOBRE LA APLICACI</w:t>
      </w:r>
      <w:r w:rsidR="00A8260C" w:rsidRPr="00A0323A">
        <w:rPr>
          <w:rFonts w:ascii="Arial" w:hAnsi="Arial"/>
          <w:b/>
          <w:sz w:val="20"/>
          <w:szCs w:val="20"/>
        </w:rPr>
        <w:t>O</w:t>
      </w:r>
      <w:r w:rsidRPr="00A0323A">
        <w:rPr>
          <w:rFonts w:ascii="Arial" w:hAnsi="Arial"/>
          <w:b/>
          <w:sz w:val="20"/>
          <w:szCs w:val="20"/>
        </w:rPr>
        <w:t xml:space="preserve">N DE LA HERRAMIENTA: </w:t>
      </w:r>
    </w:p>
    <w:p w:rsidR="00D610A7" w:rsidRPr="00504A5E" w:rsidRDefault="00D610A7" w:rsidP="00504A5E">
      <w:pPr>
        <w:jc w:val="both"/>
        <w:rPr>
          <w:rFonts w:ascii="Arial" w:hAnsi="Arial"/>
          <w:sz w:val="20"/>
          <w:szCs w:val="20"/>
        </w:rPr>
      </w:pPr>
    </w:p>
    <w:p w:rsidR="00D610A7" w:rsidRPr="00504A5E" w:rsidRDefault="00587594" w:rsidP="00504A5E">
      <w:pPr>
        <w:jc w:val="both"/>
        <w:rPr>
          <w:rFonts w:ascii="Arial" w:hAnsi="Arial"/>
          <w:sz w:val="20"/>
          <w:szCs w:val="20"/>
        </w:rPr>
      </w:pPr>
      <w:r w:rsidRPr="00504A5E">
        <w:rPr>
          <w:rFonts w:ascii="Arial" w:hAnsi="Arial"/>
          <w:sz w:val="20"/>
          <w:szCs w:val="20"/>
        </w:rPr>
        <w:t>1</w:t>
      </w:r>
      <w:r w:rsidR="00D610A7" w:rsidRPr="00504A5E">
        <w:rPr>
          <w:rFonts w:ascii="Arial" w:hAnsi="Arial"/>
          <w:sz w:val="20"/>
          <w:szCs w:val="20"/>
        </w:rPr>
        <w:t>. ¿Cuánto tiempo le llev</w:t>
      </w:r>
      <w:r w:rsidR="00A8260C" w:rsidRPr="00504A5E">
        <w:rPr>
          <w:rFonts w:ascii="Arial" w:hAnsi="Arial"/>
          <w:sz w:val="20"/>
          <w:szCs w:val="20"/>
        </w:rPr>
        <w:t>o</w:t>
      </w:r>
      <w:r w:rsidR="00D610A7" w:rsidRPr="00504A5E">
        <w:rPr>
          <w:rFonts w:ascii="Arial" w:hAnsi="Arial"/>
          <w:sz w:val="20"/>
          <w:szCs w:val="20"/>
        </w:rPr>
        <w:t xml:space="preserve"> aplicar la herramienta y obtener los respaldos?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D610A7" w:rsidRPr="00504A5E" w:rsidTr="00D610A7">
        <w:tc>
          <w:tcPr>
            <w:tcW w:w="8644" w:type="dxa"/>
          </w:tcPr>
          <w:p w:rsidR="00D610A7" w:rsidRPr="00504A5E" w:rsidRDefault="00D610A7" w:rsidP="00504A5E">
            <w:pPr>
              <w:jc w:val="both"/>
              <w:rPr>
                <w:rFonts w:ascii="Arial" w:hAnsi="Arial"/>
                <w:b/>
                <w:sz w:val="20"/>
                <w:szCs w:val="20"/>
              </w:rPr>
            </w:pPr>
          </w:p>
        </w:tc>
      </w:tr>
      <w:tr w:rsidR="00D610A7" w:rsidRPr="00504A5E" w:rsidTr="00D610A7">
        <w:tc>
          <w:tcPr>
            <w:tcW w:w="8644" w:type="dxa"/>
          </w:tcPr>
          <w:p w:rsidR="00D610A7" w:rsidRPr="00504A5E" w:rsidRDefault="00D610A7" w:rsidP="00504A5E">
            <w:pPr>
              <w:jc w:val="both"/>
              <w:rPr>
                <w:rFonts w:ascii="Arial" w:hAnsi="Arial"/>
                <w:b/>
                <w:sz w:val="20"/>
                <w:szCs w:val="20"/>
              </w:rPr>
            </w:pPr>
          </w:p>
        </w:tc>
      </w:tr>
      <w:tr w:rsidR="00D610A7" w:rsidRPr="00504A5E" w:rsidTr="00D610A7">
        <w:tc>
          <w:tcPr>
            <w:tcW w:w="8644" w:type="dxa"/>
          </w:tcPr>
          <w:p w:rsidR="00D610A7" w:rsidRPr="00504A5E" w:rsidRDefault="00D610A7" w:rsidP="00504A5E">
            <w:pPr>
              <w:jc w:val="both"/>
              <w:rPr>
                <w:rFonts w:ascii="Arial" w:hAnsi="Arial"/>
                <w:b/>
                <w:sz w:val="20"/>
                <w:szCs w:val="20"/>
              </w:rPr>
            </w:pPr>
          </w:p>
        </w:tc>
      </w:tr>
      <w:tr w:rsidR="00D610A7" w:rsidRPr="00504A5E" w:rsidTr="00D610A7">
        <w:tc>
          <w:tcPr>
            <w:tcW w:w="8644" w:type="dxa"/>
          </w:tcPr>
          <w:p w:rsidR="00D610A7" w:rsidRPr="00504A5E" w:rsidRDefault="00D610A7" w:rsidP="00504A5E">
            <w:pPr>
              <w:jc w:val="both"/>
              <w:rPr>
                <w:rFonts w:ascii="Arial" w:hAnsi="Arial"/>
                <w:b/>
                <w:sz w:val="20"/>
                <w:szCs w:val="20"/>
              </w:rPr>
            </w:pPr>
          </w:p>
        </w:tc>
      </w:tr>
    </w:tbl>
    <w:p w:rsidR="00D610A7" w:rsidRPr="00504A5E" w:rsidRDefault="00D610A7" w:rsidP="00504A5E">
      <w:pPr>
        <w:jc w:val="both"/>
        <w:rPr>
          <w:rFonts w:ascii="Arial" w:hAnsi="Arial"/>
          <w:sz w:val="20"/>
          <w:szCs w:val="20"/>
        </w:rPr>
      </w:pPr>
    </w:p>
    <w:p w:rsidR="00D610A7" w:rsidRPr="00504A5E" w:rsidRDefault="00587594" w:rsidP="00504A5E">
      <w:pPr>
        <w:jc w:val="both"/>
        <w:rPr>
          <w:rFonts w:ascii="Arial" w:hAnsi="Arial"/>
          <w:sz w:val="20"/>
          <w:szCs w:val="20"/>
        </w:rPr>
      </w:pPr>
      <w:r w:rsidRPr="00504A5E">
        <w:rPr>
          <w:rFonts w:ascii="Arial" w:hAnsi="Arial"/>
          <w:sz w:val="20"/>
          <w:szCs w:val="20"/>
        </w:rPr>
        <w:t>2</w:t>
      </w:r>
      <w:r w:rsidR="00D610A7" w:rsidRPr="00504A5E">
        <w:rPr>
          <w:rFonts w:ascii="Arial" w:hAnsi="Arial"/>
          <w:sz w:val="20"/>
          <w:szCs w:val="20"/>
        </w:rPr>
        <w:t>. Si hubo interacci</w:t>
      </w:r>
      <w:r w:rsidRPr="00504A5E">
        <w:rPr>
          <w:rFonts w:ascii="Arial" w:hAnsi="Arial"/>
          <w:sz w:val="20"/>
          <w:szCs w:val="20"/>
        </w:rPr>
        <w:t>ó</w:t>
      </w:r>
      <w:r w:rsidR="00D610A7" w:rsidRPr="00504A5E">
        <w:rPr>
          <w:rFonts w:ascii="Arial" w:hAnsi="Arial"/>
          <w:sz w:val="20"/>
          <w:szCs w:val="20"/>
        </w:rPr>
        <w:t>n con legisladores y/o funcionarios</w:t>
      </w:r>
      <w:r w:rsidR="0089704E" w:rsidRPr="00504A5E">
        <w:rPr>
          <w:rFonts w:ascii="Arial" w:hAnsi="Arial"/>
          <w:sz w:val="20"/>
          <w:szCs w:val="20"/>
        </w:rPr>
        <w:t xml:space="preserve"> (que no es obligatorio), después de haber aplicado o antes de la difusión de resultados, si fuera así, </w:t>
      </w:r>
      <w:r w:rsidR="00D610A7" w:rsidRPr="00504A5E">
        <w:rPr>
          <w:rFonts w:ascii="Arial" w:hAnsi="Arial"/>
          <w:sz w:val="20"/>
          <w:szCs w:val="20"/>
        </w:rPr>
        <w:t>cite los nombres y cargos así como, en lo general, cual fue el trato recibido (amable, facilitadora, cortante, amenazante, agresivo, etc.).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4"/>
      </w:tblGrid>
      <w:tr w:rsidR="00D610A7" w:rsidRPr="00504A5E" w:rsidTr="00D610A7">
        <w:tc>
          <w:tcPr>
            <w:tcW w:w="8644" w:type="dxa"/>
          </w:tcPr>
          <w:p w:rsidR="00D610A7" w:rsidRPr="00504A5E" w:rsidRDefault="00D610A7" w:rsidP="00504A5E">
            <w:pPr>
              <w:jc w:val="both"/>
              <w:rPr>
                <w:rFonts w:ascii="Arial" w:hAnsi="Arial"/>
                <w:b/>
                <w:sz w:val="20"/>
                <w:szCs w:val="20"/>
              </w:rPr>
            </w:pPr>
          </w:p>
        </w:tc>
      </w:tr>
      <w:tr w:rsidR="00D610A7" w:rsidRPr="00504A5E" w:rsidTr="00D610A7">
        <w:tc>
          <w:tcPr>
            <w:tcW w:w="8644" w:type="dxa"/>
          </w:tcPr>
          <w:p w:rsidR="00D610A7" w:rsidRPr="00504A5E" w:rsidRDefault="00D610A7" w:rsidP="00504A5E">
            <w:pPr>
              <w:jc w:val="both"/>
              <w:rPr>
                <w:rFonts w:ascii="Arial" w:hAnsi="Arial"/>
                <w:b/>
                <w:sz w:val="20"/>
                <w:szCs w:val="20"/>
              </w:rPr>
            </w:pPr>
          </w:p>
        </w:tc>
      </w:tr>
      <w:tr w:rsidR="00D610A7" w:rsidRPr="00504A5E" w:rsidTr="00D610A7">
        <w:tc>
          <w:tcPr>
            <w:tcW w:w="8644" w:type="dxa"/>
          </w:tcPr>
          <w:p w:rsidR="00D610A7" w:rsidRPr="00504A5E" w:rsidRDefault="00D610A7" w:rsidP="00504A5E">
            <w:pPr>
              <w:jc w:val="both"/>
              <w:rPr>
                <w:rFonts w:ascii="Arial" w:hAnsi="Arial"/>
                <w:b/>
                <w:sz w:val="20"/>
                <w:szCs w:val="20"/>
              </w:rPr>
            </w:pPr>
          </w:p>
        </w:tc>
      </w:tr>
      <w:tr w:rsidR="00D610A7" w:rsidRPr="00504A5E" w:rsidTr="00D610A7">
        <w:tc>
          <w:tcPr>
            <w:tcW w:w="8644" w:type="dxa"/>
          </w:tcPr>
          <w:p w:rsidR="00D610A7" w:rsidRPr="00504A5E" w:rsidRDefault="00D610A7" w:rsidP="00504A5E">
            <w:pPr>
              <w:jc w:val="both"/>
              <w:rPr>
                <w:rFonts w:ascii="Arial" w:hAnsi="Arial"/>
                <w:b/>
                <w:sz w:val="20"/>
                <w:szCs w:val="20"/>
              </w:rPr>
            </w:pPr>
          </w:p>
        </w:tc>
      </w:tr>
    </w:tbl>
    <w:p w:rsidR="00D610A7" w:rsidRPr="00504A5E" w:rsidRDefault="00D610A7" w:rsidP="00504A5E">
      <w:pPr>
        <w:jc w:val="both"/>
        <w:rPr>
          <w:rFonts w:ascii="Arial" w:hAnsi="Arial"/>
          <w:sz w:val="20"/>
          <w:szCs w:val="20"/>
        </w:rPr>
      </w:pPr>
    </w:p>
    <w:p w:rsidR="00D610A7" w:rsidRPr="00504A5E" w:rsidRDefault="00D610A7" w:rsidP="00504A5E">
      <w:pPr>
        <w:jc w:val="both"/>
        <w:rPr>
          <w:rFonts w:ascii="Arial" w:hAnsi="Arial"/>
          <w:sz w:val="20"/>
          <w:szCs w:val="20"/>
        </w:rPr>
      </w:pPr>
    </w:p>
    <w:p w:rsidR="00D610A7" w:rsidRPr="00504A5E" w:rsidRDefault="00D610A7" w:rsidP="00504A5E">
      <w:pPr>
        <w:jc w:val="both"/>
        <w:outlineLvl w:val="0"/>
        <w:rPr>
          <w:rFonts w:ascii="Arial" w:hAnsi="Arial"/>
          <w:b/>
          <w:sz w:val="20"/>
          <w:szCs w:val="20"/>
        </w:rPr>
      </w:pPr>
      <w:r w:rsidRPr="00504A5E">
        <w:rPr>
          <w:rFonts w:ascii="Arial" w:hAnsi="Arial"/>
          <w:b/>
          <w:sz w:val="20"/>
          <w:szCs w:val="20"/>
        </w:rPr>
        <w:t xml:space="preserve">Notas finales: </w:t>
      </w:r>
    </w:p>
    <w:p w:rsidR="00D610A7" w:rsidRPr="002D6133" w:rsidRDefault="00D610A7" w:rsidP="002D6133">
      <w:pPr>
        <w:pStyle w:val="Prrafodelista"/>
        <w:numPr>
          <w:ilvl w:val="0"/>
          <w:numId w:val="37"/>
        </w:numPr>
        <w:jc w:val="both"/>
        <w:rPr>
          <w:rFonts w:ascii="Arial" w:hAnsi="Arial"/>
          <w:sz w:val="20"/>
          <w:szCs w:val="20"/>
        </w:rPr>
      </w:pPr>
      <w:r w:rsidRPr="002D6133">
        <w:rPr>
          <w:rFonts w:ascii="Arial" w:hAnsi="Arial"/>
          <w:sz w:val="20"/>
          <w:szCs w:val="20"/>
        </w:rPr>
        <w:t>Si su grupo local agreg</w:t>
      </w:r>
      <w:r w:rsidR="00A8260C" w:rsidRPr="002D6133">
        <w:rPr>
          <w:rFonts w:ascii="Arial" w:hAnsi="Arial"/>
          <w:sz w:val="20"/>
          <w:szCs w:val="20"/>
        </w:rPr>
        <w:t>o</w:t>
      </w:r>
      <w:r w:rsidRPr="002D6133">
        <w:rPr>
          <w:rFonts w:ascii="Arial" w:hAnsi="Arial"/>
          <w:sz w:val="20"/>
          <w:szCs w:val="20"/>
        </w:rPr>
        <w:t xml:space="preserve"> criterios o elementos de evaluaci</w:t>
      </w:r>
      <w:r w:rsidR="00587594" w:rsidRPr="002D6133">
        <w:rPr>
          <w:rFonts w:ascii="Arial" w:hAnsi="Arial"/>
          <w:sz w:val="20"/>
          <w:szCs w:val="20"/>
        </w:rPr>
        <w:t>ó</w:t>
      </w:r>
      <w:r w:rsidRPr="002D6133">
        <w:rPr>
          <w:rFonts w:ascii="Arial" w:hAnsi="Arial"/>
          <w:sz w:val="20"/>
          <w:szCs w:val="20"/>
        </w:rPr>
        <w:t>n específicos agréguelos a su reporte de evaluaci</w:t>
      </w:r>
      <w:r w:rsidR="00587594" w:rsidRPr="002D6133">
        <w:rPr>
          <w:rFonts w:ascii="Arial" w:hAnsi="Arial"/>
          <w:sz w:val="20"/>
          <w:szCs w:val="20"/>
        </w:rPr>
        <w:t>ó</w:t>
      </w:r>
      <w:r w:rsidRPr="002D6133">
        <w:rPr>
          <w:rFonts w:ascii="Arial" w:hAnsi="Arial"/>
          <w:sz w:val="20"/>
          <w:szCs w:val="20"/>
        </w:rPr>
        <w:t>n. Se recuerda que tales criterios o elementos adicionales NO DEBEN formar parte de la calificaci</w:t>
      </w:r>
      <w:r w:rsidR="00587594" w:rsidRPr="002D6133">
        <w:rPr>
          <w:rFonts w:ascii="Arial" w:hAnsi="Arial"/>
          <w:sz w:val="20"/>
          <w:szCs w:val="20"/>
        </w:rPr>
        <w:t>ó</w:t>
      </w:r>
      <w:r w:rsidRPr="002D6133">
        <w:rPr>
          <w:rFonts w:ascii="Arial" w:hAnsi="Arial"/>
          <w:sz w:val="20"/>
          <w:szCs w:val="20"/>
        </w:rPr>
        <w:t>n CIMTRA</w:t>
      </w:r>
      <w:r w:rsidR="00602CA3" w:rsidRPr="002D6133">
        <w:rPr>
          <w:rFonts w:ascii="Arial" w:hAnsi="Arial"/>
          <w:sz w:val="20"/>
          <w:szCs w:val="20"/>
        </w:rPr>
        <w:t>- Legislativo</w:t>
      </w:r>
      <w:r w:rsidRPr="002D6133">
        <w:rPr>
          <w:rFonts w:ascii="Arial" w:hAnsi="Arial"/>
          <w:sz w:val="20"/>
          <w:szCs w:val="20"/>
        </w:rPr>
        <w:t>.</w:t>
      </w:r>
    </w:p>
    <w:p w:rsidR="00D610A7" w:rsidRPr="002D6133" w:rsidRDefault="00D610A7" w:rsidP="002D6133">
      <w:pPr>
        <w:pStyle w:val="Prrafodelista"/>
        <w:numPr>
          <w:ilvl w:val="0"/>
          <w:numId w:val="37"/>
        </w:numPr>
        <w:jc w:val="both"/>
        <w:rPr>
          <w:rFonts w:ascii="Arial" w:hAnsi="Arial"/>
          <w:sz w:val="20"/>
          <w:szCs w:val="20"/>
        </w:rPr>
      </w:pPr>
      <w:r w:rsidRPr="002D6133">
        <w:rPr>
          <w:rFonts w:ascii="Arial" w:hAnsi="Arial"/>
          <w:sz w:val="20"/>
          <w:szCs w:val="20"/>
        </w:rPr>
        <w:t xml:space="preserve">Completada la presente herramienta el siguiente paso es llenar la </w:t>
      </w:r>
      <w:r w:rsidRPr="002D6133">
        <w:rPr>
          <w:rFonts w:ascii="Arial" w:hAnsi="Arial"/>
          <w:b/>
          <w:i/>
          <w:sz w:val="20"/>
          <w:szCs w:val="20"/>
        </w:rPr>
        <w:t>Tabla de Calificaci</w:t>
      </w:r>
      <w:r w:rsidR="00587594" w:rsidRPr="002D6133">
        <w:rPr>
          <w:rFonts w:ascii="Arial" w:hAnsi="Arial"/>
          <w:b/>
          <w:i/>
          <w:sz w:val="20"/>
          <w:szCs w:val="20"/>
        </w:rPr>
        <w:t>ó</w:t>
      </w:r>
      <w:r w:rsidRPr="002D6133">
        <w:rPr>
          <w:rFonts w:ascii="Arial" w:hAnsi="Arial"/>
          <w:b/>
          <w:i/>
          <w:sz w:val="20"/>
          <w:szCs w:val="20"/>
        </w:rPr>
        <w:t xml:space="preserve">n </w:t>
      </w:r>
      <w:r w:rsidR="00A740D9" w:rsidRPr="002D6133">
        <w:rPr>
          <w:rFonts w:ascii="Arial" w:hAnsi="Arial"/>
          <w:b/>
          <w:i/>
          <w:sz w:val="20"/>
          <w:szCs w:val="20"/>
        </w:rPr>
        <w:t>CIMTRA-Legislativo</w:t>
      </w:r>
      <w:r w:rsidR="00A740D9" w:rsidRPr="002D6133">
        <w:rPr>
          <w:rFonts w:ascii="Arial" w:hAnsi="Arial"/>
          <w:sz w:val="20"/>
          <w:szCs w:val="20"/>
        </w:rPr>
        <w:t xml:space="preserve"> </w:t>
      </w:r>
      <w:r w:rsidRPr="002D6133">
        <w:rPr>
          <w:rFonts w:ascii="Arial" w:hAnsi="Arial"/>
          <w:sz w:val="20"/>
          <w:szCs w:val="20"/>
        </w:rPr>
        <w:t xml:space="preserve">(en archivo Excel) la cual puede descargarse de </w:t>
      </w:r>
      <w:hyperlink r:id="rId214" w:history="1">
        <w:r w:rsidR="00A740D9" w:rsidRPr="002D6133">
          <w:rPr>
            <w:rStyle w:val="Hipervnculo"/>
            <w:rFonts w:ascii="Arial" w:hAnsi="Arial"/>
            <w:sz w:val="20"/>
            <w:szCs w:val="20"/>
          </w:rPr>
          <w:t>www.cimtra.org.mx</w:t>
        </w:r>
      </w:hyperlink>
      <w:r w:rsidR="00A740D9" w:rsidRPr="002D6133">
        <w:rPr>
          <w:rFonts w:ascii="Arial" w:hAnsi="Arial"/>
          <w:sz w:val="20"/>
          <w:szCs w:val="20"/>
        </w:rPr>
        <w:t xml:space="preserve"> </w:t>
      </w:r>
    </w:p>
    <w:p w:rsidR="002D0503" w:rsidRPr="002D0503" w:rsidRDefault="002D0503" w:rsidP="00504A5E">
      <w:pPr>
        <w:jc w:val="both"/>
        <w:rPr>
          <w:rFonts w:ascii="Arial" w:hAnsi="Arial" w:cs="Arial"/>
          <w:color w:val="FF0000"/>
        </w:rPr>
      </w:pPr>
    </w:p>
    <w:sectPr w:rsidR="002D0503" w:rsidRPr="002D0503" w:rsidSect="00D610A7">
      <w:headerReference w:type="default" r:id="rId215"/>
      <w:footerReference w:type="default" r:id="rId216"/>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62801" w:rsidRDefault="00662801" w:rsidP="0080098E">
      <w:r>
        <w:separator/>
      </w:r>
    </w:p>
  </w:endnote>
  <w:endnote w:type="continuationSeparator" w:id="0">
    <w:p w:rsidR="00662801" w:rsidRDefault="00662801" w:rsidP="008009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AED" w:rsidRDefault="00383AED">
    <w:pPr>
      <w:pStyle w:val="Piedepgina"/>
      <w:jc w:val="right"/>
    </w:pPr>
    <w:r>
      <w:fldChar w:fldCharType="begin"/>
    </w:r>
    <w:r>
      <w:instrText xml:space="preserve"> PAGE   \* MERGEFORMAT </w:instrText>
    </w:r>
    <w:r>
      <w:fldChar w:fldCharType="separate"/>
    </w:r>
    <w:r w:rsidR="00135281">
      <w:rPr>
        <w:noProof/>
      </w:rPr>
      <w:t>81</w:t>
    </w:r>
    <w:r>
      <w:rPr>
        <w:noProof/>
      </w:rPr>
      <w:fldChar w:fldCharType="end"/>
    </w:r>
  </w:p>
  <w:p w:rsidR="00383AED" w:rsidRDefault="00383AED">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62801" w:rsidRDefault="00662801" w:rsidP="0080098E">
      <w:r>
        <w:separator/>
      </w:r>
    </w:p>
  </w:footnote>
  <w:footnote w:type="continuationSeparator" w:id="0">
    <w:p w:rsidR="00662801" w:rsidRDefault="00662801" w:rsidP="0080098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3AED" w:rsidRDefault="00383AED" w:rsidP="00D610A7">
    <w:pPr>
      <w:pStyle w:val="Encabezado"/>
    </w:pPr>
    <w:r w:rsidRPr="00A1641C">
      <w:rPr>
        <w:noProof/>
        <w:lang w:val="es-MX" w:eastAsia="es-MX"/>
      </w:rPr>
      <w:drawing>
        <wp:anchor distT="0" distB="0" distL="114300" distR="114300" simplePos="0" relativeHeight="251657728" behindDoc="0" locked="0" layoutInCell="1" allowOverlap="1">
          <wp:simplePos x="0" y="0"/>
          <wp:positionH relativeFrom="column">
            <wp:posOffset>2501265</wp:posOffset>
          </wp:positionH>
          <wp:positionV relativeFrom="paragraph">
            <wp:posOffset>-246380</wp:posOffset>
          </wp:positionV>
          <wp:extent cx="571500" cy="561340"/>
          <wp:effectExtent l="0" t="0" r="0" b="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500" cy="561340"/>
                  </a:xfrm>
                  <a:prstGeom prst="rect">
                    <a:avLst/>
                  </a:prstGeom>
                  <a:noFill/>
                </pic:spPr>
              </pic:pic>
            </a:graphicData>
          </a:graphic>
        </wp:anchor>
      </w:drawing>
    </w:r>
    <w:r>
      <w:tab/>
    </w:r>
    <w:r>
      <w:tab/>
    </w:r>
    <w:hyperlink r:id="rId2" w:history="1">
      <w:r w:rsidRPr="00784FAB">
        <w:rPr>
          <w:rStyle w:val="Hipervnculo"/>
        </w:rPr>
        <w:t>www.cimtra.org.mx</w:t>
      </w:r>
    </w:hyperlink>
  </w:p>
  <w:p w:rsidR="00383AED" w:rsidRDefault="00383AED" w:rsidP="00D610A7">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036217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B34270"/>
    <w:multiLevelType w:val="hybridMultilevel"/>
    <w:tmpl w:val="C1345922"/>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2FF2662"/>
    <w:multiLevelType w:val="hybridMultilevel"/>
    <w:tmpl w:val="B07E5130"/>
    <w:lvl w:ilvl="0" w:tplc="6F08E422">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38523F0"/>
    <w:multiLevelType w:val="multilevel"/>
    <w:tmpl w:val="D562D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591411A"/>
    <w:multiLevelType w:val="hybridMultilevel"/>
    <w:tmpl w:val="2D349BF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EE63336"/>
    <w:multiLevelType w:val="hybridMultilevel"/>
    <w:tmpl w:val="DFA418D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15F802BA"/>
    <w:multiLevelType w:val="multilevel"/>
    <w:tmpl w:val="AC3E5C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6DB105D"/>
    <w:multiLevelType w:val="hybridMultilevel"/>
    <w:tmpl w:val="13ACEC9A"/>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nsid w:val="1A142511"/>
    <w:multiLevelType w:val="hybridMultilevel"/>
    <w:tmpl w:val="1B260354"/>
    <w:lvl w:ilvl="0" w:tplc="FFFFFFFF">
      <w:start w:val="1"/>
      <w:numFmt w:val="decimal"/>
      <w:lvlText w:val="%1."/>
      <w:lvlJc w:val="left"/>
      <w:pPr>
        <w:tabs>
          <w:tab w:val="num" w:pos="720"/>
        </w:tabs>
        <w:ind w:left="720" w:hanging="360"/>
      </w:pPr>
      <w:rPr>
        <w:rFonts w:hint="default"/>
      </w:rPr>
    </w:lvl>
    <w:lvl w:ilvl="1" w:tplc="091E26BA">
      <w:start w:val="1"/>
      <w:numFmt w:val="lowerLetter"/>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9">
    <w:nsid w:val="1B70458F"/>
    <w:multiLevelType w:val="hybridMultilevel"/>
    <w:tmpl w:val="830E4B54"/>
    <w:lvl w:ilvl="0" w:tplc="0C0A0017">
      <w:start w:val="1"/>
      <w:numFmt w:val="lowerLetter"/>
      <w:lvlText w:val="%1)"/>
      <w:lvlJc w:val="left"/>
      <w:pPr>
        <w:ind w:left="720" w:hanging="360"/>
      </w:pPr>
      <w:rPr>
        <w:rFonts w:cs="Times New Roman"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1C314510"/>
    <w:multiLevelType w:val="hybridMultilevel"/>
    <w:tmpl w:val="6A42E3A8"/>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nsid w:val="1F0B0FBC"/>
    <w:multiLevelType w:val="hybridMultilevel"/>
    <w:tmpl w:val="101C539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nsid w:val="22A018D9"/>
    <w:multiLevelType w:val="hybridMultilevel"/>
    <w:tmpl w:val="C9BA697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2CE7F13"/>
    <w:multiLevelType w:val="hybridMultilevel"/>
    <w:tmpl w:val="6A7C7EEE"/>
    <w:lvl w:ilvl="0" w:tplc="080A0017">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24494A03"/>
    <w:multiLevelType w:val="hybridMultilevel"/>
    <w:tmpl w:val="A568F56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52B1128"/>
    <w:multiLevelType w:val="hybridMultilevel"/>
    <w:tmpl w:val="6D1C579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68330B6"/>
    <w:multiLevelType w:val="hybridMultilevel"/>
    <w:tmpl w:val="75F2609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
    <w:nsid w:val="28F44AC7"/>
    <w:multiLevelType w:val="hybridMultilevel"/>
    <w:tmpl w:val="ACB07596"/>
    <w:lvl w:ilvl="0" w:tplc="080A0001">
      <w:start w:val="25"/>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2A6943A5"/>
    <w:multiLevelType w:val="hybridMultilevel"/>
    <w:tmpl w:val="99302CD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2D902FF0"/>
    <w:multiLevelType w:val="hybridMultilevel"/>
    <w:tmpl w:val="609EE846"/>
    <w:lvl w:ilvl="0" w:tplc="0C0A0017">
      <w:start w:val="1"/>
      <w:numFmt w:val="lowerLetter"/>
      <w:lvlText w:val="%1)"/>
      <w:lvlJc w:val="left"/>
      <w:pPr>
        <w:ind w:left="360" w:hanging="360"/>
      </w:pPr>
      <w:rPr>
        <w:rFonts w:cs="Times New Roman"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nsid w:val="317E598C"/>
    <w:multiLevelType w:val="hybridMultilevel"/>
    <w:tmpl w:val="D870F62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39302D65"/>
    <w:multiLevelType w:val="hybridMultilevel"/>
    <w:tmpl w:val="E7F0A33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3AB72B7E"/>
    <w:multiLevelType w:val="hybridMultilevel"/>
    <w:tmpl w:val="CE3E949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3E8956C8"/>
    <w:multiLevelType w:val="hybridMultilevel"/>
    <w:tmpl w:val="2054A0E0"/>
    <w:lvl w:ilvl="0" w:tplc="FFFFFFF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3E981FC3"/>
    <w:multiLevelType w:val="hybridMultilevel"/>
    <w:tmpl w:val="5CFC90B8"/>
    <w:lvl w:ilvl="0" w:tplc="091E26BA">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
    <w:nsid w:val="41C61154"/>
    <w:multiLevelType w:val="hybridMultilevel"/>
    <w:tmpl w:val="A4D4F30C"/>
    <w:lvl w:ilvl="0" w:tplc="0C0A0001">
      <w:start w:val="7"/>
      <w:numFmt w:val="bullet"/>
      <w:lvlText w:val=""/>
      <w:lvlJc w:val="left"/>
      <w:pPr>
        <w:ind w:left="720" w:hanging="360"/>
      </w:pPr>
      <w:rPr>
        <w:rFonts w:ascii="Symbol" w:eastAsia="Times New Roman" w:hAnsi="Symbol"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434C7BF2"/>
    <w:multiLevelType w:val="hybridMultilevel"/>
    <w:tmpl w:val="45FC3C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452D1225"/>
    <w:multiLevelType w:val="hybridMultilevel"/>
    <w:tmpl w:val="741A840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46920871"/>
    <w:multiLevelType w:val="hybridMultilevel"/>
    <w:tmpl w:val="2694557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nsid w:val="49587486"/>
    <w:multiLevelType w:val="hybridMultilevel"/>
    <w:tmpl w:val="E71EE88E"/>
    <w:lvl w:ilvl="0" w:tplc="080A000F">
      <w:start w:val="1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nsid w:val="4ABC639F"/>
    <w:multiLevelType w:val="hybridMultilevel"/>
    <w:tmpl w:val="DF4AD8CC"/>
    <w:lvl w:ilvl="0" w:tplc="CB88C79C">
      <w:start w:val="1"/>
      <w:numFmt w:val="lowerLetter"/>
      <w:lvlText w:val="%1)"/>
      <w:lvlJc w:val="left"/>
      <w:pPr>
        <w:ind w:left="1080" w:hanging="360"/>
      </w:pPr>
      <w:rPr>
        <w:rFonts w:ascii="Arial" w:eastAsia="Times New Roman" w:hAnsi="Arial" w:cs="Arial"/>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31">
    <w:nsid w:val="4E486D3F"/>
    <w:multiLevelType w:val="hybridMultilevel"/>
    <w:tmpl w:val="E8685CDA"/>
    <w:lvl w:ilvl="0" w:tplc="17E05F2E">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4EBD7620"/>
    <w:multiLevelType w:val="hybridMultilevel"/>
    <w:tmpl w:val="625CD79C"/>
    <w:lvl w:ilvl="0" w:tplc="88106A10">
      <w:start w:val="2"/>
      <w:numFmt w:val="bullet"/>
      <w:lvlText w:val=""/>
      <w:lvlJc w:val="left"/>
      <w:pPr>
        <w:ind w:left="720" w:hanging="360"/>
      </w:pPr>
      <w:rPr>
        <w:rFonts w:ascii="Symbol" w:eastAsia="Times New Roman"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52CC2242"/>
    <w:multiLevelType w:val="hybridMultilevel"/>
    <w:tmpl w:val="C47EB60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nsid w:val="538E2A37"/>
    <w:multiLevelType w:val="multilevel"/>
    <w:tmpl w:val="7D98D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54115B1D"/>
    <w:multiLevelType w:val="multilevel"/>
    <w:tmpl w:val="76C61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60735495"/>
    <w:multiLevelType w:val="hybridMultilevel"/>
    <w:tmpl w:val="6F56B7E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nsid w:val="659A20B0"/>
    <w:multiLevelType w:val="multilevel"/>
    <w:tmpl w:val="771A9E9C"/>
    <w:lvl w:ilvl="0">
      <w:start w:val="1"/>
      <w:numFmt w:val="decimal"/>
      <w:lvlText w:val="%1"/>
      <w:lvlJc w:val="left"/>
      <w:pPr>
        <w:ind w:left="735" w:hanging="735"/>
      </w:pPr>
      <w:rPr>
        <w:rFonts w:hint="default"/>
      </w:rPr>
    </w:lvl>
    <w:lvl w:ilvl="1">
      <w:start w:val="1"/>
      <w:numFmt w:val="decimal"/>
      <w:lvlText w:val="%1.%2"/>
      <w:lvlJc w:val="left"/>
      <w:pPr>
        <w:ind w:left="735" w:hanging="735"/>
      </w:pPr>
      <w:rPr>
        <w:rFonts w:hint="default"/>
      </w:rPr>
    </w:lvl>
    <w:lvl w:ilvl="2">
      <w:start w:val="1"/>
      <w:numFmt w:val="decimal"/>
      <w:lvlText w:val="%1.%2.%3"/>
      <w:lvlJc w:val="left"/>
      <w:pPr>
        <w:ind w:left="735" w:hanging="735"/>
      </w:pPr>
      <w:rPr>
        <w:rFonts w:hint="default"/>
      </w:rPr>
    </w:lvl>
    <w:lvl w:ilvl="3">
      <w:start w:val="1"/>
      <w:numFmt w:val="decimal"/>
      <w:lvlText w:val="%1.%2.%3.%4"/>
      <w:lvlJc w:val="left"/>
      <w:pPr>
        <w:ind w:left="735" w:hanging="735"/>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8">
    <w:nsid w:val="6B9B573A"/>
    <w:multiLevelType w:val="hybridMultilevel"/>
    <w:tmpl w:val="699010B6"/>
    <w:lvl w:ilvl="0" w:tplc="C80E54D8">
      <w:start w:val="4"/>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nsid w:val="717E4A97"/>
    <w:multiLevelType w:val="hybridMultilevel"/>
    <w:tmpl w:val="4D3EAC26"/>
    <w:lvl w:ilvl="0" w:tplc="080A000F">
      <w:start w:val="1"/>
      <w:numFmt w:val="decimal"/>
      <w:lvlText w:val="%1."/>
      <w:lvlJc w:val="lef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718D0AB3"/>
    <w:multiLevelType w:val="multilevel"/>
    <w:tmpl w:val="6BBA3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724A5238"/>
    <w:multiLevelType w:val="hybridMultilevel"/>
    <w:tmpl w:val="1B260354"/>
    <w:lvl w:ilvl="0" w:tplc="FFFFFFFF">
      <w:start w:val="1"/>
      <w:numFmt w:val="decimal"/>
      <w:lvlText w:val="%1."/>
      <w:lvlJc w:val="left"/>
      <w:pPr>
        <w:tabs>
          <w:tab w:val="num" w:pos="720"/>
        </w:tabs>
        <w:ind w:left="720" w:hanging="360"/>
      </w:pPr>
      <w:rPr>
        <w:rFonts w:hint="default"/>
      </w:rPr>
    </w:lvl>
    <w:lvl w:ilvl="1" w:tplc="091E26BA">
      <w:start w:val="1"/>
      <w:numFmt w:val="lowerLetter"/>
      <w:lvlText w:val="%2)"/>
      <w:lvlJc w:val="left"/>
      <w:pPr>
        <w:tabs>
          <w:tab w:val="num" w:pos="1440"/>
        </w:tabs>
        <w:ind w:left="1440" w:hanging="360"/>
      </w:pPr>
      <w:rPr>
        <w:rFonts w:hint="default"/>
      </w:r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2">
    <w:nsid w:val="7D951074"/>
    <w:multiLevelType w:val="hybridMultilevel"/>
    <w:tmpl w:val="D702026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7DCC3D91"/>
    <w:multiLevelType w:val="hybridMultilevel"/>
    <w:tmpl w:val="3586E34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7E955E60"/>
    <w:multiLevelType w:val="hybridMultilevel"/>
    <w:tmpl w:val="9414715C"/>
    <w:lvl w:ilvl="0" w:tplc="080A000F">
      <w:start w:val="1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41"/>
  </w:num>
  <w:num w:numId="2">
    <w:abstractNumId w:val="8"/>
  </w:num>
  <w:num w:numId="3">
    <w:abstractNumId w:val="24"/>
  </w:num>
  <w:num w:numId="4">
    <w:abstractNumId w:val="23"/>
  </w:num>
  <w:num w:numId="5">
    <w:abstractNumId w:val="25"/>
  </w:num>
  <w:num w:numId="6">
    <w:abstractNumId w:val="0"/>
  </w:num>
  <w:num w:numId="7">
    <w:abstractNumId w:val="16"/>
  </w:num>
  <w:num w:numId="8">
    <w:abstractNumId w:val="9"/>
  </w:num>
  <w:num w:numId="9">
    <w:abstractNumId w:val="19"/>
  </w:num>
  <w:num w:numId="10">
    <w:abstractNumId w:val="26"/>
  </w:num>
  <w:num w:numId="11">
    <w:abstractNumId w:val="4"/>
  </w:num>
  <w:num w:numId="12">
    <w:abstractNumId w:val="27"/>
  </w:num>
  <w:num w:numId="13">
    <w:abstractNumId w:val="7"/>
  </w:num>
  <w:num w:numId="14">
    <w:abstractNumId w:val="10"/>
  </w:num>
  <w:num w:numId="15">
    <w:abstractNumId w:val="13"/>
  </w:num>
  <w:num w:numId="16">
    <w:abstractNumId w:val="1"/>
  </w:num>
  <w:num w:numId="17">
    <w:abstractNumId w:val="14"/>
  </w:num>
  <w:num w:numId="18">
    <w:abstractNumId w:val="20"/>
  </w:num>
  <w:num w:numId="19">
    <w:abstractNumId w:val="11"/>
  </w:num>
  <w:num w:numId="20">
    <w:abstractNumId w:val="22"/>
  </w:num>
  <w:num w:numId="21">
    <w:abstractNumId w:val="28"/>
  </w:num>
  <w:num w:numId="22">
    <w:abstractNumId w:val="5"/>
  </w:num>
  <w:num w:numId="23">
    <w:abstractNumId w:val="38"/>
  </w:num>
  <w:num w:numId="24">
    <w:abstractNumId w:val="17"/>
  </w:num>
  <w:num w:numId="25">
    <w:abstractNumId w:val="21"/>
  </w:num>
  <w:num w:numId="26">
    <w:abstractNumId w:val="31"/>
  </w:num>
  <w:num w:numId="27">
    <w:abstractNumId w:val="33"/>
  </w:num>
  <w:num w:numId="28">
    <w:abstractNumId w:val="12"/>
  </w:num>
  <w:num w:numId="29">
    <w:abstractNumId w:val="43"/>
  </w:num>
  <w:num w:numId="30">
    <w:abstractNumId w:val="30"/>
  </w:num>
  <w:num w:numId="31">
    <w:abstractNumId w:val="36"/>
  </w:num>
  <w:num w:numId="32">
    <w:abstractNumId w:val="32"/>
  </w:num>
  <w:num w:numId="33">
    <w:abstractNumId w:val="2"/>
  </w:num>
  <w:num w:numId="34">
    <w:abstractNumId w:val="42"/>
  </w:num>
  <w:num w:numId="35">
    <w:abstractNumId w:val="39"/>
  </w:num>
  <w:num w:numId="36">
    <w:abstractNumId w:val="18"/>
  </w:num>
  <w:num w:numId="37">
    <w:abstractNumId w:val="15"/>
  </w:num>
  <w:num w:numId="38">
    <w:abstractNumId w:val="29"/>
  </w:num>
  <w:num w:numId="39">
    <w:abstractNumId w:val="44"/>
  </w:num>
  <w:num w:numId="40">
    <w:abstractNumId w:val="37"/>
  </w:num>
  <w:num w:numId="41">
    <w:abstractNumId w:val="35"/>
  </w:num>
  <w:num w:numId="42">
    <w:abstractNumId w:val="6"/>
  </w:num>
  <w:num w:numId="43">
    <w:abstractNumId w:val="40"/>
  </w:num>
  <w:num w:numId="44">
    <w:abstractNumId w:val="3"/>
  </w:num>
  <w:num w:numId="45">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s-ES_tradnl" w:vendorID="64" w:dllVersion="131078" w:nlCheck="1" w:checkStyle="0"/>
  <w:activeWritingStyle w:appName="MSWord" w:lang="es-MX" w:vendorID="64" w:dllVersion="131078" w:nlCheck="1" w:checkStyle="0"/>
  <w:activeWritingStyle w:appName="MSWord" w:lang="es-ES" w:vendorID="64" w:dllVersion="131078" w:nlCheck="1" w:checkStyle="0"/>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10A7"/>
    <w:rsid w:val="000045B3"/>
    <w:rsid w:val="000066BE"/>
    <w:rsid w:val="0001600C"/>
    <w:rsid w:val="0001649B"/>
    <w:rsid w:val="000221EC"/>
    <w:rsid w:val="00025D29"/>
    <w:rsid w:val="00030234"/>
    <w:rsid w:val="00032210"/>
    <w:rsid w:val="000347E4"/>
    <w:rsid w:val="00034978"/>
    <w:rsid w:val="0004353A"/>
    <w:rsid w:val="00044CB0"/>
    <w:rsid w:val="000503E2"/>
    <w:rsid w:val="000534E3"/>
    <w:rsid w:val="000543D9"/>
    <w:rsid w:val="00060524"/>
    <w:rsid w:val="00062251"/>
    <w:rsid w:val="00062E9F"/>
    <w:rsid w:val="000747D7"/>
    <w:rsid w:val="000779FC"/>
    <w:rsid w:val="00077E5E"/>
    <w:rsid w:val="000816EC"/>
    <w:rsid w:val="00083CFF"/>
    <w:rsid w:val="00087287"/>
    <w:rsid w:val="00087816"/>
    <w:rsid w:val="00090546"/>
    <w:rsid w:val="00097186"/>
    <w:rsid w:val="000A5822"/>
    <w:rsid w:val="000B1941"/>
    <w:rsid w:val="000B3573"/>
    <w:rsid w:val="000B5D60"/>
    <w:rsid w:val="000B685D"/>
    <w:rsid w:val="000D183A"/>
    <w:rsid w:val="000D6367"/>
    <w:rsid w:val="000D704B"/>
    <w:rsid w:val="000E4AF5"/>
    <w:rsid w:val="000F08A5"/>
    <w:rsid w:val="000F0E9B"/>
    <w:rsid w:val="000F1551"/>
    <w:rsid w:val="000F62F3"/>
    <w:rsid w:val="001006AC"/>
    <w:rsid w:val="0010268B"/>
    <w:rsid w:val="00103AE8"/>
    <w:rsid w:val="00104EA5"/>
    <w:rsid w:val="001102A8"/>
    <w:rsid w:val="0013297A"/>
    <w:rsid w:val="00135281"/>
    <w:rsid w:val="00135D5E"/>
    <w:rsid w:val="0013684B"/>
    <w:rsid w:val="001471F8"/>
    <w:rsid w:val="00150841"/>
    <w:rsid w:val="00160E3E"/>
    <w:rsid w:val="001619A0"/>
    <w:rsid w:val="001658FC"/>
    <w:rsid w:val="00166C3C"/>
    <w:rsid w:val="001676D1"/>
    <w:rsid w:val="0017308E"/>
    <w:rsid w:val="00177C1B"/>
    <w:rsid w:val="00185E89"/>
    <w:rsid w:val="00186902"/>
    <w:rsid w:val="0019177E"/>
    <w:rsid w:val="00193A5D"/>
    <w:rsid w:val="00194CCF"/>
    <w:rsid w:val="001965A6"/>
    <w:rsid w:val="0019784A"/>
    <w:rsid w:val="001A2D00"/>
    <w:rsid w:val="001A6580"/>
    <w:rsid w:val="001B2BD8"/>
    <w:rsid w:val="001B5B53"/>
    <w:rsid w:val="001B6776"/>
    <w:rsid w:val="001C1702"/>
    <w:rsid w:val="001C50B6"/>
    <w:rsid w:val="001C74B4"/>
    <w:rsid w:val="001D5DAC"/>
    <w:rsid w:val="001D606E"/>
    <w:rsid w:val="001E17D0"/>
    <w:rsid w:val="001E2D95"/>
    <w:rsid w:val="001E4C68"/>
    <w:rsid w:val="001E4F32"/>
    <w:rsid w:val="001E67BB"/>
    <w:rsid w:val="001E6EC9"/>
    <w:rsid w:val="001F3ABC"/>
    <w:rsid w:val="001F58B8"/>
    <w:rsid w:val="00202FB7"/>
    <w:rsid w:val="00210C94"/>
    <w:rsid w:val="002126B7"/>
    <w:rsid w:val="00217373"/>
    <w:rsid w:val="00217488"/>
    <w:rsid w:val="00217F69"/>
    <w:rsid w:val="00220DDC"/>
    <w:rsid w:val="002252EF"/>
    <w:rsid w:val="00226577"/>
    <w:rsid w:val="00230807"/>
    <w:rsid w:val="002330C9"/>
    <w:rsid w:val="00235174"/>
    <w:rsid w:val="00235DEB"/>
    <w:rsid w:val="0023612C"/>
    <w:rsid w:val="002406F2"/>
    <w:rsid w:val="002467CC"/>
    <w:rsid w:val="00247013"/>
    <w:rsid w:val="002501B4"/>
    <w:rsid w:val="002535E1"/>
    <w:rsid w:val="00254812"/>
    <w:rsid w:val="00271691"/>
    <w:rsid w:val="002752B7"/>
    <w:rsid w:val="00277F0F"/>
    <w:rsid w:val="0028205D"/>
    <w:rsid w:val="00284430"/>
    <w:rsid w:val="002857AF"/>
    <w:rsid w:val="00286E57"/>
    <w:rsid w:val="00293DFF"/>
    <w:rsid w:val="0029424E"/>
    <w:rsid w:val="0029476F"/>
    <w:rsid w:val="002A0FD8"/>
    <w:rsid w:val="002A1068"/>
    <w:rsid w:val="002A1BC2"/>
    <w:rsid w:val="002A58C5"/>
    <w:rsid w:val="002A74FC"/>
    <w:rsid w:val="002B1D88"/>
    <w:rsid w:val="002B52B8"/>
    <w:rsid w:val="002B6734"/>
    <w:rsid w:val="002C1710"/>
    <w:rsid w:val="002C34D1"/>
    <w:rsid w:val="002C3D7C"/>
    <w:rsid w:val="002C4A7F"/>
    <w:rsid w:val="002D0503"/>
    <w:rsid w:val="002D051E"/>
    <w:rsid w:val="002D6133"/>
    <w:rsid w:val="002D72A8"/>
    <w:rsid w:val="002D770C"/>
    <w:rsid w:val="002E1B69"/>
    <w:rsid w:val="002E2EDD"/>
    <w:rsid w:val="002E3C51"/>
    <w:rsid w:val="002E4820"/>
    <w:rsid w:val="002E6D06"/>
    <w:rsid w:val="002F2335"/>
    <w:rsid w:val="002F76DE"/>
    <w:rsid w:val="00300293"/>
    <w:rsid w:val="00301014"/>
    <w:rsid w:val="00301C2C"/>
    <w:rsid w:val="0030458A"/>
    <w:rsid w:val="00307C78"/>
    <w:rsid w:val="00315536"/>
    <w:rsid w:val="003163FE"/>
    <w:rsid w:val="00323049"/>
    <w:rsid w:val="00333CD6"/>
    <w:rsid w:val="0033504D"/>
    <w:rsid w:val="003356B7"/>
    <w:rsid w:val="00340991"/>
    <w:rsid w:val="00341486"/>
    <w:rsid w:val="00347621"/>
    <w:rsid w:val="0035281C"/>
    <w:rsid w:val="00354DFA"/>
    <w:rsid w:val="003556C0"/>
    <w:rsid w:val="00355D66"/>
    <w:rsid w:val="003565A1"/>
    <w:rsid w:val="003607D9"/>
    <w:rsid w:val="00362A7C"/>
    <w:rsid w:val="00363EFD"/>
    <w:rsid w:val="0036553A"/>
    <w:rsid w:val="00366A57"/>
    <w:rsid w:val="003678F6"/>
    <w:rsid w:val="003721D7"/>
    <w:rsid w:val="00373CCE"/>
    <w:rsid w:val="00383AE1"/>
    <w:rsid w:val="00383AED"/>
    <w:rsid w:val="00387288"/>
    <w:rsid w:val="00391561"/>
    <w:rsid w:val="00393D94"/>
    <w:rsid w:val="00395A62"/>
    <w:rsid w:val="003B107F"/>
    <w:rsid w:val="003B18E7"/>
    <w:rsid w:val="003B207C"/>
    <w:rsid w:val="003B684F"/>
    <w:rsid w:val="003C0309"/>
    <w:rsid w:val="003C1257"/>
    <w:rsid w:val="003D3C27"/>
    <w:rsid w:val="003E02F6"/>
    <w:rsid w:val="003E212B"/>
    <w:rsid w:val="003E2194"/>
    <w:rsid w:val="003E2614"/>
    <w:rsid w:val="003E33EF"/>
    <w:rsid w:val="003E545B"/>
    <w:rsid w:val="003E5821"/>
    <w:rsid w:val="003E5A6F"/>
    <w:rsid w:val="003E77D0"/>
    <w:rsid w:val="003F022A"/>
    <w:rsid w:val="004005B1"/>
    <w:rsid w:val="00402F82"/>
    <w:rsid w:val="0040418D"/>
    <w:rsid w:val="00404EAD"/>
    <w:rsid w:val="00412C62"/>
    <w:rsid w:val="00416D3C"/>
    <w:rsid w:val="004208EA"/>
    <w:rsid w:val="00422C37"/>
    <w:rsid w:val="004346D9"/>
    <w:rsid w:val="00435643"/>
    <w:rsid w:val="004501B6"/>
    <w:rsid w:val="00450C5C"/>
    <w:rsid w:val="004557AA"/>
    <w:rsid w:val="00456E49"/>
    <w:rsid w:val="0046007F"/>
    <w:rsid w:val="00462B72"/>
    <w:rsid w:val="00467FBD"/>
    <w:rsid w:val="004728CA"/>
    <w:rsid w:val="0047347B"/>
    <w:rsid w:val="00475066"/>
    <w:rsid w:val="00482663"/>
    <w:rsid w:val="00483426"/>
    <w:rsid w:val="004865FF"/>
    <w:rsid w:val="004B0D1E"/>
    <w:rsid w:val="004B62D7"/>
    <w:rsid w:val="004C183D"/>
    <w:rsid w:val="004C51E8"/>
    <w:rsid w:val="004D32F9"/>
    <w:rsid w:val="004D391F"/>
    <w:rsid w:val="004D4AE7"/>
    <w:rsid w:val="004D6F42"/>
    <w:rsid w:val="004E272F"/>
    <w:rsid w:val="004E2994"/>
    <w:rsid w:val="004E2F2A"/>
    <w:rsid w:val="004E648F"/>
    <w:rsid w:val="004E74A1"/>
    <w:rsid w:val="004E7FF1"/>
    <w:rsid w:val="004F1C81"/>
    <w:rsid w:val="004F2B22"/>
    <w:rsid w:val="005010EA"/>
    <w:rsid w:val="00502CD2"/>
    <w:rsid w:val="00502EF9"/>
    <w:rsid w:val="00504A5E"/>
    <w:rsid w:val="00507AEC"/>
    <w:rsid w:val="005103B0"/>
    <w:rsid w:val="00511170"/>
    <w:rsid w:val="005122DA"/>
    <w:rsid w:val="005247C8"/>
    <w:rsid w:val="0052594A"/>
    <w:rsid w:val="00527366"/>
    <w:rsid w:val="00527685"/>
    <w:rsid w:val="005305BA"/>
    <w:rsid w:val="0053086E"/>
    <w:rsid w:val="00531A7A"/>
    <w:rsid w:val="00534AC2"/>
    <w:rsid w:val="00534F10"/>
    <w:rsid w:val="005379BE"/>
    <w:rsid w:val="005446BC"/>
    <w:rsid w:val="00545399"/>
    <w:rsid w:val="00551CB7"/>
    <w:rsid w:val="00554850"/>
    <w:rsid w:val="00555F01"/>
    <w:rsid w:val="00556E6B"/>
    <w:rsid w:val="00561C57"/>
    <w:rsid w:val="005648BC"/>
    <w:rsid w:val="00567223"/>
    <w:rsid w:val="00570E39"/>
    <w:rsid w:val="005740E8"/>
    <w:rsid w:val="005748DA"/>
    <w:rsid w:val="00581ECC"/>
    <w:rsid w:val="00586128"/>
    <w:rsid w:val="00586218"/>
    <w:rsid w:val="00587594"/>
    <w:rsid w:val="005A0EB6"/>
    <w:rsid w:val="005A1016"/>
    <w:rsid w:val="005A2538"/>
    <w:rsid w:val="005A4AB8"/>
    <w:rsid w:val="005A5F5F"/>
    <w:rsid w:val="005A7171"/>
    <w:rsid w:val="005B4119"/>
    <w:rsid w:val="005B4F8B"/>
    <w:rsid w:val="005C044A"/>
    <w:rsid w:val="005C47D8"/>
    <w:rsid w:val="005C6A13"/>
    <w:rsid w:val="005D05E6"/>
    <w:rsid w:val="005D2702"/>
    <w:rsid w:val="005E13DC"/>
    <w:rsid w:val="005E2E85"/>
    <w:rsid w:val="005E4561"/>
    <w:rsid w:val="005E7432"/>
    <w:rsid w:val="005F05B0"/>
    <w:rsid w:val="005F2FCC"/>
    <w:rsid w:val="005F3E50"/>
    <w:rsid w:val="005F4851"/>
    <w:rsid w:val="005F5FD0"/>
    <w:rsid w:val="0060048E"/>
    <w:rsid w:val="006008F2"/>
    <w:rsid w:val="00600A0A"/>
    <w:rsid w:val="00600FDF"/>
    <w:rsid w:val="00602CA3"/>
    <w:rsid w:val="00603583"/>
    <w:rsid w:val="00604244"/>
    <w:rsid w:val="00604E98"/>
    <w:rsid w:val="00605CB2"/>
    <w:rsid w:val="00607730"/>
    <w:rsid w:val="00607D18"/>
    <w:rsid w:val="006134FD"/>
    <w:rsid w:val="00613B50"/>
    <w:rsid w:val="00613EE5"/>
    <w:rsid w:val="00621D11"/>
    <w:rsid w:val="00621F4E"/>
    <w:rsid w:val="006224F3"/>
    <w:rsid w:val="006241AB"/>
    <w:rsid w:val="00625ADB"/>
    <w:rsid w:val="006265AF"/>
    <w:rsid w:val="00627993"/>
    <w:rsid w:val="0063543B"/>
    <w:rsid w:val="00635B8D"/>
    <w:rsid w:val="00637D5E"/>
    <w:rsid w:val="0064264A"/>
    <w:rsid w:val="006428AE"/>
    <w:rsid w:val="00653256"/>
    <w:rsid w:val="00661C60"/>
    <w:rsid w:val="00662801"/>
    <w:rsid w:val="00667A9E"/>
    <w:rsid w:val="0067330C"/>
    <w:rsid w:val="00677201"/>
    <w:rsid w:val="00687003"/>
    <w:rsid w:val="00691726"/>
    <w:rsid w:val="00693DED"/>
    <w:rsid w:val="00694F20"/>
    <w:rsid w:val="0069527D"/>
    <w:rsid w:val="006A6F8E"/>
    <w:rsid w:val="006A78D8"/>
    <w:rsid w:val="006B071D"/>
    <w:rsid w:val="006B6202"/>
    <w:rsid w:val="006B7621"/>
    <w:rsid w:val="006C2BDA"/>
    <w:rsid w:val="006C2C1F"/>
    <w:rsid w:val="006C3E76"/>
    <w:rsid w:val="006C5D56"/>
    <w:rsid w:val="006D2DAB"/>
    <w:rsid w:val="006D5DFC"/>
    <w:rsid w:val="006D70F6"/>
    <w:rsid w:val="006E7E08"/>
    <w:rsid w:val="006F207A"/>
    <w:rsid w:val="00701417"/>
    <w:rsid w:val="00702BBD"/>
    <w:rsid w:val="00705986"/>
    <w:rsid w:val="00707F6F"/>
    <w:rsid w:val="00712659"/>
    <w:rsid w:val="00713382"/>
    <w:rsid w:val="007168CC"/>
    <w:rsid w:val="0071707B"/>
    <w:rsid w:val="0071789E"/>
    <w:rsid w:val="00717EDC"/>
    <w:rsid w:val="00717F57"/>
    <w:rsid w:val="0072070B"/>
    <w:rsid w:val="00722039"/>
    <w:rsid w:val="00724CD6"/>
    <w:rsid w:val="00726B76"/>
    <w:rsid w:val="0072717B"/>
    <w:rsid w:val="0073343D"/>
    <w:rsid w:val="007334F0"/>
    <w:rsid w:val="00733539"/>
    <w:rsid w:val="00736DC3"/>
    <w:rsid w:val="00740180"/>
    <w:rsid w:val="007406F0"/>
    <w:rsid w:val="007428B8"/>
    <w:rsid w:val="00742BAC"/>
    <w:rsid w:val="00746CB8"/>
    <w:rsid w:val="00750A82"/>
    <w:rsid w:val="00750AE9"/>
    <w:rsid w:val="00755642"/>
    <w:rsid w:val="00756A32"/>
    <w:rsid w:val="00762C4B"/>
    <w:rsid w:val="00766426"/>
    <w:rsid w:val="00771936"/>
    <w:rsid w:val="00771F05"/>
    <w:rsid w:val="0077291F"/>
    <w:rsid w:val="00773C45"/>
    <w:rsid w:val="00776637"/>
    <w:rsid w:val="00776D66"/>
    <w:rsid w:val="0078103B"/>
    <w:rsid w:val="00781416"/>
    <w:rsid w:val="007840F9"/>
    <w:rsid w:val="00785578"/>
    <w:rsid w:val="00797664"/>
    <w:rsid w:val="007A004E"/>
    <w:rsid w:val="007A1515"/>
    <w:rsid w:val="007A3863"/>
    <w:rsid w:val="007A3BAD"/>
    <w:rsid w:val="007B0200"/>
    <w:rsid w:val="007B2C48"/>
    <w:rsid w:val="007C1BE5"/>
    <w:rsid w:val="007C2397"/>
    <w:rsid w:val="007C2A36"/>
    <w:rsid w:val="007C2E6D"/>
    <w:rsid w:val="007C3EC1"/>
    <w:rsid w:val="007C6ECE"/>
    <w:rsid w:val="007D0C7E"/>
    <w:rsid w:val="007D4D08"/>
    <w:rsid w:val="007D4DE0"/>
    <w:rsid w:val="007D531D"/>
    <w:rsid w:val="007E3071"/>
    <w:rsid w:val="007E60BF"/>
    <w:rsid w:val="007E60D7"/>
    <w:rsid w:val="007E73A4"/>
    <w:rsid w:val="007E751B"/>
    <w:rsid w:val="007F083D"/>
    <w:rsid w:val="007F343F"/>
    <w:rsid w:val="0080098E"/>
    <w:rsid w:val="0080636E"/>
    <w:rsid w:val="008118F2"/>
    <w:rsid w:val="00814F57"/>
    <w:rsid w:val="00816B86"/>
    <w:rsid w:val="0081730F"/>
    <w:rsid w:val="00817761"/>
    <w:rsid w:val="00821691"/>
    <w:rsid w:val="00833AB9"/>
    <w:rsid w:val="00842E0C"/>
    <w:rsid w:val="008437A4"/>
    <w:rsid w:val="00844921"/>
    <w:rsid w:val="00844FFE"/>
    <w:rsid w:val="0084664F"/>
    <w:rsid w:val="008508E4"/>
    <w:rsid w:val="008552AC"/>
    <w:rsid w:val="008565EB"/>
    <w:rsid w:val="00857E94"/>
    <w:rsid w:val="00860ED7"/>
    <w:rsid w:val="00867E52"/>
    <w:rsid w:val="00871992"/>
    <w:rsid w:val="0087252A"/>
    <w:rsid w:val="008747DC"/>
    <w:rsid w:val="00884FB3"/>
    <w:rsid w:val="00891068"/>
    <w:rsid w:val="00891902"/>
    <w:rsid w:val="008936DE"/>
    <w:rsid w:val="00894EC5"/>
    <w:rsid w:val="00895914"/>
    <w:rsid w:val="00895A0A"/>
    <w:rsid w:val="00896EC4"/>
    <w:rsid w:val="0089704E"/>
    <w:rsid w:val="008A3D11"/>
    <w:rsid w:val="008A3D25"/>
    <w:rsid w:val="008A7BC4"/>
    <w:rsid w:val="008B3CF1"/>
    <w:rsid w:val="008B4EF3"/>
    <w:rsid w:val="008C0A8A"/>
    <w:rsid w:val="008C1A61"/>
    <w:rsid w:val="008C28F4"/>
    <w:rsid w:val="008D29A8"/>
    <w:rsid w:val="008D4C29"/>
    <w:rsid w:val="008D688F"/>
    <w:rsid w:val="008D7ABE"/>
    <w:rsid w:val="008E3A3B"/>
    <w:rsid w:val="008E4376"/>
    <w:rsid w:val="008E74E6"/>
    <w:rsid w:val="008F139B"/>
    <w:rsid w:val="008F1D61"/>
    <w:rsid w:val="008F3E4C"/>
    <w:rsid w:val="009005A4"/>
    <w:rsid w:val="00906999"/>
    <w:rsid w:val="00907AE8"/>
    <w:rsid w:val="009102FC"/>
    <w:rsid w:val="00910A24"/>
    <w:rsid w:val="0091462C"/>
    <w:rsid w:val="009146D8"/>
    <w:rsid w:val="00916FCA"/>
    <w:rsid w:val="00917283"/>
    <w:rsid w:val="009175E0"/>
    <w:rsid w:val="00930EF3"/>
    <w:rsid w:val="00931080"/>
    <w:rsid w:val="009310FF"/>
    <w:rsid w:val="0093220A"/>
    <w:rsid w:val="00932663"/>
    <w:rsid w:val="009336BC"/>
    <w:rsid w:val="00936B4A"/>
    <w:rsid w:val="009444E4"/>
    <w:rsid w:val="00946F2B"/>
    <w:rsid w:val="00950EE0"/>
    <w:rsid w:val="0095117B"/>
    <w:rsid w:val="00955073"/>
    <w:rsid w:val="00955685"/>
    <w:rsid w:val="009576F7"/>
    <w:rsid w:val="00960156"/>
    <w:rsid w:val="00965321"/>
    <w:rsid w:val="00966C9B"/>
    <w:rsid w:val="00966F02"/>
    <w:rsid w:val="00972267"/>
    <w:rsid w:val="00973F09"/>
    <w:rsid w:val="009746F5"/>
    <w:rsid w:val="00974D57"/>
    <w:rsid w:val="0097554C"/>
    <w:rsid w:val="00977283"/>
    <w:rsid w:val="00980DA4"/>
    <w:rsid w:val="009817E2"/>
    <w:rsid w:val="0098689A"/>
    <w:rsid w:val="009905ED"/>
    <w:rsid w:val="00996A90"/>
    <w:rsid w:val="009A6580"/>
    <w:rsid w:val="009A7AC5"/>
    <w:rsid w:val="009B0337"/>
    <w:rsid w:val="009B0B50"/>
    <w:rsid w:val="009B3097"/>
    <w:rsid w:val="009B6E8C"/>
    <w:rsid w:val="009C0373"/>
    <w:rsid w:val="009C3ABE"/>
    <w:rsid w:val="009C500F"/>
    <w:rsid w:val="009C603F"/>
    <w:rsid w:val="009C6DCC"/>
    <w:rsid w:val="009C783A"/>
    <w:rsid w:val="009C7BDF"/>
    <w:rsid w:val="009D0F61"/>
    <w:rsid w:val="009D120B"/>
    <w:rsid w:val="009D2645"/>
    <w:rsid w:val="009D581A"/>
    <w:rsid w:val="009D6F7F"/>
    <w:rsid w:val="009E3AC0"/>
    <w:rsid w:val="009E3BB8"/>
    <w:rsid w:val="009E6C68"/>
    <w:rsid w:val="009F06F3"/>
    <w:rsid w:val="009F36F4"/>
    <w:rsid w:val="009F612E"/>
    <w:rsid w:val="00A00CD7"/>
    <w:rsid w:val="00A02354"/>
    <w:rsid w:val="00A0323A"/>
    <w:rsid w:val="00A134AA"/>
    <w:rsid w:val="00A14C6A"/>
    <w:rsid w:val="00A15BAE"/>
    <w:rsid w:val="00A16721"/>
    <w:rsid w:val="00A16836"/>
    <w:rsid w:val="00A26108"/>
    <w:rsid w:val="00A26926"/>
    <w:rsid w:val="00A30869"/>
    <w:rsid w:val="00A316D6"/>
    <w:rsid w:val="00A32249"/>
    <w:rsid w:val="00A346D8"/>
    <w:rsid w:val="00A355E7"/>
    <w:rsid w:val="00A37947"/>
    <w:rsid w:val="00A401B5"/>
    <w:rsid w:val="00A43321"/>
    <w:rsid w:val="00A43CFB"/>
    <w:rsid w:val="00A44502"/>
    <w:rsid w:val="00A466F0"/>
    <w:rsid w:val="00A47591"/>
    <w:rsid w:val="00A548DB"/>
    <w:rsid w:val="00A54F3E"/>
    <w:rsid w:val="00A6637B"/>
    <w:rsid w:val="00A6738A"/>
    <w:rsid w:val="00A67392"/>
    <w:rsid w:val="00A706CC"/>
    <w:rsid w:val="00A736EC"/>
    <w:rsid w:val="00A73906"/>
    <w:rsid w:val="00A740D9"/>
    <w:rsid w:val="00A743A7"/>
    <w:rsid w:val="00A812C6"/>
    <w:rsid w:val="00A8197E"/>
    <w:rsid w:val="00A8260C"/>
    <w:rsid w:val="00A86184"/>
    <w:rsid w:val="00A87F65"/>
    <w:rsid w:val="00A9022D"/>
    <w:rsid w:val="00A9106B"/>
    <w:rsid w:val="00A92BBD"/>
    <w:rsid w:val="00A93F00"/>
    <w:rsid w:val="00A96606"/>
    <w:rsid w:val="00AA1809"/>
    <w:rsid w:val="00AA201F"/>
    <w:rsid w:val="00AA22EB"/>
    <w:rsid w:val="00AA6ADD"/>
    <w:rsid w:val="00AB00E9"/>
    <w:rsid w:val="00AB1A64"/>
    <w:rsid w:val="00AC4274"/>
    <w:rsid w:val="00AD103A"/>
    <w:rsid w:val="00AD50C9"/>
    <w:rsid w:val="00AD623C"/>
    <w:rsid w:val="00AE2899"/>
    <w:rsid w:val="00AE5D90"/>
    <w:rsid w:val="00AE5F73"/>
    <w:rsid w:val="00AE6014"/>
    <w:rsid w:val="00AF0E1D"/>
    <w:rsid w:val="00AF1883"/>
    <w:rsid w:val="00AF3463"/>
    <w:rsid w:val="00AF79A4"/>
    <w:rsid w:val="00B00C0D"/>
    <w:rsid w:val="00B043AA"/>
    <w:rsid w:val="00B11E89"/>
    <w:rsid w:val="00B16121"/>
    <w:rsid w:val="00B1623C"/>
    <w:rsid w:val="00B16F52"/>
    <w:rsid w:val="00B20E8A"/>
    <w:rsid w:val="00B2298A"/>
    <w:rsid w:val="00B23C07"/>
    <w:rsid w:val="00B24210"/>
    <w:rsid w:val="00B302D1"/>
    <w:rsid w:val="00B32862"/>
    <w:rsid w:val="00B4141F"/>
    <w:rsid w:val="00B4386B"/>
    <w:rsid w:val="00B43DA9"/>
    <w:rsid w:val="00B52D71"/>
    <w:rsid w:val="00B53695"/>
    <w:rsid w:val="00B5402D"/>
    <w:rsid w:val="00B54A9F"/>
    <w:rsid w:val="00B5595F"/>
    <w:rsid w:val="00B572CB"/>
    <w:rsid w:val="00B6036B"/>
    <w:rsid w:val="00B6715E"/>
    <w:rsid w:val="00B67E85"/>
    <w:rsid w:val="00B732DD"/>
    <w:rsid w:val="00B76A56"/>
    <w:rsid w:val="00B82494"/>
    <w:rsid w:val="00B84265"/>
    <w:rsid w:val="00B92298"/>
    <w:rsid w:val="00B9231A"/>
    <w:rsid w:val="00B933BE"/>
    <w:rsid w:val="00BA197E"/>
    <w:rsid w:val="00BA236A"/>
    <w:rsid w:val="00BB1ACD"/>
    <w:rsid w:val="00BB3190"/>
    <w:rsid w:val="00BC0680"/>
    <w:rsid w:val="00BC4214"/>
    <w:rsid w:val="00BC5E85"/>
    <w:rsid w:val="00BC78FC"/>
    <w:rsid w:val="00BD166F"/>
    <w:rsid w:val="00BD191F"/>
    <w:rsid w:val="00BD258E"/>
    <w:rsid w:val="00BD3118"/>
    <w:rsid w:val="00BD328A"/>
    <w:rsid w:val="00BD6F2A"/>
    <w:rsid w:val="00BD7C94"/>
    <w:rsid w:val="00BE1F04"/>
    <w:rsid w:val="00BE2B6A"/>
    <w:rsid w:val="00C0084C"/>
    <w:rsid w:val="00C0162D"/>
    <w:rsid w:val="00C01BB4"/>
    <w:rsid w:val="00C021CD"/>
    <w:rsid w:val="00C03FB3"/>
    <w:rsid w:val="00C04319"/>
    <w:rsid w:val="00C04E4F"/>
    <w:rsid w:val="00C10568"/>
    <w:rsid w:val="00C11BD1"/>
    <w:rsid w:val="00C167CA"/>
    <w:rsid w:val="00C17495"/>
    <w:rsid w:val="00C17E94"/>
    <w:rsid w:val="00C22DFC"/>
    <w:rsid w:val="00C23B5E"/>
    <w:rsid w:val="00C24B1F"/>
    <w:rsid w:val="00C33118"/>
    <w:rsid w:val="00C33BFD"/>
    <w:rsid w:val="00C363BE"/>
    <w:rsid w:val="00C37867"/>
    <w:rsid w:val="00C43CF5"/>
    <w:rsid w:val="00C44979"/>
    <w:rsid w:val="00C466DF"/>
    <w:rsid w:val="00C472BC"/>
    <w:rsid w:val="00C476A3"/>
    <w:rsid w:val="00C47DDF"/>
    <w:rsid w:val="00C515F6"/>
    <w:rsid w:val="00C54AB6"/>
    <w:rsid w:val="00C61124"/>
    <w:rsid w:val="00C67754"/>
    <w:rsid w:val="00C716CE"/>
    <w:rsid w:val="00C748CB"/>
    <w:rsid w:val="00C77149"/>
    <w:rsid w:val="00C8289A"/>
    <w:rsid w:val="00C841FF"/>
    <w:rsid w:val="00C85457"/>
    <w:rsid w:val="00C93879"/>
    <w:rsid w:val="00C97760"/>
    <w:rsid w:val="00CA20BB"/>
    <w:rsid w:val="00CA3E7B"/>
    <w:rsid w:val="00CA51DD"/>
    <w:rsid w:val="00CA56F1"/>
    <w:rsid w:val="00CA5FD2"/>
    <w:rsid w:val="00CA6FB1"/>
    <w:rsid w:val="00CB226C"/>
    <w:rsid w:val="00CB567C"/>
    <w:rsid w:val="00CC021A"/>
    <w:rsid w:val="00CC1739"/>
    <w:rsid w:val="00CC193C"/>
    <w:rsid w:val="00CC2182"/>
    <w:rsid w:val="00CC3BC4"/>
    <w:rsid w:val="00CC3E37"/>
    <w:rsid w:val="00CC46D0"/>
    <w:rsid w:val="00CC52E4"/>
    <w:rsid w:val="00CC5B9E"/>
    <w:rsid w:val="00CC744F"/>
    <w:rsid w:val="00CD4131"/>
    <w:rsid w:val="00CD47B8"/>
    <w:rsid w:val="00CD6DB2"/>
    <w:rsid w:val="00CF29A0"/>
    <w:rsid w:val="00CF3770"/>
    <w:rsid w:val="00D0561C"/>
    <w:rsid w:val="00D056DB"/>
    <w:rsid w:val="00D124E0"/>
    <w:rsid w:val="00D16815"/>
    <w:rsid w:val="00D2221D"/>
    <w:rsid w:val="00D2387D"/>
    <w:rsid w:val="00D255FC"/>
    <w:rsid w:val="00D262D3"/>
    <w:rsid w:val="00D263D0"/>
    <w:rsid w:val="00D308DA"/>
    <w:rsid w:val="00D33894"/>
    <w:rsid w:val="00D34915"/>
    <w:rsid w:val="00D433CE"/>
    <w:rsid w:val="00D5180A"/>
    <w:rsid w:val="00D57CF2"/>
    <w:rsid w:val="00D610A7"/>
    <w:rsid w:val="00D61C13"/>
    <w:rsid w:val="00D6612A"/>
    <w:rsid w:val="00D6784E"/>
    <w:rsid w:val="00D708C9"/>
    <w:rsid w:val="00D82976"/>
    <w:rsid w:val="00D908F4"/>
    <w:rsid w:val="00D91A22"/>
    <w:rsid w:val="00D962A1"/>
    <w:rsid w:val="00DA0939"/>
    <w:rsid w:val="00DA726C"/>
    <w:rsid w:val="00DA7696"/>
    <w:rsid w:val="00DC2981"/>
    <w:rsid w:val="00DC2B79"/>
    <w:rsid w:val="00DC355F"/>
    <w:rsid w:val="00DC4515"/>
    <w:rsid w:val="00DC6A59"/>
    <w:rsid w:val="00DD2355"/>
    <w:rsid w:val="00DD4CDB"/>
    <w:rsid w:val="00DE1740"/>
    <w:rsid w:val="00DE5CFC"/>
    <w:rsid w:val="00DE6412"/>
    <w:rsid w:val="00DF403D"/>
    <w:rsid w:val="00DF5D21"/>
    <w:rsid w:val="00E01502"/>
    <w:rsid w:val="00E01588"/>
    <w:rsid w:val="00E03777"/>
    <w:rsid w:val="00E17332"/>
    <w:rsid w:val="00E228CD"/>
    <w:rsid w:val="00E22A71"/>
    <w:rsid w:val="00E22D4F"/>
    <w:rsid w:val="00E2392D"/>
    <w:rsid w:val="00E25EA0"/>
    <w:rsid w:val="00E26630"/>
    <w:rsid w:val="00E36361"/>
    <w:rsid w:val="00E37526"/>
    <w:rsid w:val="00E41556"/>
    <w:rsid w:val="00E41922"/>
    <w:rsid w:val="00E50902"/>
    <w:rsid w:val="00E55D26"/>
    <w:rsid w:val="00E56067"/>
    <w:rsid w:val="00E57275"/>
    <w:rsid w:val="00E577A2"/>
    <w:rsid w:val="00E6202F"/>
    <w:rsid w:val="00E646B8"/>
    <w:rsid w:val="00E64C9C"/>
    <w:rsid w:val="00E664A3"/>
    <w:rsid w:val="00E66A13"/>
    <w:rsid w:val="00E74B37"/>
    <w:rsid w:val="00E770AD"/>
    <w:rsid w:val="00E77D42"/>
    <w:rsid w:val="00E804F7"/>
    <w:rsid w:val="00E92B28"/>
    <w:rsid w:val="00E9720D"/>
    <w:rsid w:val="00EA1BA0"/>
    <w:rsid w:val="00EA25A4"/>
    <w:rsid w:val="00EA3FB6"/>
    <w:rsid w:val="00EA54D1"/>
    <w:rsid w:val="00EA710F"/>
    <w:rsid w:val="00EA7558"/>
    <w:rsid w:val="00EB0AEC"/>
    <w:rsid w:val="00EB0D70"/>
    <w:rsid w:val="00EB25E4"/>
    <w:rsid w:val="00EC4223"/>
    <w:rsid w:val="00EC524C"/>
    <w:rsid w:val="00EC5954"/>
    <w:rsid w:val="00ED0396"/>
    <w:rsid w:val="00ED0711"/>
    <w:rsid w:val="00ED3AE7"/>
    <w:rsid w:val="00EE0BD2"/>
    <w:rsid w:val="00EE69BD"/>
    <w:rsid w:val="00EF2905"/>
    <w:rsid w:val="00EF4A9F"/>
    <w:rsid w:val="00EF5C0B"/>
    <w:rsid w:val="00F03770"/>
    <w:rsid w:val="00F05CD2"/>
    <w:rsid w:val="00F11D0A"/>
    <w:rsid w:val="00F12459"/>
    <w:rsid w:val="00F128C5"/>
    <w:rsid w:val="00F14A9A"/>
    <w:rsid w:val="00F17B51"/>
    <w:rsid w:val="00F17D7C"/>
    <w:rsid w:val="00F30C83"/>
    <w:rsid w:val="00F32D42"/>
    <w:rsid w:val="00F33240"/>
    <w:rsid w:val="00F4360F"/>
    <w:rsid w:val="00F43AFB"/>
    <w:rsid w:val="00F43B03"/>
    <w:rsid w:val="00F52272"/>
    <w:rsid w:val="00F558E5"/>
    <w:rsid w:val="00F567DF"/>
    <w:rsid w:val="00F57525"/>
    <w:rsid w:val="00F60299"/>
    <w:rsid w:val="00F618B2"/>
    <w:rsid w:val="00F63341"/>
    <w:rsid w:val="00F65FCE"/>
    <w:rsid w:val="00F66178"/>
    <w:rsid w:val="00F750F0"/>
    <w:rsid w:val="00F76A67"/>
    <w:rsid w:val="00F8086C"/>
    <w:rsid w:val="00F81AD8"/>
    <w:rsid w:val="00F90E2A"/>
    <w:rsid w:val="00F94D16"/>
    <w:rsid w:val="00F95604"/>
    <w:rsid w:val="00FA43B9"/>
    <w:rsid w:val="00FA4844"/>
    <w:rsid w:val="00FA62F4"/>
    <w:rsid w:val="00FB269A"/>
    <w:rsid w:val="00FB4C82"/>
    <w:rsid w:val="00FB4CC9"/>
    <w:rsid w:val="00FB5B1C"/>
    <w:rsid w:val="00FB5BBC"/>
    <w:rsid w:val="00FB7539"/>
    <w:rsid w:val="00FB77D5"/>
    <w:rsid w:val="00FB7D62"/>
    <w:rsid w:val="00FC05ED"/>
    <w:rsid w:val="00FC2F7A"/>
    <w:rsid w:val="00FC6929"/>
    <w:rsid w:val="00FD1669"/>
    <w:rsid w:val="00FE06E4"/>
    <w:rsid w:val="00FE1AB8"/>
    <w:rsid w:val="00FE3A87"/>
    <w:rsid w:val="00FE458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10A7"/>
    <w:rPr>
      <w:rFonts w:ascii="Times New Roman" w:eastAsia="Times New Roman" w:hAnsi="Times New Roman"/>
      <w:sz w:val="24"/>
      <w:szCs w:val="24"/>
      <w:lang w:val="es-ES_tradnl" w:eastAsia="es-ES"/>
    </w:rPr>
  </w:style>
  <w:style w:type="paragraph" w:styleId="Ttulo3">
    <w:name w:val="heading 3"/>
    <w:basedOn w:val="Normal"/>
    <w:next w:val="Normal"/>
    <w:link w:val="Ttulo3Car"/>
    <w:uiPriority w:val="9"/>
    <w:semiHidden/>
    <w:unhideWhenUsed/>
    <w:qFormat/>
    <w:rsid w:val="00032210"/>
    <w:pPr>
      <w:keepNext/>
      <w:keepLines/>
      <w:spacing w:before="200"/>
      <w:outlineLvl w:val="2"/>
    </w:pPr>
    <w:rPr>
      <w:rFonts w:asciiTheme="majorHAnsi" w:eastAsiaTheme="majorEastAsia" w:hAnsiTheme="majorHAnsi" w:cstheme="majorBidi"/>
      <w:b/>
      <w:b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link w:val="Textoindependiente2Car"/>
    <w:rsid w:val="00D610A7"/>
    <w:pPr>
      <w:jc w:val="both"/>
    </w:pPr>
  </w:style>
  <w:style w:type="character" w:customStyle="1" w:styleId="Textoindependiente2Car">
    <w:name w:val="Texto independiente 2 Car"/>
    <w:link w:val="Textoindependiente2"/>
    <w:rsid w:val="00D610A7"/>
    <w:rPr>
      <w:rFonts w:ascii="Times New Roman" w:eastAsia="Times New Roman" w:hAnsi="Times New Roman" w:cs="Times New Roman"/>
      <w:sz w:val="24"/>
      <w:szCs w:val="24"/>
    </w:rPr>
  </w:style>
  <w:style w:type="paragraph" w:styleId="Piedepgina">
    <w:name w:val="footer"/>
    <w:basedOn w:val="Normal"/>
    <w:link w:val="PiedepginaCar"/>
    <w:uiPriority w:val="99"/>
    <w:rsid w:val="00D610A7"/>
    <w:pPr>
      <w:tabs>
        <w:tab w:val="center" w:pos="4320"/>
        <w:tab w:val="right" w:pos="8640"/>
      </w:tabs>
    </w:pPr>
  </w:style>
  <w:style w:type="character" w:customStyle="1" w:styleId="PiedepginaCar">
    <w:name w:val="Pie de página Car"/>
    <w:link w:val="Piedepgina"/>
    <w:uiPriority w:val="99"/>
    <w:rsid w:val="00D610A7"/>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D610A7"/>
    <w:pPr>
      <w:tabs>
        <w:tab w:val="center" w:pos="4252"/>
        <w:tab w:val="right" w:pos="8504"/>
      </w:tabs>
    </w:pPr>
    <w:rPr>
      <w:lang w:val="es-ES"/>
    </w:rPr>
  </w:style>
  <w:style w:type="character" w:customStyle="1" w:styleId="EncabezadoCar">
    <w:name w:val="Encabezado Car"/>
    <w:link w:val="Encabezado"/>
    <w:uiPriority w:val="99"/>
    <w:rsid w:val="00D610A7"/>
    <w:rPr>
      <w:rFonts w:ascii="Times New Roman" w:eastAsia="Times New Roman" w:hAnsi="Times New Roman" w:cs="Times New Roman"/>
      <w:sz w:val="24"/>
      <w:szCs w:val="24"/>
      <w:lang w:val="es-ES" w:eastAsia="es-ES"/>
    </w:rPr>
  </w:style>
  <w:style w:type="paragraph" w:styleId="Textocomentario">
    <w:name w:val="annotation text"/>
    <w:basedOn w:val="Normal"/>
    <w:link w:val="TextocomentarioCar"/>
    <w:uiPriority w:val="99"/>
    <w:unhideWhenUsed/>
    <w:rsid w:val="00D610A7"/>
    <w:rPr>
      <w:sz w:val="20"/>
      <w:szCs w:val="20"/>
      <w:lang w:val="es-ES"/>
    </w:rPr>
  </w:style>
  <w:style w:type="character" w:customStyle="1" w:styleId="TextocomentarioCar">
    <w:name w:val="Texto comentario Car"/>
    <w:link w:val="Textocomentario"/>
    <w:uiPriority w:val="99"/>
    <w:rsid w:val="00D610A7"/>
    <w:rPr>
      <w:rFonts w:ascii="Times New Roman" w:eastAsia="Times New Roman" w:hAnsi="Times New Roman" w:cs="Times New Roman"/>
      <w:sz w:val="20"/>
      <w:szCs w:val="20"/>
      <w:lang w:val="es-ES" w:eastAsia="es-ES"/>
    </w:rPr>
  </w:style>
  <w:style w:type="character" w:customStyle="1" w:styleId="AsuntodelcomentarioCar">
    <w:name w:val="Asunto del comentario Car"/>
    <w:link w:val="Asuntodelcomentario"/>
    <w:uiPriority w:val="99"/>
    <w:semiHidden/>
    <w:rsid w:val="00D610A7"/>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D610A7"/>
    <w:rPr>
      <w:b/>
      <w:bCs/>
    </w:rPr>
  </w:style>
  <w:style w:type="character" w:customStyle="1" w:styleId="TextodegloboCar">
    <w:name w:val="Texto de globo Car"/>
    <w:link w:val="Textodeglobo"/>
    <w:uiPriority w:val="99"/>
    <w:semiHidden/>
    <w:rsid w:val="00D610A7"/>
    <w:rPr>
      <w:rFonts w:ascii="Tahoma" w:eastAsia="Times New Roman" w:hAnsi="Tahoma" w:cs="Tahoma"/>
      <w:sz w:val="16"/>
      <w:szCs w:val="16"/>
      <w:lang w:val="es-ES" w:eastAsia="es-ES"/>
    </w:rPr>
  </w:style>
  <w:style w:type="paragraph" w:styleId="Textodeglobo">
    <w:name w:val="Balloon Text"/>
    <w:basedOn w:val="Normal"/>
    <w:link w:val="TextodegloboCar"/>
    <w:uiPriority w:val="99"/>
    <w:semiHidden/>
    <w:unhideWhenUsed/>
    <w:rsid w:val="00D610A7"/>
    <w:rPr>
      <w:rFonts w:ascii="Tahoma" w:hAnsi="Tahoma"/>
      <w:sz w:val="16"/>
      <w:szCs w:val="16"/>
      <w:lang w:val="es-ES"/>
    </w:rPr>
  </w:style>
  <w:style w:type="character" w:styleId="Hipervnculo">
    <w:name w:val="Hyperlink"/>
    <w:uiPriority w:val="99"/>
    <w:unhideWhenUsed/>
    <w:rsid w:val="00D610A7"/>
    <w:rPr>
      <w:color w:val="0000FF"/>
      <w:u w:val="single"/>
    </w:rPr>
  </w:style>
  <w:style w:type="character" w:styleId="Textoennegrita">
    <w:name w:val="Strong"/>
    <w:uiPriority w:val="22"/>
    <w:qFormat/>
    <w:rsid w:val="001C74B4"/>
    <w:rPr>
      <w:b/>
      <w:bCs/>
    </w:rPr>
  </w:style>
  <w:style w:type="character" w:styleId="Refdecomentario">
    <w:name w:val="annotation reference"/>
    <w:basedOn w:val="Fuentedeprrafopredeter"/>
    <w:uiPriority w:val="99"/>
    <w:semiHidden/>
    <w:unhideWhenUsed/>
    <w:rsid w:val="00F558E5"/>
    <w:rPr>
      <w:sz w:val="16"/>
      <w:szCs w:val="16"/>
    </w:rPr>
  </w:style>
  <w:style w:type="paragraph" w:styleId="Prrafodelista">
    <w:name w:val="List Paragraph"/>
    <w:basedOn w:val="Normal"/>
    <w:uiPriority w:val="34"/>
    <w:qFormat/>
    <w:rsid w:val="002D6133"/>
    <w:pPr>
      <w:ind w:left="720"/>
      <w:contextualSpacing/>
    </w:pPr>
  </w:style>
  <w:style w:type="paragraph" w:styleId="Textonotapie">
    <w:name w:val="footnote text"/>
    <w:basedOn w:val="Normal"/>
    <w:link w:val="TextonotapieCar"/>
    <w:uiPriority w:val="99"/>
    <w:semiHidden/>
    <w:unhideWhenUsed/>
    <w:rsid w:val="00A6637B"/>
    <w:rPr>
      <w:sz w:val="20"/>
      <w:szCs w:val="20"/>
    </w:rPr>
  </w:style>
  <w:style w:type="character" w:customStyle="1" w:styleId="TextonotapieCar">
    <w:name w:val="Texto nota pie Car"/>
    <w:basedOn w:val="Fuentedeprrafopredeter"/>
    <w:link w:val="Textonotapie"/>
    <w:uiPriority w:val="99"/>
    <w:semiHidden/>
    <w:rsid w:val="00A6637B"/>
    <w:rPr>
      <w:rFonts w:ascii="Times New Roman" w:eastAsia="Times New Roman" w:hAnsi="Times New Roman"/>
      <w:lang w:val="es-ES_tradnl" w:eastAsia="es-ES"/>
    </w:rPr>
  </w:style>
  <w:style w:type="character" w:styleId="Refdenotaalpie">
    <w:name w:val="footnote reference"/>
    <w:basedOn w:val="Fuentedeprrafopredeter"/>
    <w:uiPriority w:val="99"/>
    <w:semiHidden/>
    <w:unhideWhenUsed/>
    <w:rsid w:val="00A6637B"/>
    <w:rPr>
      <w:vertAlign w:val="superscript"/>
    </w:rPr>
  </w:style>
  <w:style w:type="character" w:customStyle="1" w:styleId="apple-converted-space">
    <w:name w:val="apple-converted-space"/>
    <w:basedOn w:val="Fuentedeprrafopredeter"/>
    <w:rsid w:val="000F0E9B"/>
  </w:style>
  <w:style w:type="paragraph" w:customStyle="1" w:styleId="Titulo3tesis">
    <w:name w:val="Titulo3tesis"/>
    <w:basedOn w:val="Ttulo3"/>
    <w:link w:val="Titulo3tesisCar"/>
    <w:qFormat/>
    <w:rsid w:val="00032210"/>
    <w:pPr>
      <w:spacing w:line="312" w:lineRule="auto"/>
      <w:jc w:val="both"/>
    </w:pPr>
    <w:rPr>
      <w:color w:val="808080" w:themeColor="background1" w:themeShade="80"/>
    </w:rPr>
  </w:style>
  <w:style w:type="character" w:customStyle="1" w:styleId="Titulo3tesisCar">
    <w:name w:val="Titulo3tesis Car"/>
    <w:basedOn w:val="Ttulo3Car"/>
    <w:link w:val="Titulo3tesis"/>
    <w:rsid w:val="00032210"/>
    <w:rPr>
      <w:rFonts w:asciiTheme="majorHAnsi" w:eastAsiaTheme="majorEastAsia" w:hAnsiTheme="majorHAnsi" w:cstheme="majorBidi"/>
      <w:b/>
      <w:bCs/>
      <w:color w:val="808080" w:themeColor="background1" w:themeShade="80"/>
      <w:sz w:val="24"/>
      <w:szCs w:val="24"/>
      <w:lang w:val="es-ES_tradnl" w:eastAsia="es-ES"/>
    </w:rPr>
  </w:style>
  <w:style w:type="character" w:customStyle="1" w:styleId="Ttulo3Car">
    <w:name w:val="Título 3 Car"/>
    <w:basedOn w:val="Fuentedeprrafopredeter"/>
    <w:link w:val="Ttulo3"/>
    <w:uiPriority w:val="9"/>
    <w:semiHidden/>
    <w:rsid w:val="00032210"/>
    <w:rPr>
      <w:rFonts w:asciiTheme="majorHAnsi" w:eastAsiaTheme="majorEastAsia" w:hAnsiTheme="majorHAnsi" w:cstheme="majorBidi"/>
      <w:b/>
      <w:bCs/>
      <w:color w:val="5B9BD5" w:themeColor="accent1"/>
      <w:sz w:val="24"/>
      <w:szCs w:val="24"/>
      <w:lang w:val="es-ES_tradnl"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10A7"/>
    <w:rPr>
      <w:rFonts w:ascii="Times New Roman" w:eastAsia="Times New Roman" w:hAnsi="Times New Roman"/>
      <w:sz w:val="24"/>
      <w:szCs w:val="24"/>
      <w:lang w:val="es-ES_tradnl" w:eastAsia="es-ES"/>
    </w:rPr>
  </w:style>
  <w:style w:type="paragraph" w:styleId="Ttulo3">
    <w:name w:val="heading 3"/>
    <w:basedOn w:val="Normal"/>
    <w:next w:val="Normal"/>
    <w:link w:val="Ttulo3Car"/>
    <w:uiPriority w:val="9"/>
    <w:semiHidden/>
    <w:unhideWhenUsed/>
    <w:qFormat/>
    <w:rsid w:val="00032210"/>
    <w:pPr>
      <w:keepNext/>
      <w:keepLines/>
      <w:spacing w:before="200"/>
      <w:outlineLvl w:val="2"/>
    </w:pPr>
    <w:rPr>
      <w:rFonts w:asciiTheme="majorHAnsi" w:eastAsiaTheme="majorEastAsia" w:hAnsiTheme="majorHAnsi" w:cstheme="majorBidi"/>
      <w:b/>
      <w:b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2">
    <w:name w:val="Body Text 2"/>
    <w:basedOn w:val="Normal"/>
    <w:link w:val="Textoindependiente2Car"/>
    <w:rsid w:val="00D610A7"/>
    <w:pPr>
      <w:jc w:val="both"/>
    </w:pPr>
  </w:style>
  <w:style w:type="character" w:customStyle="1" w:styleId="Textoindependiente2Car">
    <w:name w:val="Texto independiente 2 Car"/>
    <w:link w:val="Textoindependiente2"/>
    <w:rsid w:val="00D610A7"/>
    <w:rPr>
      <w:rFonts w:ascii="Times New Roman" w:eastAsia="Times New Roman" w:hAnsi="Times New Roman" w:cs="Times New Roman"/>
      <w:sz w:val="24"/>
      <w:szCs w:val="24"/>
    </w:rPr>
  </w:style>
  <w:style w:type="paragraph" w:styleId="Piedepgina">
    <w:name w:val="footer"/>
    <w:basedOn w:val="Normal"/>
    <w:link w:val="PiedepginaCar"/>
    <w:uiPriority w:val="99"/>
    <w:rsid w:val="00D610A7"/>
    <w:pPr>
      <w:tabs>
        <w:tab w:val="center" w:pos="4320"/>
        <w:tab w:val="right" w:pos="8640"/>
      </w:tabs>
    </w:pPr>
  </w:style>
  <w:style w:type="character" w:customStyle="1" w:styleId="PiedepginaCar">
    <w:name w:val="Pie de página Car"/>
    <w:link w:val="Piedepgina"/>
    <w:uiPriority w:val="99"/>
    <w:rsid w:val="00D610A7"/>
    <w:rPr>
      <w:rFonts w:ascii="Times New Roman" w:eastAsia="Times New Roman" w:hAnsi="Times New Roman" w:cs="Times New Roman"/>
      <w:sz w:val="24"/>
      <w:szCs w:val="24"/>
    </w:rPr>
  </w:style>
  <w:style w:type="paragraph" w:styleId="Encabezado">
    <w:name w:val="header"/>
    <w:basedOn w:val="Normal"/>
    <w:link w:val="EncabezadoCar"/>
    <w:uiPriority w:val="99"/>
    <w:unhideWhenUsed/>
    <w:rsid w:val="00D610A7"/>
    <w:pPr>
      <w:tabs>
        <w:tab w:val="center" w:pos="4252"/>
        <w:tab w:val="right" w:pos="8504"/>
      </w:tabs>
    </w:pPr>
    <w:rPr>
      <w:lang w:val="es-ES"/>
    </w:rPr>
  </w:style>
  <w:style w:type="character" w:customStyle="1" w:styleId="EncabezadoCar">
    <w:name w:val="Encabezado Car"/>
    <w:link w:val="Encabezado"/>
    <w:uiPriority w:val="99"/>
    <w:rsid w:val="00D610A7"/>
    <w:rPr>
      <w:rFonts w:ascii="Times New Roman" w:eastAsia="Times New Roman" w:hAnsi="Times New Roman" w:cs="Times New Roman"/>
      <w:sz w:val="24"/>
      <w:szCs w:val="24"/>
      <w:lang w:val="es-ES" w:eastAsia="es-ES"/>
    </w:rPr>
  </w:style>
  <w:style w:type="paragraph" w:styleId="Textocomentario">
    <w:name w:val="annotation text"/>
    <w:basedOn w:val="Normal"/>
    <w:link w:val="TextocomentarioCar"/>
    <w:uiPriority w:val="99"/>
    <w:unhideWhenUsed/>
    <w:rsid w:val="00D610A7"/>
    <w:rPr>
      <w:sz w:val="20"/>
      <w:szCs w:val="20"/>
      <w:lang w:val="es-ES"/>
    </w:rPr>
  </w:style>
  <w:style w:type="character" w:customStyle="1" w:styleId="TextocomentarioCar">
    <w:name w:val="Texto comentario Car"/>
    <w:link w:val="Textocomentario"/>
    <w:uiPriority w:val="99"/>
    <w:rsid w:val="00D610A7"/>
    <w:rPr>
      <w:rFonts w:ascii="Times New Roman" w:eastAsia="Times New Roman" w:hAnsi="Times New Roman" w:cs="Times New Roman"/>
      <w:sz w:val="20"/>
      <w:szCs w:val="20"/>
      <w:lang w:val="es-ES" w:eastAsia="es-ES"/>
    </w:rPr>
  </w:style>
  <w:style w:type="character" w:customStyle="1" w:styleId="AsuntodelcomentarioCar">
    <w:name w:val="Asunto del comentario Car"/>
    <w:link w:val="Asuntodelcomentario"/>
    <w:uiPriority w:val="99"/>
    <w:semiHidden/>
    <w:rsid w:val="00D610A7"/>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semiHidden/>
    <w:unhideWhenUsed/>
    <w:rsid w:val="00D610A7"/>
    <w:rPr>
      <w:b/>
      <w:bCs/>
    </w:rPr>
  </w:style>
  <w:style w:type="character" w:customStyle="1" w:styleId="TextodegloboCar">
    <w:name w:val="Texto de globo Car"/>
    <w:link w:val="Textodeglobo"/>
    <w:uiPriority w:val="99"/>
    <w:semiHidden/>
    <w:rsid w:val="00D610A7"/>
    <w:rPr>
      <w:rFonts w:ascii="Tahoma" w:eastAsia="Times New Roman" w:hAnsi="Tahoma" w:cs="Tahoma"/>
      <w:sz w:val="16"/>
      <w:szCs w:val="16"/>
      <w:lang w:val="es-ES" w:eastAsia="es-ES"/>
    </w:rPr>
  </w:style>
  <w:style w:type="paragraph" w:styleId="Textodeglobo">
    <w:name w:val="Balloon Text"/>
    <w:basedOn w:val="Normal"/>
    <w:link w:val="TextodegloboCar"/>
    <w:uiPriority w:val="99"/>
    <w:semiHidden/>
    <w:unhideWhenUsed/>
    <w:rsid w:val="00D610A7"/>
    <w:rPr>
      <w:rFonts w:ascii="Tahoma" w:hAnsi="Tahoma"/>
      <w:sz w:val="16"/>
      <w:szCs w:val="16"/>
      <w:lang w:val="es-ES"/>
    </w:rPr>
  </w:style>
  <w:style w:type="character" w:styleId="Hipervnculo">
    <w:name w:val="Hyperlink"/>
    <w:uiPriority w:val="99"/>
    <w:unhideWhenUsed/>
    <w:rsid w:val="00D610A7"/>
    <w:rPr>
      <w:color w:val="0000FF"/>
      <w:u w:val="single"/>
    </w:rPr>
  </w:style>
  <w:style w:type="character" w:styleId="Textoennegrita">
    <w:name w:val="Strong"/>
    <w:uiPriority w:val="22"/>
    <w:qFormat/>
    <w:rsid w:val="001C74B4"/>
    <w:rPr>
      <w:b/>
      <w:bCs/>
    </w:rPr>
  </w:style>
  <w:style w:type="character" w:styleId="Refdecomentario">
    <w:name w:val="annotation reference"/>
    <w:basedOn w:val="Fuentedeprrafopredeter"/>
    <w:uiPriority w:val="99"/>
    <w:semiHidden/>
    <w:unhideWhenUsed/>
    <w:rsid w:val="00F558E5"/>
    <w:rPr>
      <w:sz w:val="16"/>
      <w:szCs w:val="16"/>
    </w:rPr>
  </w:style>
  <w:style w:type="paragraph" w:styleId="Prrafodelista">
    <w:name w:val="List Paragraph"/>
    <w:basedOn w:val="Normal"/>
    <w:uiPriority w:val="34"/>
    <w:qFormat/>
    <w:rsid w:val="002D6133"/>
    <w:pPr>
      <w:ind w:left="720"/>
      <w:contextualSpacing/>
    </w:pPr>
  </w:style>
  <w:style w:type="paragraph" w:styleId="Textonotapie">
    <w:name w:val="footnote text"/>
    <w:basedOn w:val="Normal"/>
    <w:link w:val="TextonotapieCar"/>
    <w:uiPriority w:val="99"/>
    <w:semiHidden/>
    <w:unhideWhenUsed/>
    <w:rsid w:val="00A6637B"/>
    <w:rPr>
      <w:sz w:val="20"/>
      <w:szCs w:val="20"/>
    </w:rPr>
  </w:style>
  <w:style w:type="character" w:customStyle="1" w:styleId="TextonotapieCar">
    <w:name w:val="Texto nota pie Car"/>
    <w:basedOn w:val="Fuentedeprrafopredeter"/>
    <w:link w:val="Textonotapie"/>
    <w:uiPriority w:val="99"/>
    <w:semiHidden/>
    <w:rsid w:val="00A6637B"/>
    <w:rPr>
      <w:rFonts w:ascii="Times New Roman" w:eastAsia="Times New Roman" w:hAnsi="Times New Roman"/>
      <w:lang w:val="es-ES_tradnl" w:eastAsia="es-ES"/>
    </w:rPr>
  </w:style>
  <w:style w:type="character" w:styleId="Refdenotaalpie">
    <w:name w:val="footnote reference"/>
    <w:basedOn w:val="Fuentedeprrafopredeter"/>
    <w:uiPriority w:val="99"/>
    <w:semiHidden/>
    <w:unhideWhenUsed/>
    <w:rsid w:val="00A6637B"/>
    <w:rPr>
      <w:vertAlign w:val="superscript"/>
    </w:rPr>
  </w:style>
  <w:style w:type="character" w:customStyle="1" w:styleId="apple-converted-space">
    <w:name w:val="apple-converted-space"/>
    <w:basedOn w:val="Fuentedeprrafopredeter"/>
    <w:rsid w:val="000F0E9B"/>
  </w:style>
  <w:style w:type="paragraph" w:customStyle="1" w:styleId="Titulo3tesis">
    <w:name w:val="Titulo3tesis"/>
    <w:basedOn w:val="Ttulo3"/>
    <w:link w:val="Titulo3tesisCar"/>
    <w:qFormat/>
    <w:rsid w:val="00032210"/>
    <w:pPr>
      <w:spacing w:line="312" w:lineRule="auto"/>
      <w:jc w:val="both"/>
    </w:pPr>
    <w:rPr>
      <w:color w:val="808080" w:themeColor="background1" w:themeShade="80"/>
    </w:rPr>
  </w:style>
  <w:style w:type="character" w:customStyle="1" w:styleId="Titulo3tesisCar">
    <w:name w:val="Titulo3tesis Car"/>
    <w:basedOn w:val="Ttulo3Car"/>
    <w:link w:val="Titulo3tesis"/>
    <w:rsid w:val="00032210"/>
    <w:rPr>
      <w:rFonts w:asciiTheme="majorHAnsi" w:eastAsiaTheme="majorEastAsia" w:hAnsiTheme="majorHAnsi" w:cstheme="majorBidi"/>
      <w:b/>
      <w:bCs/>
      <w:color w:val="808080" w:themeColor="background1" w:themeShade="80"/>
      <w:sz w:val="24"/>
      <w:szCs w:val="24"/>
      <w:lang w:val="es-ES_tradnl" w:eastAsia="es-ES"/>
    </w:rPr>
  </w:style>
  <w:style w:type="character" w:customStyle="1" w:styleId="Ttulo3Car">
    <w:name w:val="Título 3 Car"/>
    <w:basedOn w:val="Fuentedeprrafopredeter"/>
    <w:link w:val="Ttulo3"/>
    <w:uiPriority w:val="9"/>
    <w:semiHidden/>
    <w:rsid w:val="00032210"/>
    <w:rPr>
      <w:rFonts w:asciiTheme="majorHAnsi" w:eastAsiaTheme="majorEastAsia" w:hAnsiTheme="majorHAnsi" w:cstheme="majorBidi"/>
      <w:b/>
      <w:bCs/>
      <w:color w:val="5B9BD5" w:themeColor="accent1"/>
      <w:sz w:val="24"/>
      <w:szCs w:val="24"/>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2706213">
      <w:bodyDiv w:val="1"/>
      <w:marLeft w:val="0"/>
      <w:marRight w:val="0"/>
      <w:marTop w:val="0"/>
      <w:marBottom w:val="0"/>
      <w:divBdr>
        <w:top w:val="none" w:sz="0" w:space="0" w:color="auto"/>
        <w:left w:val="none" w:sz="0" w:space="0" w:color="auto"/>
        <w:bottom w:val="none" w:sz="0" w:space="0" w:color="auto"/>
        <w:right w:val="none" w:sz="0" w:space="0" w:color="auto"/>
      </w:divBdr>
    </w:div>
    <w:div w:id="727219574">
      <w:bodyDiv w:val="1"/>
      <w:marLeft w:val="0"/>
      <w:marRight w:val="0"/>
      <w:marTop w:val="0"/>
      <w:marBottom w:val="0"/>
      <w:divBdr>
        <w:top w:val="none" w:sz="0" w:space="0" w:color="auto"/>
        <w:left w:val="none" w:sz="0" w:space="0" w:color="auto"/>
        <w:bottom w:val="none" w:sz="0" w:space="0" w:color="auto"/>
        <w:right w:val="none" w:sz="0" w:space="0" w:color="auto"/>
      </w:divBdr>
    </w:div>
    <w:div w:id="845438023">
      <w:bodyDiv w:val="1"/>
      <w:marLeft w:val="0"/>
      <w:marRight w:val="0"/>
      <w:marTop w:val="0"/>
      <w:marBottom w:val="0"/>
      <w:divBdr>
        <w:top w:val="none" w:sz="0" w:space="0" w:color="auto"/>
        <w:left w:val="none" w:sz="0" w:space="0" w:color="auto"/>
        <w:bottom w:val="none" w:sz="0" w:space="0" w:color="auto"/>
        <w:right w:val="none" w:sz="0" w:space="0" w:color="auto"/>
      </w:divBdr>
    </w:div>
    <w:div w:id="1029646195">
      <w:bodyDiv w:val="1"/>
      <w:marLeft w:val="0"/>
      <w:marRight w:val="0"/>
      <w:marTop w:val="0"/>
      <w:marBottom w:val="0"/>
      <w:divBdr>
        <w:top w:val="none" w:sz="0" w:space="0" w:color="auto"/>
        <w:left w:val="none" w:sz="0" w:space="0" w:color="auto"/>
        <w:bottom w:val="none" w:sz="0" w:space="0" w:color="auto"/>
        <w:right w:val="none" w:sz="0" w:space="0" w:color="auto"/>
      </w:divBdr>
    </w:div>
    <w:div w:id="1576085420">
      <w:bodyDiv w:val="1"/>
      <w:marLeft w:val="0"/>
      <w:marRight w:val="0"/>
      <w:marTop w:val="0"/>
      <w:marBottom w:val="0"/>
      <w:divBdr>
        <w:top w:val="none" w:sz="0" w:space="0" w:color="auto"/>
        <w:left w:val="none" w:sz="0" w:space="0" w:color="auto"/>
        <w:bottom w:val="none" w:sz="0" w:space="0" w:color="auto"/>
        <w:right w:val="none" w:sz="0" w:space="0" w:color="auto"/>
      </w:divBdr>
    </w:div>
    <w:div w:id="1971855707">
      <w:bodyDiv w:val="1"/>
      <w:marLeft w:val="0"/>
      <w:marRight w:val="0"/>
      <w:marTop w:val="0"/>
      <w:marBottom w:val="0"/>
      <w:divBdr>
        <w:top w:val="none" w:sz="0" w:space="0" w:color="auto"/>
        <w:left w:val="none" w:sz="0" w:space="0" w:color="auto"/>
        <w:bottom w:val="none" w:sz="0" w:space="0" w:color="auto"/>
        <w:right w:val="none" w:sz="0" w:space="0" w:color="auto"/>
      </w:divBdr>
    </w:div>
    <w:div w:id="2095005486">
      <w:bodyDiv w:val="1"/>
      <w:marLeft w:val="0"/>
      <w:marRight w:val="0"/>
      <w:marTop w:val="0"/>
      <w:marBottom w:val="0"/>
      <w:divBdr>
        <w:top w:val="none" w:sz="0" w:space="0" w:color="auto"/>
        <w:left w:val="none" w:sz="0" w:space="0" w:color="auto"/>
        <w:bottom w:val="none" w:sz="0" w:space="0" w:color="auto"/>
        <w:right w:val="none" w:sz="0" w:space="0" w:color="auto"/>
      </w:divBdr>
      <w:divsChild>
        <w:div w:id="2131821320">
          <w:marLeft w:val="0"/>
          <w:marRight w:val="0"/>
          <w:marTop w:val="0"/>
          <w:marBottom w:val="0"/>
          <w:divBdr>
            <w:top w:val="none" w:sz="0" w:space="0" w:color="auto"/>
            <w:left w:val="none" w:sz="0" w:space="0" w:color="auto"/>
            <w:bottom w:val="none" w:sz="0" w:space="0" w:color="auto"/>
            <w:right w:val="none" w:sz="0" w:space="0" w:color="auto"/>
          </w:divBdr>
        </w:div>
        <w:div w:id="1416703247">
          <w:marLeft w:val="0"/>
          <w:marRight w:val="0"/>
          <w:marTop w:val="0"/>
          <w:marBottom w:val="0"/>
          <w:divBdr>
            <w:top w:val="none" w:sz="0" w:space="0" w:color="auto"/>
            <w:left w:val="none" w:sz="0" w:space="0" w:color="auto"/>
            <w:bottom w:val="none" w:sz="0" w:space="0" w:color="auto"/>
            <w:right w:val="none" w:sz="0" w:space="0" w:color="auto"/>
          </w:divBdr>
        </w:div>
        <w:div w:id="689113652">
          <w:marLeft w:val="0"/>
          <w:marRight w:val="0"/>
          <w:marTop w:val="0"/>
          <w:marBottom w:val="0"/>
          <w:divBdr>
            <w:top w:val="none" w:sz="0" w:space="0" w:color="auto"/>
            <w:left w:val="none" w:sz="0" w:space="0" w:color="auto"/>
            <w:bottom w:val="none" w:sz="0" w:space="0" w:color="auto"/>
            <w:right w:val="none" w:sz="0" w:space="0" w:color="auto"/>
          </w:divBdr>
        </w:div>
        <w:div w:id="1929002330">
          <w:marLeft w:val="0"/>
          <w:marRight w:val="0"/>
          <w:marTop w:val="0"/>
          <w:marBottom w:val="0"/>
          <w:divBdr>
            <w:top w:val="none" w:sz="0" w:space="0" w:color="auto"/>
            <w:left w:val="none" w:sz="0" w:space="0" w:color="auto"/>
            <w:bottom w:val="none" w:sz="0" w:space="0" w:color="auto"/>
            <w:right w:val="none" w:sz="0" w:space="0" w:color="auto"/>
          </w:divBdr>
        </w:div>
        <w:div w:id="1220551037">
          <w:marLeft w:val="0"/>
          <w:marRight w:val="0"/>
          <w:marTop w:val="0"/>
          <w:marBottom w:val="0"/>
          <w:divBdr>
            <w:top w:val="none" w:sz="0" w:space="0" w:color="auto"/>
            <w:left w:val="none" w:sz="0" w:space="0" w:color="auto"/>
            <w:bottom w:val="none" w:sz="0" w:space="0" w:color="auto"/>
            <w:right w:val="none" w:sz="0" w:space="0" w:color="auto"/>
          </w:divBdr>
        </w:div>
        <w:div w:id="1199244330">
          <w:marLeft w:val="0"/>
          <w:marRight w:val="0"/>
          <w:marTop w:val="0"/>
          <w:marBottom w:val="0"/>
          <w:divBdr>
            <w:top w:val="none" w:sz="0" w:space="0" w:color="auto"/>
            <w:left w:val="none" w:sz="0" w:space="0" w:color="auto"/>
            <w:bottom w:val="none" w:sz="0" w:space="0" w:color="auto"/>
            <w:right w:val="none" w:sz="0" w:space="0" w:color="auto"/>
          </w:divBdr>
        </w:div>
        <w:div w:id="1261915401">
          <w:marLeft w:val="0"/>
          <w:marRight w:val="0"/>
          <w:marTop w:val="0"/>
          <w:marBottom w:val="0"/>
          <w:divBdr>
            <w:top w:val="none" w:sz="0" w:space="0" w:color="auto"/>
            <w:left w:val="none" w:sz="0" w:space="0" w:color="auto"/>
            <w:bottom w:val="none" w:sz="0" w:space="0" w:color="auto"/>
            <w:right w:val="none" w:sz="0" w:space="0" w:color="auto"/>
          </w:divBdr>
        </w:div>
        <w:div w:id="1656489258">
          <w:marLeft w:val="0"/>
          <w:marRight w:val="0"/>
          <w:marTop w:val="0"/>
          <w:marBottom w:val="0"/>
          <w:divBdr>
            <w:top w:val="none" w:sz="0" w:space="0" w:color="auto"/>
            <w:left w:val="none" w:sz="0" w:space="0" w:color="auto"/>
            <w:bottom w:val="none" w:sz="0" w:space="0" w:color="auto"/>
            <w:right w:val="none" w:sz="0" w:space="0" w:color="auto"/>
          </w:divBdr>
        </w:div>
        <w:div w:id="573199603">
          <w:marLeft w:val="0"/>
          <w:marRight w:val="0"/>
          <w:marTop w:val="0"/>
          <w:marBottom w:val="0"/>
          <w:divBdr>
            <w:top w:val="none" w:sz="0" w:space="0" w:color="auto"/>
            <w:left w:val="none" w:sz="0" w:space="0" w:color="auto"/>
            <w:bottom w:val="none" w:sz="0" w:space="0" w:color="auto"/>
            <w:right w:val="none" w:sz="0" w:space="0" w:color="auto"/>
          </w:divBdr>
        </w:div>
        <w:div w:id="315377307">
          <w:marLeft w:val="0"/>
          <w:marRight w:val="0"/>
          <w:marTop w:val="0"/>
          <w:marBottom w:val="0"/>
          <w:divBdr>
            <w:top w:val="none" w:sz="0" w:space="0" w:color="auto"/>
            <w:left w:val="none" w:sz="0" w:space="0" w:color="auto"/>
            <w:bottom w:val="none" w:sz="0" w:space="0" w:color="auto"/>
            <w:right w:val="none" w:sz="0" w:space="0" w:color="auto"/>
          </w:divBdr>
        </w:div>
        <w:div w:id="876086111">
          <w:marLeft w:val="0"/>
          <w:marRight w:val="0"/>
          <w:marTop w:val="0"/>
          <w:marBottom w:val="0"/>
          <w:divBdr>
            <w:top w:val="none" w:sz="0" w:space="0" w:color="auto"/>
            <w:left w:val="none" w:sz="0" w:space="0" w:color="auto"/>
            <w:bottom w:val="none" w:sz="0" w:space="0" w:color="auto"/>
            <w:right w:val="none" w:sz="0" w:space="0" w:color="auto"/>
          </w:divBdr>
        </w:div>
        <w:div w:id="1457219155">
          <w:marLeft w:val="0"/>
          <w:marRight w:val="0"/>
          <w:marTop w:val="0"/>
          <w:marBottom w:val="0"/>
          <w:divBdr>
            <w:top w:val="none" w:sz="0" w:space="0" w:color="auto"/>
            <w:left w:val="none" w:sz="0" w:space="0" w:color="auto"/>
            <w:bottom w:val="none" w:sz="0" w:space="0" w:color="auto"/>
            <w:right w:val="none" w:sz="0" w:space="0" w:color="auto"/>
          </w:divBdr>
        </w:div>
        <w:div w:id="417561703">
          <w:marLeft w:val="0"/>
          <w:marRight w:val="0"/>
          <w:marTop w:val="0"/>
          <w:marBottom w:val="0"/>
          <w:divBdr>
            <w:top w:val="none" w:sz="0" w:space="0" w:color="auto"/>
            <w:left w:val="none" w:sz="0" w:space="0" w:color="auto"/>
            <w:bottom w:val="none" w:sz="0" w:space="0" w:color="auto"/>
            <w:right w:val="none" w:sz="0" w:space="0" w:color="auto"/>
          </w:divBdr>
        </w:div>
        <w:div w:id="704478852">
          <w:marLeft w:val="0"/>
          <w:marRight w:val="0"/>
          <w:marTop w:val="0"/>
          <w:marBottom w:val="0"/>
          <w:divBdr>
            <w:top w:val="none" w:sz="0" w:space="0" w:color="auto"/>
            <w:left w:val="none" w:sz="0" w:space="0" w:color="auto"/>
            <w:bottom w:val="none" w:sz="0" w:space="0" w:color="auto"/>
            <w:right w:val="none" w:sz="0" w:space="0" w:color="auto"/>
          </w:divBdr>
        </w:div>
        <w:div w:id="938754963">
          <w:marLeft w:val="0"/>
          <w:marRight w:val="0"/>
          <w:marTop w:val="0"/>
          <w:marBottom w:val="0"/>
          <w:divBdr>
            <w:top w:val="none" w:sz="0" w:space="0" w:color="auto"/>
            <w:left w:val="none" w:sz="0" w:space="0" w:color="auto"/>
            <w:bottom w:val="none" w:sz="0" w:space="0" w:color="auto"/>
            <w:right w:val="none" w:sz="0" w:space="0" w:color="auto"/>
          </w:divBdr>
        </w:div>
        <w:div w:id="1751190970">
          <w:marLeft w:val="0"/>
          <w:marRight w:val="0"/>
          <w:marTop w:val="0"/>
          <w:marBottom w:val="0"/>
          <w:divBdr>
            <w:top w:val="none" w:sz="0" w:space="0" w:color="auto"/>
            <w:left w:val="none" w:sz="0" w:space="0" w:color="auto"/>
            <w:bottom w:val="none" w:sz="0" w:space="0" w:color="auto"/>
            <w:right w:val="none" w:sz="0" w:space="0" w:color="auto"/>
          </w:divBdr>
        </w:div>
        <w:div w:id="582228171">
          <w:marLeft w:val="0"/>
          <w:marRight w:val="0"/>
          <w:marTop w:val="0"/>
          <w:marBottom w:val="0"/>
          <w:divBdr>
            <w:top w:val="none" w:sz="0" w:space="0" w:color="auto"/>
            <w:left w:val="none" w:sz="0" w:space="0" w:color="auto"/>
            <w:bottom w:val="none" w:sz="0" w:space="0" w:color="auto"/>
            <w:right w:val="none" w:sz="0" w:space="0" w:color="auto"/>
          </w:divBdr>
        </w:div>
        <w:div w:id="968702386">
          <w:marLeft w:val="0"/>
          <w:marRight w:val="0"/>
          <w:marTop w:val="0"/>
          <w:marBottom w:val="0"/>
          <w:divBdr>
            <w:top w:val="none" w:sz="0" w:space="0" w:color="auto"/>
            <w:left w:val="none" w:sz="0" w:space="0" w:color="auto"/>
            <w:bottom w:val="none" w:sz="0" w:space="0" w:color="auto"/>
            <w:right w:val="none" w:sz="0" w:space="0" w:color="auto"/>
          </w:divBdr>
        </w:div>
        <w:div w:id="181482563">
          <w:marLeft w:val="0"/>
          <w:marRight w:val="0"/>
          <w:marTop w:val="0"/>
          <w:marBottom w:val="0"/>
          <w:divBdr>
            <w:top w:val="none" w:sz="0" w:space="0" w:color="auto"/>
            <w:left w:val="none" w:sz="0" w:space="0" w:color="auto"/>
            <w:bottom w:val="none" w:sz="0" w:space="0" w:color="auto"/>
            <w:right w:val="none" w:sz="0" w:space="0" w:color="auto"/>
          </w:divBdr>
        </w:div>
        <w:div w:id="1962149290">
          <w:marLeft w:val="0"/>
          <w:marRight w:val="0"/>
          <w:marTop w:val="0"/>
          <w:marBottom w:val="0"/>
          <w:divBdr>
            <w:top w:val="none" w:sz="0" w:space="0" w:color="auto"/>
            <w:left w:val="none" w:sz="0" w:space="0" w:color="auto"/>
            <w:bottom w:val="none" w:sz="0" w:space="0" w:color="auto"/>
            <w:right w:val="none" w:sz="0" w:space="0" w:color="auto"/>
          </w:divBdr>
        </w:div>
        <w:div w:id="1525943954">
          <w:marLeft w:val="0"/>
          <w:marRight w:val="0"/>
          <w:marTop w:val="0"/>
          <w:marBottom w:val="0"/>
          <w:divBdr>
            <w:top w:val="none" w:sz="0" w:space="0" w:color="auto"/>
            <w:left w:val="none" w:sz="0" w:space="0" w:color="auto"/>
            <w:bottom w:val="none" w:sz="0" w:space="0" w:color="auto"/>
            <w:right w:val="none" w:sz="0" w:space="0" w:color="auto"/>
          </w:divBdr>
        </w:div>
        <w:div w:id="113519816">
          <w:marLeft w:val="0"/>
          <w:marRight w:val="0"/>
          <w:marTop w:val="0"/>
          <w:marBottom w:val="0"/>
          <w:divBdr>
            <w:top w:val="none" w:sz="0" w:space="0" w:color="auto"/>
            <w:left w:val="none" w:sz="0" w:space="0" w:color="auto"/>
            <w:bottom w:val="none" w:sz="0" w:space="0" w:color="auto"/>
            <w:right w:val="none" w:sz="0" w:space="0" w:color="auto"/>
          </w:divBdr>
        </w:div>
        <w:div w:id="2134008979">
          <w:marLeft w:val="0"/>
          <w:marRight w:val="0"/>
          <w:marTop w:val="0"/>
          <w:marBottom w:val="0"/>
          <w:divBdr>
            <w:top w:val="none" w:sz="0" w:space="0" w:color="auto"/>
            <w:left w:val="none" w:sz="0" w:space="0" w:color="auto"/>
            <w:bottom w:val="none" w:sz="0" w:space="0" w:color="auto"/>
            <w:right w:val="none" w:sz="0" w:space="0" w:color="auto"/>
          </w:divBdr>
        </w:div>
        <w:div w:id="1877355166">
          <w:marLeft w:val="0"/>
          <w:marRight w:val="0"/>
          <w:marTop w:val="0"/>
          <w:marBottom w:val="0"/>
          <w:divBdr>
            <w:top w:val="none" w:sz="0" w:space="0" w:color="auto"/>
            <w:left w:val="none" w:sz="0" w:space="0" w:color="auto"/>
            <w:bottom w:val="none" w:sz="0" w:space="0" w:color="auto"/>
            <w:right w:val="none" w:sz="0" w:space="0" w:color="auto"/>
          </w:divBdr>
        </w:div>
        <w:div w:id="356327">
          <w:marLeft w:val="0"/>
          <w:marRight w:val="0"/>
          <w:marTop w:val="0"/>
          <w:marBottom w:val="0"/>
          <w:divBdr>
            <w:top w:val="none" w:sz="0" w:space="0" w:color="auto"/>
            <w:left w:val="none" w:sz="0" w:space="0" w:color="auto"/>
            <w:bottom w:val="none" w:sz="0" w:space="0" w:color="auto"/>
            <w:right w:val="none" w:sz="0" w:space="0" w:color="auto"/>
          </w:divBdr>
        </w:div>
        <w:div w:id="570123691">
          <w:marLeft w:val="0"/>
          <w:marRight w:val="0"/>
          <w:marTop w:val="0"/>
          <w:marBottom w:val="0"/>
          <w:divBdr>
            <w:top w:val="none" w:sz="0" w:space="0" w:color="auto"/>
            <w:left w:val="none" w:sz="0" w:space="0" w:color="auto"/>
            <w:bottom w:val="none" w:sz="0" w:space="0" w:color="auto"/>
            <w:right w:val="none" w:sz="0" w:space="0" w:color="auto"/>
          </w:divBdr>
        </w:div>
        <w:div w:id="152796399">
          <w:marLeft w:val="0"/>
          <w:marRight w:val="0"/>
          <w:marTop w:val="0"/>
          <w:marBottom w:val="0"/>
          <w:divBdr>
            <w:top w:val="none" w:sz="0" w:space="0" w:color="auto"/>
            <w:left w:val="none" w:sz="0" w:space="0" w:color="auto"/>
            <w:bottom w:val="none" w:sz="0" w:space="0" w:color="auto"/>
            <w:right w:val="none" w:sz="0" w:space="0" w:color="auto"/>
          </w:divBdr>
        </w:div>
        <w:div w:id="360741884">
          <w:marLeft w:val="0"/>
          <w:marRight w:val="0"/>
          <w:marTop w:val="0"/>
          <w:marBottom w:val="0"/>
          <w:divBdr>
            <w:top w:val="none" w:sz="0" w:space="0" w:color="auto"/>
            <w:left w:val="none" w:sz="0" w:space="0" w:color="auto"/>
            <w:bottom w:val="none" w:sz="0" w:space="0" w:color="auto"/>
            <w:right w:val="none" w:sz="0" w:space="0" w:color="auto"/>
          </w:divBdr>
        </w:div>
        <w:div w:id="231739971">
          <w:marLeft w:val="0"/>
          <w:marRight w:val="0"/>
          <w:marTop w:val="0"/>
          <w:marBottom w:val="0"/>
          <w:divBdr>
            <w:top w:val="none" w:sz="0" w:space="0" w:color="auto"/>
            <w:left w:val="none" w:sz="0" w:space="0" w:color="auto"/>
            <w:bottom w:val="none" w:sz="0" w:space="0" w:color="auto"/>
            <w:right w:val="none" w:sz="0" w:space="0" w:color="auto"/>
          </w:divBdr>
        </w:div>
        <w:div w:id="453796255">
          <w:marLeft w:val="0"/>
          <w:marRight w:val="0"/>
          <w:marTop w:val="0"/>
          <w:marBottom w:val="0"/>
          <w:divBdr>
            <w:top w:val="none" w:sz="0" w:space="0" w:color="auto"/>
            <w:left w:val="none" w:sz="0" w:space="0" w:color="auto"/>
            <w:bottom w:val="none" w:sz="0" w:space="0" w:color="auto"/>
            <w:right w:val="none" w:sz="0" w:space="0" w:color="auto"/>
          </w:divBdr>
        </w:div>
        <w:div w:id="591813244">
          <w:marLeft w:val="0"/>
          <w:marRight w:val="0"/>
          <w:marTop w:val="0"/>
          <w:marBottom w:val="0"/>
          <w:divBdr>
            <w:top w:val="none" w:sz="0" w:space="0" w:color="auto"/>
            <w:left w:val="none" w:sz="0" w:space="0" w:color="auto"/>
            <w:bottom w:val="none" w:sz="0" w:space="0" w:color="auto"/>
            <w:right w:val="none" w:sz="0" w:space="0" w:color="auto"/>
          </w:divBdr>
        </w:div>
        <w:div w:id="1657686935">
          <w:marLeft w:val="0"/>
          <w:marRight w:val="0"/>
          <w:marTop w:val="0"/>
          <w:marBottom w:val="0"/>
          <w:divBdr>
            <w:top w:val="none" w:sz="0" w:space="0" w:color="auto"/>
            <w:left w:val="none" w:sz="0" w:space="0" w:color="auto"/>
            <w:bottom w:val="none" w:sz="0" w:space="0" w:color="auto"/>
            <w:right w:val="none" w:sz="0" w:space="0" w:color="auto"/>
          </w:divBdr>
        </w:div>
      </w:divsChild>
    </w:div>
    <w:div w:id="2122215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transparencia.congresojal.gob.mx/" TargetMode="External"/><Relationship Id="rId21" Type="http://schemas.openxmlformats.org/officeDocument/2006/relationships/hyperlink" Target="http://www.congresojal.gob.mx/diputados/perfil?id_dip=283" TargetMode="External"/><Relationship Id="rId42" Type="http://schemas.openxmlformats.org/officeDocument/2006/relationships/image" Target="media/image20.png"/><Relationship Id="rId63" Type="http://schemas.openxmlformats.org/officeDocument/2006/relationships/image" Target="media/image33.png"/><Relationship Id="rId84" Type="http://schemas.openxmlformats.org/officeDocument/2006/relationships/image" Target="media/image47.png"/><Relationship Id="rId138" Type="http://schemas.openxmlformats.org/officeDocument/2006/relationships/hyperlink" Target="http://transparencia.congresojal.gob.mx/" TargetMode="External"/><Relationship Id="rId159" Type="http://schemas.openxmlformats.org/officeDocument/2006/relationships/image" Target="media/image93.png"/><Relationship Id="rId170" Type="http://schemas.openxmlformats.org/officeDocument/2006/relationships/image" Target="media/image102.png"/><Relationship Id="rId191" Type="http://schemas.openxmlformats.org/officeDocument/2006/relationships/image" Target="media/image120.png"/><Relationship Id="rId205" Type="http://schemas.openxmlformats.org/officeDocument/2006/relationships/image" Target="media/image130.png"/><Relationship Id="rId107" Type="http://schemas.openxmlformats.org/officeDocument/2006/relationships/image" Target="media/image64.png"/><Relationship Id="rId11" Type="http://schemas.openxmlformats.org/officeDocument/2006/relationships/image" Target="media/image1.png"/><Relationship Id="rId32" Type="http://schemas.openxmlformats.org/officeDocument/2006/relationships/image" Target="media/image13.png"/><Relationship Id="rId53" Type="http://schemas.openxmlformats.org/officeDocument/2006/relationships/image" Target="media/image27.png"/><Relationship Id="rId74" Type="http://schemas.openxmlformats.org/officeDocument/2006/relationships/image" Target="media/image39.png"/><Relationship Id="rId128" Type="http://schemas.openxmlformats.org/officeDocument/2006/relationships/image" Target="media/image73.png"/><Relationship Id="rId149" Type="http://schemas.openxmlformats.org/officeDocument/2006/relationships/hyperlink" Target="http://transparencia.congresojal.gob.mx/modulos/nomina/impresion_quincena.php?id=160819" TargetMode="External"/><Relationship Id="rId5" Type="http://schemas.openxmlformats.org/officeDocument/2006/relationships/settings" Target="settings.xml"/><Relationship Id="rId95" Type="http://schemas.openxmlformats.org/officeDocument/2006/relationships/image" Target="media/image53.png"/><Relationship Id="rId160" Type="http://schemas.openxmlformats.org/officeDocument/2006/relationships/image" Target="media/image94.png"/><Relationship Id="rId181" Type="http://schemas.openxmlformats.org/officeDocument/2006/relationships/image" Target="media/image110.png"/><Relationship Id="rId216" Type="http://schemas.openxmlformats.org/officeDocument/2006/relationships/footer" Target="footer1.xml"/><Relationship Id="rId22" Type="http://schemas.openxmlformats.org/officeDocument/2006/relationships/image" Target="media/image6.png"/><Relationship Id="rId43" Type="http://schemas.openxmlformats.org/officeDocument/2006/relationships/image" Target="media/image21.png"/><Relationship Id="rId64" Type="http://schemas.openxmlformats.org/officeDocument/2006/relationships/hyperlink" Target="http://congresoweb.congresojal.gob.mx:8012/sistemaintegral/Transparencia/Comisiones/AsistenciasComi.cfm" TargetMode="External"/><Relationship Id="rId118" Type="http://schemas.openxmlformats.org/officeDocument/2006/relationships/hyperlink" Target="http://transparencia.congresojal.gob.mx/" TargetMode="External"/><Relationship Id="rId139" Type="http://schemas.openxmlformats.org/officeDocument/2006/relationships/image" Target="media/image80.png"/><Relationship Id="rId85" Type="http://schemas.openxmlformats.org/officeDocument/2006/relationships/image" Target="media/image48.png"/><Relationship Id="rId150" Type="http://schemas.openxmlformats.org/officeDocument/2006/relationships/image" Target="media/image86.png"/><Relationship Id="rId171" Type="http://schemas.openxmlformats.org/officeDocument/2006/relationships/image" Target="media/image103.png"/><Relationship Id="rId192" Type="http://schemas.openxmlformats.org/officeDocument/2006/relationships/image" Target="media/image121.png"/><Relationship Id="rId206" Type="http://schemas.openxmlformats.org/officeDocument/2006/relationships/image" Target="media/image131.png"/><Relationship Id="rId12" Type="http://schemas.openxmlformats.org/officeDocument/2006/relationships/hyperlink" Target="http://www.congresojal.gob.mx/?q=diputados" TargetMode="External"/><Relationship Id="rId33" Type="http://schemas.openxmlformats.org/officeDocument/2006/relationships/image" Target="media/image14.png"/><Relationship Id="rId108" Type="http://schemas.openxmlformats.org/officeDocument/2006/relationships/image" Target="media/image65.tmp"/><Relationship Id="rId129" Type="http://schemas.openxmlformats.org/officeDocument/2006/relationships/hyperlink" Target="http://transparencia.congresojal.gob.mx/" TargetMode="External"/><Relationship Id="rId54" Type="http://schemas.openxmlformats.org/officeDocument/2006/relationships/hyperlink" Target="http://transparencia.congresojal.gob.mx/index.php?sujobl=356" TargetMode="External"/><Relationship Id="rId75" Type="http://schemas.openxmlformats.org/officeDocument/2006/relationships/hyperlink" Target="http://www.congresojal.gob.mx/?q=trabajo/transmisiones_en_vivo" TargetMode="External"/><Relationship Id="rId96" Type="http://schemas.openxmlformats.org/officeDocument/2006/relationships/image" Target="media/image54.png"/><Relationship Id="rId140" Type="http://schemas.openxmlformats.org/officeDocument/2006/relationships/hyperlink" Target="http://transparencia.congresojal.gob.mx/" TargetMode="External"/><Relationship Id="rId161" Type="http://schemas.openxmlformats.org/officeDocument/2006/relationships/image" Target="media/image95.png"/><Relationship Id="rId182" Type="http://schemas.openxmlformats.org/officeDocument/2006/relationships/image" Target="media/image111.png"/><Relationship Id="rId217" Type="http://schemas.openxmlformats.org/officeDocument/2006/relationships/fontTable" Target="fontTable.xml"/><Relationship Id="rId6" Type="http://schemas.openxmlformats.org/officeDocument/2006/relationships/webSettings" Target="webSettings.xml"/><Relationship Id="rId23" Type="http://schemas.openxmlformats.org/officeDocument/2006/relationships/hyperlink" Target="http://www.congresojal.gob.mx/?q=diputados" TargetMode="External"/><Relationship Id="rId119" Type="http://schemas.openxmlformats.org/officeDocument/2006/relationships/image" Target="media/image69.tmp"/><Relationship Id="rId44" Type="http://schemas.openxmlformats.org/officeDocument/2006/relationships/image" Target="media/image22.png"/><Relationship Id="rId65" Type="http://schemas.openxmlformats.org/officeDocument/2006/relationships/image" Target="media/image34.png"/><Relationship Id="rId86" Type="http://schemas.openxmlformats.org/officeDocument/2006/relationships/hyperlink" Target="http://www.congresojal.gob.mx/?q=trabajo/infolej" TargetMode="External"/><Relationship Id="rId130" Type="http://schemas.openxmlformats.org/officeDocument/2006/relationships/image" Target="media/image74.png"/><Relationship Id="rId151" Type="http://schemas.openxmlformats.org/officeDocument/2006/relationships/hyperlink" Target="http://transparencia.congresojal.gob.mx/modulos/nomina/impresion_quincena.php?id=160820" TargetMode="External"/><Relationship Id="rId172" Type="http://schemas.openxmlformats.org/officeDocument/2006/relationships/image" Target="media/image104.png"/><Relationship Id="rId193" Type="http://schemas.openxmlformats.org/officeDocument/2006/relationships/image" Target="media/image122.png"/><Relationship Id="rId207" Type="http://schemas.openxmlformats.org/officeDocument/2006/relationships/image" Target="media/image132.png"/><Relationship Id="rId13" Type="http://schemas.openxmlformats.org/officeDocument/2006/relationships/hyperlink" Target="http://www.congresojal.gob.mx/?q=diputados" TargetMode="External"/><Relationship Id="rId109" Type="http://schemas.openxmlformats.org/officeDocument/2006/relationships/image" Target="media/image66.png"/><Relationship Id="rId34" Type="http://schemas.openxmlformats.org/officeDocument/2006/relationships/image" Target="media/image15.png"/><Relationship Id="rId55" Type="http://schemas.openxmlformats.org/officeDocument/2006/relationships/image" Target="media/image28.png"/><Relationship Id="rId76" Type="http://schemas.openxmlformats.org/officeDocument/2006/relationships/image" Target="media/image40.png"/><Relationship Id="rId97" Type="http://schemas.openxmlformats.org/officeDocument/2006/relationships/image" Target="media/image55.png"/><Relationship Id="rId120" Type="http://schemas.openxmlformats.org/officeDocument/2006/relationships/hyperlink" Target="http://transparencia.congresojal.gob.mx/" TargetMode="External"/><Relationship Id="rId141" Type="http://schemas.openxmlformats.org/officeDocument/2006/relationships/image" Target="media/image81.png"/><Relationship Id="rId7" Type="http://schemas.openxmlformats.org/officeDocument/2006/relationships/footnotes" Target="footnotes.xml"/><Relationship Id="rId162" Type="http://schemas.openxmlformats.org/officeDocument/2006/relationships/image" Target="media/image96.png"/><Relationship Id="rId183" Type="http://schemas.openxmlformats.org/officeDocument/2006/relationships/image" Target="media/image112.png"/><Relationship Id="rId218" Type="http://schemas.openxmlformats.org/officeDocument/2006/relationships/theme" Target="theme/theme1.xml"/><Relationship Id="rId24" Type="http://schemas.openxmlformats.org/officeDocument/2006/relationships/image" Target="media/image7.png"/><Relationship Id="rId45" Type="http://schemas.openxmlformats.org/officeDocument/2006/relationships/hyperlink" Target="http://transparencia.congresojal.gob.mx/index_cimtra.php" TargetMode="External"/><Relationship Id="rId66" Type="http://schemas.openxmlformats.org/officeDocument/2006/relationships/hyperlink" Target="http://congresoweb.congresojal.gob.mx:8012/SistemaIntegral/Transparencia/R_EAsistencia1.cfm" TargetMode="External"/><Relationship Id="rId87" Type="http://schemas.openxmlformats.org/officeDocument/2006/relationships/hyperlink" Target="http://transparencia.congresojal.gob.mx/index_cimtra.php" TargetMode="External"/><Relationship Id="rId110" Type="http://schemas.openxmlformats.org/officeDocument/2006/relationships/hyperlink" Target="http://transparencia.congresojal.gob.mx/" TargetMode="External"/><Relationship Id="rId131" Type="http://schemas.openxmlformats.org/officeDocument/2006/relationships/hyperlink" Target="http://transparencia.congresojal.gob.mx/" TargetMode="External"/><Relationship Id="rId152" Type="http://schemas.openxmlformats.org/officeDocument/2006/relationships/image" Target="media/image87.png"/><Relationship Id="rId173" Type="http://schemas.openxmlformats.org/officeDocument/2006/relationships/image" Target="media/image105.png"/><Relationship Id="rId194" Type="http://schemas.openxmlformats.org/officeDocument/2006/relationships/image" Target="media/image123.png"/><Relationship Id="rId208" Type="http://schemas.openxmlformats.org/officeDocument/2006/relationships/image" Target="media/image133.png"/><Relationship Id="rId14" Type="http://schemas.openxmlformats.org/officeDocument/2006/relationships/hyperlink" Target="http://www.congresojal.gob.mx/?q=diputados/junta-decoordinacion%20politica" TargetMode="Externa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29.png"/><Relationship Id="rId77" Type="http://schemas.openxmlformats.org/officeDocument/2006/relationships/image" Target="media/image41.png"/><Relationship Id="rId100" Type="http://schemas.openxmlformats.org/officeDocument/2006/relationships/image" Target="media/image58.png"/><Relationship Id="rId105" Type="http://schemas.openxmlformats.org/officeDocument/2006/relationships/image" Target="media/image62.png"/><Relationship Id="rId126" Type="http://schemas.openxmlformats.org/officeDocument/2006/relationships/image" Target="media/image72.png"/><Relationship Id="rId147" Type="http://schemas.openxmlformats.org/officeDocument/2006/relationships/hyperlink" Target="http://transparencia.congresojal.gob.mx/modulos/nomina/impresion_quincena.php?id=160802" TargetMode="External"/><Relationship Id="rId168" Type="http://schemas.openxmlformats.org/officeDocument/2006/relationships/image" Target="media/image100.png"/><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38.png"/><Relationship Id="rId93" Type="http://schemas.openxmlformats.org/officeDocument/2006/relationships/hyperlink" Target="http://congresoweb.congresojal.gob.mx:8012/agendakioskos/documentos/sistemaintegral/Sesion/ActaSesionAnt/ACT_50_EXT_29_06_16.pdf" TargetMode="External"/><Relationship Id="rId98" Type="http://schemas.openxmlformats.org/officeDocument/2006/relationships/image" Target="media/image56.png"/><Relationship Id="rId121" Type="http://schemas.openxmlformats.org/officeDocument/2006/relationships/image" Target="media/image70.tmp"/><Relationship Id="rId142" Type="http://schemas.openxmlformats.org/officeDocument/2006/relationships/image" Target="media/image82.png"/><Relationship Id="rId163" Type="http://schemas.openxmlformats.org/officeDocument/2006/relationships/image" Target="media/image97.png"/><Relationship Id="rId184" Type="http://schemas.openxmlformats.org/officeDocument/2006/relationships/image" Target="media/image113.png"/><Relationship Id="rId189" Type="http://schemas.openxmlformats.org/officeDocument/2006/relationships/image" Target="media/image118.png"/><Relationship Id="rId3" Type="http://schemas.openxmlformats.org/officeDocument/2006/relationships/styles" Target="styles.xml"/><Relationship Id="rId214" Type="http://schemas.openxmlformats.org/officeDocument/2006/relationships/hyperlink" Target="http://www.cimtra.org.mx" TargetMode="External"/><Relationship Id="rId25" Type="http://schemas.openxmlformats.org/officeDocument/2006/relationships/hyperlink" Target="http://www.congresojal.gob.mx/diputados/perfil?id_dip=277" TargetMode="External"/><Relationship Id="rId46" Type="http://schemas.openxmlformats.org/officeDocument/2006/relationships/image" Target="media/image23.png"/><Relationship Id="rId67" Type="http://schemas.openxmlformats.org/officeDocument/2006/relationships/image" Target="media/image35.png"/><Relationship Id="rId116" Type="http://schemas.openxmlformats.org/officeDocument/2006/relationships/image" Target="media/image68.tmp"/><Relationship Id="rId137" Type="http://schemas.openxmlformats.org/officeDocument/2006/relationships/image" Target="media/image79.png"/><Relationship Id="rId158" Type="http://schemas.openxmlformats.org/officeDocument/2006/relationships/image" Target="media/image92.png"/><Relationship Id="rId20" Type="http://schemas.openxmlformats.org/officeDocument/2006/relationships/image" Target="media/image5.png"/><Relationship Id="rId41" Type="http://schemas.openxmlformats.org/officeDocument/2006/relationships/image" Target="media/image19.png"/><Relationship Id="rId62" Type="http://schemas.openxmlformats.org/officeDocument/2006/relationships/hyperlink" Target="http://www.congresojal.gob.mx/?q=trabajo/infolej" TargetMode="External"/><Relationship Id="rId83" Type="http://schemas.openxmlformats.org/officeDocument/2006/relationships/image" Target="media/image46.png"/><Relationship Id="rId88" Type="http://schemas.openxmlformats.org/officeDocument/2006/relationships/hyperlink" Target="http://congresoweb.congresojal.gob.mx:8012/sistemaintegral/Transparencia/Comisiones/ActasSesionComi.cfm" TargetMode="External"/><Relationship Id="rId111" Type="http://schemas.openxmlformats.org/officeDocument/2006/relationships/hyperlink" Target="http://transparencia.congresojal.gob.mx/" TargetMode="External"/><Relationship Id="rId132" Type="http://schemas.openxmlformats.org/officeDocument/2006/relationships/image" Target="media/image75.png"/><Relationship Id="rId153" Type="http://schemas.openxmlformats.org/officeDocument/2006/relationships/image" Target="media/image88.png"/><Relationship Id="rId174" Type="http://schemas.openxmlformats.org/officeDocument/2006/relationships/image" Target="media/image106.png"/><Relationship Id="rId179" Type="http://schemas.openxmlformats.org/officeDocument/2006/relationships/image" Target="media/image108.png"/><Relationship Id="rId195" Type="http://schemas.openxmlformats.org/officeDocument/2006/relationships/image" Target="media/image124.png"/><Relationship Id="rId209" Type="http://schemas.openxmlformats.org/officeDocument/2006/relationships/image" Target="media/image134.png"/><Relationship Id="rId190" Type="http://schemas.openxmlformats.org/officeDocument/2006/relationships/image" Target="media/image119.png"/><Relationship Id="rId204" Type="http://schemas.openxmlformats.org/officeDocument/2006/relationships/image" Target="media/image129.png"/><Relationship Id="rId15" Type="http://schemas.openxmlformats.org/officeDocument/2006/relationships/image" Target="media/image2.png"/><Relationship Id="rId36" Type="http://schemas.openxmlformats.org/officeDocument/2006/relationships/hyperlink" Target="http://www.congresojal.gob.mx/?q=agenda-parlamentaria/semana" TargetMode="External"/><Relationship Id="rId57" Type="http://schemas.openxmlformats.org/officeDocument/2006/relationships/image" Target="media/image30.png"/><Relationship Id="rId106" Type="http://schemas.openxmlformats.org/officeDocument/2006/relationships/image" Target="media/image63.png"/><Relationship Id="rId127" Type="http://schemas.openxmlformats.org/officeDocument/2006/relationships/hyperlink" Target="http://transparencia.congresojal.gob.mx/" TargetMode="External"/><Relationship Id="rId10" Type="http://schemas.openxmlformats.org/officeDocument/2006/relationships/hyperlink" Target="http://www.congresojal.gob.mx/?q=diputados" TargetMode="External"/><Relationship Id="rId31" Type="http://schemas.openxmlformats.org/officeDocument/2006/relationships/image" Target="media/image12.png"/><Relationship Id="rId52" Type="http://schemas.openxmlformats.org/officeDocument/2006/relationships/hyperlink" Target="http://www.congresojal.gob.mx/diputados/perfil?id_dip=307" TargetMode="External"/><Relationship Id="rId73" Type="http://schemas.openxmlformats.org/officeDocument/2006/relationships/hyperlink" Target="http://congresoweb.congresojal.gob.mx:8012/SistemaIntegral/Transparencia/Ordendeldia.cfm" TargetMode="External"/><Relationship Id="rId78" Type="http://schemas.openxmlformats.org/officeDocument/2006/relationships/hyperlink" Target="http://congresoweb.congresojal.gob.mx/BibliotecaVirtual/busquedasleyes/Listado.cfm" TargetMode="External"/><Relationship Id="rId94" Type="http://schemas.openxmlformats.org/officeDocument/2006/relationships/hyperlink" Target="http://congresoweb.congresojal.gob.mx:8012/sistemaintegral/Transparencia/Comisiones/ActasSesionComi.cfm" TargetMode="External"/><Relationship Id="rId99" Type="http://schemas.openxmlformats.org/officeDocument/2006/relationships/image" Target="media/image57.png"/><Relationship Id="rId101" Type="http://schemas.openxmlformats.org/officeDocument/2006/relationships/image" Target="media/image59.png"/><Relationship Id="rId122" Type="http://schemas.openxmlformats.org/officeDocument/2006/relationships/hyperlink" Target="http://transparencia.congresojal.gob.mx/" TargetMode="External"/><Relationship Id="rId143" Type="http://schemas.openxmlformats.org/officeDocument/2006/relationships/hyperlink" Target="http://transparencia.congresojal.gob.mx/modulos/nomina/impresion_quincena.php?id=160820" TargetMode="External"/><Relationship Id="rId148" Type="http://schemas.openxmlformats.org/officeDocument/2006/relationships/image" Target="media/image85.png"/><Relationship Id="rId164" Type="http://schemas.openxmlformats.org/officeDocument/2006/relationships/hyperlink" Target="http://congresoweb.congresojal.gob.mx:8012/sistemaintegral/Transparencia/Comisiones/ActasSesionComi.cfm" TargetMode="External"/><Relationship Id="rId169" Type="http://schemas.openxmlformats.org/officeDocument/2006/relationships/image" Target="media/image101.png"/><Relationship Id="rId185" Type="http://schemas.openxmlformats.org/officeDocument/2006/relationships/image" Target="media/image114.png"/><Relationship Id="rId4" Type="http://schemas.microsoft.com/office/2007/relationships/stylesWithEffects" Target="stylesWithEffects.xml"/><Relationship Id="rId9" Type="http://schemas.openxmlformats.org/officeDocument/2006/relationships/hyperlink" Target="http://www.cimtra.org.mx" TargetMode="External"/><Relationship Id="rId180" Type="http://schemas.openxmlformats.org/officeDocument/2006/relationships/image" Target="media/image109.png"/><Relationship Id="rId210" Type="http://schemas.openxmlformats.org/officeDocument/2006/relationships/hyperlink" Target="http://10.19.16.15/sistemaintegral/gaceta/calendario_gaceta.cfm" TargetMode="External"/><Relationship Id="rId215" Type="http://schemas.openxmlformats.org/officeDocument/2006/relationships/header" Target="header1.xml"/><Relationship Id="rId26" Type="http://schemas.openxmlformats.org/officeDocument/2006/relationships/image" Target="media/image8.png"/><Relationship Id="rId47" Type="http://schemas.openxmlformats.org/officeDocument/2006/relationships/image" Target="media/image24.png"/><Relationship Id="rId68" Type="http://schemas.openxmlformats.org/officeDocument/2006/relationships/hyperlink" Target="http://transparencia.congresojal.gob.mx/sesion_suj.php?id=6002&amp;suj=193" TargetMode="External"/><Relationship Id="rId89" Type="http://schemas.openxmlformats.org/officeDocument/2006/relationships/image" Target="media/image49.png"/><Relationship Id="rId112" Type="http://schemas.openxmlformats.org/officeDocument/2006/relationships/hyperlink" Target="http://transparencia.congresojal.gob.mx/" TargetMode="External"/><Relationship Id="rId133" Type="http://schemas.openxmlformats.org/officeDocument/2006/relationships/image" Target="media/image76.png"/><Relationship Id="rId154" Type="http://schemas.openxmlformats.org/officeDocument/2006/relationships/image" Target="media/image89.png"/><Relationship Id="rId175" Type="http://schemas.openxmlformats.org/officeDocument/2006/relationships/hyperlink" Target="http://congresoweb.congresojal.gob.mx/BibliotecaVirtual/legislacion/Leyes/Ley%20Org&#225;nica%20del%20Poder%20Legislativo%20del%20Estado%20de%20Jalisco.doc" TargetMode="External"/><Relationship Id="rId196" Type="http://schemas.openxmlformats.org/officeDocument/2006/relationships/image" Target="media/image125.png"/><Relationship Id="rId200" Type="http://schemas.openxmlformats.org/officeDocument/2006/relationships/image" Target="media/image127.png"/><Relationship Id="rId16" Type="http://schemas.openxmlformats.org/officeDocument/2006/relationships/hyperlink" Target="http://congresoweb.congresojal.gob.mx/BibliotecaVirtual/libros/IntegraciondeLegislaturas.pdf" TargetMode="External"/><Relationship Id="rId37" Type="http://schemas.openxmlformats.org/officeDocument/2006/relationships/image" Target="media/image17.png"/><Relationship Id="rId58" Type="http://schemas.openxmlformats.org/officeDocument/2006/relationships/hyperlink" Target="http://congresoweb.congresojal.gob.mx:8012/SistemaIntegral/Transparencia/R_EAsistencia1.cfm" TargetMode="External"/><Relationship Id="rId79" Type="http://schemas.openxmlformats.org/officeDocument/2006/relationships/image" Target="media/image42.png"/><Relationship Id="rId102" Type="http://schemas.openxmlformats.org/officeDocument/2006/relationships/image" Target="media/image60.png"/><Relationship Id="rId123" Type="http://schemas.openxmlformats.org/officeDocument/2006/relationships/image" Target="media/image71.png"/><Relationship Id="rId144" Type="http://schemas.openxmlformats.org/officeDocument/2006/relationships/image" Target="media/image83.png"/><Relationship Id="rId90" Type="http://schemas.openxmlformats.org/officeDocument/2006/relationships/image" Target="media/image50.png"/><Relationship Id="rId165" Type="http://schemas.openxmlformats.org/officeDocument/2006/relationships/image" Target="media/image98.png"/><Relationship Id="rId186" Type="http://schemas.openxmlformats.org/officeDocument/2006/relationships/image" Target="media/image115.png"/><Relationship Id="rId211" Type="http://schemas.openxmlformats.org/officeDocument/2006/relationships/image" Target="media/image135.png"/><Relationship Id="rId27" Type="http://schemas.openxmlformats.org/officeDocument/2006/relationships/hyperlink" Target="http://www.congresojal.gob.mx/?q=boletines/congreso-de-jalisco-invita-los-servidores-p-blicos-rendir-su-declaraci-n-patrimonial" TargetMode="External"/><Relationship Id="rId48" Type="http://schemas.openxmlformats.org/officeDocument/2006/relationships/hyperlink" Target="http://transparencia.congresojal.gob.mx/index.php?sujobl=356" TargetMode="External"/><Relationship Id="rId69" Type="http://schemas.openxmlformats.org/officeDocument/2006/relationships/image" Target="media/image36.png"/><Relationship Id="rId113" Type="http://schemas.openxmlformats.org/officeDocument/2006/relationships/hyperlink" Target="http://transparencia.congresojal.gob.mx/" TargetMode="External"/><Relationship Id="rId134" Type="http://schemas.openxmlformats.org/officeDocument/2006/relationships/image" Target="media/image77.png"/><Relationship Id="rId80" Type="http://schemas.openxmlformats.org/officeDocument/2006/relationships/image" Target="media/image43.png"/><Relationship Id="rId155" Type="http://schemas.openxmlformats.org/officeDocument/2006/relationships/image" Target="media/image90.png"/><Relationship Id="rId176" Type="http://schemas.openxmlformats.org/officeDocument/2006/relationships/hyperlink" Target="http://congresoweb.congresojal.gob.mx/BibliotecaVirtual/busquedasleyes/Listado.cfm" TargetMode="External"/><Relationship Id="rId197" Type="http://schemas.openxmlformats.org/officeDocument/2006/relationships/image" Target="media/image126.png"/><Relationship Id="rId201" Type="http://schemas.openxmlformats.org/officeDocument/2006/relationships/hyperlink" Target="http://transparencia.congresojal.gob.mx/" TargetMode="External"/><Relationship Id="rId17" Type="http://schemas.openxmlformats.org/officeDocument/2006/relationships/image" Target="media/image3.png"/><Relationship Id="rId38" Type="http://schemas.openxmlformats.org/officeDocument/2006/relationships/image" Target="media/image18.png"/><Relationship Id="rId59" Type="http://schemas.openxmlformats.org/officeDocument/2006/relationships/image" Target="media/image31.png"/><Relationship Id="rId103" Type="http://schemas.openxmlformats.org/officeDocument/2006/relationships/image" Target="media/image61.png"/><Relationship Id="rId124" Type="http://schemas.openxmlformats.org/officeDocument/2006/relationships/hyperlink" Target="http://transparencia.congresojal.gob.mx/" TargetMode="External"/><Relationship Id="rId70" Type="http://schemas.openxmlformats.org/officeDocument/2006/relationships/image" Target="media/image37.png"/><Relationship Id="rId91" Type="http://schemas.openxmlformats.org/officeDocument/2006/relationships/image" Target="media/image51.png"/><Relationship Id="rId145" Type="http://schemas.openxmlformats.org/officeDocument/2006/relationships/hyperlink" Target="http://transparencia.congresojal.gob.mx/modulos/nomina/impresion_quincena.php?id=160802" TargetMode="External"/><Relationship Id="rId166" Type="http://schemas.openxmlformats.org/officeDocument/2006/relationships/hyperlink" Target="http://transparencia.congresojal.gob.mx/index.php" TargetMode="External"/><Relationship Id="rId187" Type="http://schemas.openxmlformats.org/officeDocument/2006/relationships/image" Target="media/image116.png"/><Relationship Id="rId1" Type="http://schemas.openxmlformats.org/officeDocument/2006/relationships/customXml" Target="../customXml/item1.xml"/><Relationship Id="rId212" Type="http://schemas.openxmlformats.org/officeDocument/2006/relationships/image" Target="media/image136.png"/><Relationship Id="rId28" Type="http://schemas.openxmlformats.org/officeDocument/2006/relationships/image" Target="media/image9.png"/><Relationship Id="rId49" Type="http://schemas.openxmlformats.org/officeDocument/2006/relationships/image" Target="media/image25.png"/><Relationship Id="rId114" Type="http://schemas.openxmlformats.org/officeDocument/2006/relationships/image" Target="media/image67.png"/><Relationship Id="rId60" Type="http://schemas.openxmlformats.org/officeDocument/2006/relationships/hyperlink" Target="http://transparencia.congresojal.gob.mx/index.php?sujobl=356" TargetMode="External"/><Relationship Id="rId81" Type="http://schemas.openxmlformats.org/officeDocument/2006/relationships/image" Target="media/image44.png"/><Relationship Id="rId135" Type="http://schemas.openxmlformats.org/officeDocument/2006/relationships/hyperlink" Target="http://transparencia.congresojal.gob.mx/descarga_archivo.php?id=4685&amp;suj=104" TargetMode="External"/><Relationship Id="rId156" Type="http://schemas.openxmlformats.org/officeDocument/2006/relationships/image" Target="media/image91.png"/><Relationship Id="rId177" Type="http://schemas.openxmlformats.org/officeDocument/2006/relationships/hyperlink" Target="http://transparencia.info.jalisco.gob.mx/sites/default/files/Ley%20de%20Participaci%C3%B3n%20Ciudadana.pdf" TargetMode="External"/><Relationship Id="rId198" Type="http://schemas.openxmlformats.org/officeDocument/2006/relationships/hyperlink" Target="http://www.congresojal.gob.mx/?q=directorio" TargetMode="External"/><Relationship Id="rId202" Type="http://schemas.openxmlformats.org/officeDocument/2006/relationships/image" Target="media/image128.png"/><Relationship Id="rId18" Type="http://schemas.openxmlformats.org/officeDocument/2006/relationships/hyperlink" Target="http://www.congresojal.gob.mx/?q=diputados/mesa_directiva" TargetMode="External"/><Relationship Id="rId39" Type="http://schemas.openxmlformats.org/officeDocument/2006/relationships/hyperlink" Target="http://www.congresojal.gob.mx/?q=agenda-parlamentaria/semana" TargetMode="External"/><Relationship Id="rId50" Type="http://schemas.openxmlformats.org/officeDocument/2006/relationships/hyperlink" Target="http://www.congresojal.gob.mx/diputados/perfil?id_dip=307" TargetMode="External"/><Relationship Id="rId104" Type="http://schemas.openxmlformats.org/officeDocument/2006/relationships/hyperlink" Target="http://transparencia.congresojal.gob.mx/index_cimtra.php" TargetMode="External"/><Relationship Id="rId125" Type="http://schemas.openxmlformats.org/officeDocument/2006/relationships/hyperlink" Target="http://transparencia.congresojal.gob.mx/" TargetMode="External"/><Relationship Id="rId146" Type="http://schemas.openxmlformats.org/officeDocument/2006/relationships/image" Target="media/image84.png"/><Relationship Id="rId167" Type="http://schemas.openxmlformats.org/officeDocument/2006/relationships/image" Target="media/image99.png"/><Relationship Id="rId188" Type="http://schemas.openxmlformats.org/officeDocument/2006/relationships/image" Target="media/image117.png"/><Relationship Id="rId71" Type="http://schemas.openxmlformats.org/officeDocument/2006/relationships/hyperlink" Target="http://transparencia.congresojal.gob.mx/sesion_suj.php?id=4935&amp;suj=105" TargetMode="External"/><Relationship Id="rId92" Type="http://schemas.openxmlformats.org/officeDocument/2006/relationships/image" Target="media/image52.png"/><Relationship Id="rId213" Type="http://schemas.openxmlformats.org/officeDocument/2006/relationships/image" Target="media/image137.png"/><Relationship Id="rId2" Type="http://schemas.openxmlformats.org/officeDocument/2006/relationships/numbering" Target="numbering.xml"/><Relationship Id="rId29" Type="http://schemas.openxmlformats.org/officeDocument/2006/relationships/image" Target="media/image10.png"/><Relationship Id="rId40" Type="http://schemas.openxmlformats.org/officeDocument/2006/relationships/hyperlink" Target="http://www.congresojal.gob.mx/?q=agenda-parlamentaria/semana" TargetMode="External"/><Relationship Id="rId115" Type="http://schemas.openxmlformats.org/officeDocument/2006/relationships/hyperlink" Target="http://transparencia.congresojal.gob.mx/" TargetMode="External"/><Relationship Id="rId136" Type="http://schemas.openxmlformats.org/officeDocument/2006/relationships/image" Target="media/image78.png"/><Relationship Id="rId157" Type="http://schemas.openxmlformats.org/officeDocument/2006/relationships/hyperlink" Target="http://transparencia.congresojal.gob.mx/index_cimtra.php" TargetMode="External"/><Relationship Id="rId178" Type="http://schemas.openxmlformats.org/officeDocument/2006/relationships/image" Target="media/image107.png"/><Relationship Id="rId61" Type="http://schemas.openxmlformats.org/officeDocument/2006/relationships/image" Target="media/image32.png"/><Relationship Id="rId82" Type="http://schemas.openxmlformats.org/officeDocument/2006/relationships/image" Target="media/image45.jpeg"/><Relationship Id="rId199" Type="http://schemas.openxmlformats.org/officeDocument/2006/relationships/hyperlink" Target="http://congresoweb.congresojal.gob.mx/BibliotecaVirtual/legislacion/Leyes/Ley%20de%20Transparencia%20y%20Acceso%20a%20la%20Informaci%EF%BF%BDn%20P%EF%BF%BDblica%20del%20Estado%20de%20Jalisco%20y%20sus%20Municipios.doc" TargetMode="External"/><Relationship Id="rId203" Type="http://schemas.openxmlformats.org/officeDocument/2006/relationships/hyperlink" Target="http://transparencia.congresojal.gob.mx/index.php?sujobl=424" TargetMode="External"/><Relationship Id="rId19" Type="http://schemas.openxmlformats.org/officeDocument/2006/relationships/image" Target="media/image4.png"/></Relationships>
</file>

<file path=word/_rels/header1.xml.rels><?xml version="1.0" encoding="UTF-8" standalone="yes"?>
<Relationships xmlns="http://schemas.openxmlformats.org/package/2006/relationships"><Relationship Id="rId2" Type="http://schemas.openxmlformats.org/officeDocument/2006/relationships/hyperlink" Target="http://www.cimtra.org.mx" TargetMode="External"/><Relationship Id="rId1" Type="http://schemas.openxmlformats.org/officeDocument/2006/relationships/image" Target="media/image13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B7D4C7-CAD4-49F2-B44E-778577F68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TotalTime>
  <Pages>83</Pages>
  <Words>11499</Words>
  <Characters>63249</Characters>
  <Application>Microsoft Office Word</Application>
  <DocSecurity>0</DocSecurity>
  <Lines>527</Lines>
  <Paragraphs>149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74599</CharactersWithSpaces>
  <SharedDoc>false</SharedDoc>
  <HLinks>
    <vt:vector size="18" baseType="variant">
      <vt:variant>
        <vt:i4>6094921</vt:i4>
      </vt:variant>
      <vt:variant>
        <vt:i4>3</vt:i4>
      </vt:variant>
      <vt:variant>
        <vt:i4>0</vt:i4>
      </vt:variant>
      <vt:variant>
        <vt:i4>5</vt:i4>
      </vt:variant>
      <vt:variant>
        <vt:lpwstr>http://www.cimtra.org.mx</vt:lpwstr>
      </vt:variant>
      <vt:variant>
        <vt:lpwstr/>
      </vt:variant>
      <vt:variant>
        <vt:i4>6094921</vt:i4>
      </vt:variant>
      <vt:variant>
        <vt:i4>0</vt:i4>
      </vt:variant>
      <vt:variant>
        <vt:i4>0</vt:i4>
      </vt:variant>
      <vt:variant>
        <vt:i4>5</vt:i4>
      </vt:variant>
      <vt:variant>
        <vt:lpwstr>http://www.cimtra.org.mx</vt:lpwstr>
      </vt:variant>
      <vt:variant>
        <vt:lpwstr/>
      </vt:variant>
      <vt:variant>
        <vt:i4>6094921</vt:i4>
      </vt:variant>
      <vt:variant>
        <vt:i4>0</vt:i4>
      </vt:variant>
      <vt:variant>
        <vt:i4>0</vt:i4>
      </vt:variant>
      <vt:variant>
        <vt:i4>5</vt:i4>
      </vt:variant>
      <vt:variant>
        <vt:lpwstr>http://www.cimtra.org.mx</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jucesan</dc:creator>
  <cp:lastModifiedBy>EAP</cp:lastModifiedBy>
  <cp:revision>24</cp:revision>
  <cp:lastPrinted>2011-04-19T16:34:00Z</cp:lastPrinted>
  <dcterms:created xsi:type="dcterms:W3CDTF">2016-11-18T23:58:00Z</dcterms:created>
  <dcterms:modified xsi:type="dcterms:W3CDTF">2016-12-08T17:26:00Z</dcterms:modified>
</cp:coreProperties>
</file>